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445E" w:rsidRDefault="00A9445E" w:rsidP="007E23DE">
      <w:pPr>
        <w:pStyle w:val="BodyTextIndent2"/>
        <w:tabs>
          <w:tab w:val="clear" w:pos="-90"/>
          <w:tab w:val="center" w:pos="1170"/>
        </w:tabs>
        <w:ind w:firstLine="0"/>
        <w:jc w:val="center"/>
        <w:rPr>
          <w:b/>
          <w:bCs/>
        </w:rPr>
      </w:pPr>
    </w:p>
    <w:p w:rsidR="00A9445E" w:rsidRDefault="00A9445E" w:rsidP="007E23DE">
      <w:pPr>
        <w:pStyle w:val="BodyTextIndent2"/>
        <w:tabs>
          <w:tab w:val="clear" w:pos="-90"/>
          <w:tab w:val="center" w:pos="1170"/>
        </w:tabs>
        <w:ind w:firstLine="0"/>
        <w:jc w:val="center"/>
        <w:rPr>
          <w:b/>
          <w:bCs/>
        </w:rPr>
      </w:pPr>
    </w:p>
    <w:p w:rsidR="00A9445E" w:rsidRPr="005F53A8" w:rsidRDefault="00A9445E" w:rsidP="007E23DE">
      <w:pPr>
        <w:pStyle w:val="BodyTextIndent2"/>
        <w:tabs>
          <w:tab w:val="clear" w:pos="-90"/>
          <w:tab w:val="center" w:pos="1170"/>
        </w:tabs>
        <w:ind w:firstLine="0"/>
        <w:jc w:val="center"/>
        <w:rPr>
          <w:b/>
          <w:bCs/>
        </w:rPr>
      </w:pPr>
      <w:r w:rsidRPr="005F53A8">
        <w:rPr>
          <w:b/>
          <w:bCs/>
        </w:rPr>
        <w:t>УВОД</w:t>
      </w:r>
    </w:p>
    <w:p w:rsidR="00A9445E" w:rsidRPr="005F53A8" w:rsidRDefault="00A9445E" w:rsidP="00D62809">
      <w:pPr>
        <w:pStyle w:val="BodyTextIndent2"/>
        <w:tabs>
          <w:tab w:val="clear" w:pos="-90"/>
          <w:tab w:val="center" w:pos="1170"/>
        </w:tabs>
        <w:ind w:firstLine="0"/>
        <w:rPr>
          <w:b/>
          <w:bCs/>
        </w:rPr>
      </w:pPr>
    </w:p>
    <w:p w:rsidR="00A9445E" w:rsidRPr="009D5F91" w:rsidRDefault="00A9445E" w:rsidP="00B74786">
      <w:pPr>
        <w:pStyle w:val="BodyTextIndent2"/>
        <w:tabs>
          <w:tab w:val="clear" w:pos="-90"/>
          <w:tab w:val="left" w:pos="708"/>
        </w:tabs>
        <w:ind w:firstLine="680"/>
      </w:pPr>
      <w:r w:rsidRPr="009D5F91">
        <w:tab/>
        <w:t>Настоящото задание е изготвено на основание писмо № ИАГ</w:t>
      </w:r>
      <w:r>
        <w:t xml:space="preserve"> </w:t>
      </w:r>
      <w:r w:rsidRPr="009D5F91">
        <w:t>-</w:t>
      </w:r>
      <w:r>
        <w:t xml:space="preserve"> </w:t>
      </w:r>
      <w:r w:rsidRPr="00723274">
        <w:t>31352/</w:t>
      </w:r>
      <w:r w:rsidRPr="00723274">
        <w:rPr>
          <w:lang w:val="en-US"/>
        </w:rPr>
        <w:t>17.12.</w:t>
      </w:r>
      <w:r w:rsidRPr="00723274">
        <w:t>2</w:t>
      </w:r>
      <w:r w:rsidRPr="00723274">
        <w:rPr>
          <w:lang w:val="en-US"/>
        </w:rPr>
        <w:t>021</w:t>
      </w:r>
      <w:r w:rsidRPr="00723274">
        <w:t xml:space="preserve">.г. </w:t>
      </w:r>
      <w:r w:rsidRPr="009D5F91">
        <w:t>на изпълнителния директор на ИАГ и Граждански договор № 1</w:t>
      </w:r>
      <w:r w:rsidRPr="009D5F91">
        <w:rPr>
          <w:color w:val="FF0000"/>
        </w:rPr>
        <w:t xml:space="preserve"> </w:t>
      </w:r>
      <w:r w:rsidRPr="009D5F91">
        <w:t xml:space="preserve">от 17.01.2022 г. с възложител ТП „Държавно горско стопанство Тутракан“ представлявано от инж. Николай Златаров – директор и Светослава Йосифова – главен счетоводител. </w:t>
      </w:r>
    </w:p>
    <w:p w:rsidR="00A9445E" w:rsidRPr="009D5F91" w:rsidRDefault="00A9445E" w:rsidP="00B74786">
      <w:pPr>
        <w:pStyle w:val="BodyTextIndent2"/>
        <w:tabs>
          <w:tab w:val="clear" w:pos="-90"/>
          <w:tab w:val="left" w:pos="708"/>
        </w:tabs>
        <w:ind w:firstLine="680"/>
      </w:pPr>
      <w:r w:rsidRPr="009D5F91">
        <w:tab/>
        <w:t>Заданието е изработено от инж. Любен Господинов Желев, притежаващ Удостоверение № 5199/25.02.2012 г. за упражняване на лесовъдска практика за дейността „Изработване на задания, проекти, планове и програми за горски територии”.</w:t>
      </w:r>
      <w:r w:rsidRPr="009D5F91">
        <w:tab/>
      </w:r>
    </w:p>
    <w:p w:rsidR="00A9445E" w:rsidRPr="009D5F91" w:rsidRDefault="00A9445E" w:rsidP="00B74786">
      <w:pPr>
        <w:pStyle w:val="BodyTextIndent2"/>
        <w:tabs>
          <w:tab w:val="clear" w:pos="-90"/>
          <w:tab w:val="left" w:pos="708"/>
        </w:tabs>
        <w:ind w:firstLine="680"/>
      </w:pPr>
      <w:r w:rsidRPr="009D5F91">
        <w:tab/>
        <w:t>Обект на инвентаризацията са горските територии и горите извън тях в границите на две общини, а именно:</w:t>
      </w:r>
    </w:p>
    <w:p w:rsidR="00A9445E" w:rsidRPr="00E323DC" w:rsidRDefault="00A9445E" w:rsidP="00B74786">
      <w:pPr>
        <w:pStyle w:val="PlainText"/>
        <w:ind w:firstLine="680"/>
        <w:jc w:val="both"/>
        <w:rPr>
          <w:rFonts w:ascii="Times New Roman" w:hAnsi="Times New Roman" w:cs="Times New Roman"/>
          <w:sz w:val="24"/>
          <w:szCs w:val="24"/>
          <w:lang w:val="bg-BG"/>
        </w:rPr>
      </w:pPr>
      <w:r w:rsidRPr="009D5F91">
        <w:rPr>
          <w:rFonts w:ascii="Times New Roman" w:hAnsi="Times New Roman" w:cs="Times New Roman"/>
          <w:sz w:val="24"/>
          <w:szCs w:val="24"/>
          <w:lang w:val="bg-BG"/>
        </w:rPr>
        <w:t xml:space="preserve"> </w:t>
      </w:r>
      <w:r w:rsidRPr="00E323DC">
        <w:rPr>
          <w:rFonts w:ascii="Times New Roman" w:hAnsi="Times New Roman" w:cs="Times New Roman"/>
          <w:sz w:val="24"/>
          <w:szCs w:val="24"/>
          <w:lang w:val="bg-BG"/>
        </w:rPr>
        <w:t xml:space="preserve">Община Тутракан, която обхваща землищата на гр. Тутракан и селата: </w:t>
      </w:r>
      <w:r w:rsidRPr="00E323DC">
        <w:rPr>
          <w:rStyle w:val="FontStyle274"/>
          <w:sz w:val="24"/>
          <w:szCs w:val="24"/>
          <w:lang w:val="bg-BG" w:eastAsia="en-US"/>
        </w:rPr>
        <w:t>с. Цар Самуил, с. Нова Черна, с. Старо село, с. Шуменци, с. Варненци, с. Белица, с. Сяново, с. Бреница, с. Търновци, с. Антимово, с. Пожарево, с. Дунавец, с. Царев дол, с. Преславци</w:t>
      </w:r>
      <w:r w:rsidRPr="00E323DC">
        <w:rPr>
          <w:rFonts w:ascii="Times New Roman" w:hAnsi="Times New Roman" w:cs="Times New Roman"/>
          <w:sz w:val="24"/>
          <w:szCs w:val="24"/>
          <w:lang w:val="bg-BG"/>
        </w:rPr>
        <w:tab/>
        <w:t xml:space="preserve"> </w:t>
      </w:r>
    </w:p>
    <w:p w:rsidR="00A9445E" w:rsidRPr="009D5F91" w:rsidRDefault="00A9445E" w:rsidP="00B74786">
      <w:pPr>
        <w:pStyle w:val="PlainText"/>
        <w:ind w:firstLine="680"/>
        <w:jc w:val="both"/>
        <w:rPr>
          <w:rStyle w:val="FontStyle274"/>
          <w:sz w:val="24"/>
          <w:szCs w:val="24"/>
          <w:lang w:val="bg-BG" w:eastAsia="en-US"/>
        </w:rPr>
      </w:pPr>
      <w:r w:rsidRPr="00E323DC">
        <w:rPr>
          <w:rFonts w:ascii="Times New Roman" w:hAnsi="Times New Roman" w:cs="Times New Roman"/>
          <w:sz w:val="24"/>
          <w:szCs w:val="24"/>
          <w:lang w:val="bg-BG"/>
        </w:rPr>
        <w:t xml:space="preserve">Община Главиница – част, обхващаща землищата на селата: </w:t>
      </w:r>
      <w:r w:rsidRPr="00E323DC">
        <w:rPr>
          <w:rStyle w:val="FontStyle274"/>
          <w:sz w:val="24"/>
          <w:szCs w:val="24"/>
          <w:lang w:val="bg-BG" w:eastAsia="en-US"/>
        </w:rPr>
        <w:t>с. Черногор, с. Долно Ряхово,</w:t>
      </w:r>
      <w:r w:rsidRPr="00CC3C9A">
        <w:rPr>
          <w:rStyle w:val="FontStyle274"/>
          <w:sz w:val="24"/>
          <w:szCs w:val="24"/>
          <w:lang w:val="bg-BG" w:eastAsia="en-US"/>
        </w:rPr>
        <w:t xml:space="preserve"> с. Малък Преславец, с. Коларово, с. Зафирово, с. Богданци, с. Косара, с. Дичево, с. Сокол, с. Суходол.</w:t>
      </w:r>
    </w:p>
    <w:p w:rsidR="00A9445E" w:rsidRPr="00B74786" w:rsidRDefault="00A9445E" w:rsidP="00B74786">
      <w:pPr>
        <w:pStyle w:val="PlainText"/>
        <w:ind w:firstLine="680"/>
        <w:jc w:val="both"/>
        <w:rPr>
          <w:rFonts w:ascii="Times New Roman" w:hAnsi="Times New Roman" w:cs="Times New Roman"/>
          <w:sz w:val="24"/>
          <w:szCs w:val="24"/>
          <w:lang w:val="bg-BG"/>
        </w:rPr>
      </w:pPr>
      <w:r w:rsidRPr="00B74786">
        <w:rPr>
          <w:rFonts w:ascii="Times New Roman" w:hAnsi="Times New Roman" w:cs="Times New Roman"/>
          <w:sz w:val="24"/>
          <w:szCs w:val="24"/>
          <w:lang w:val="bg-BG"/>
        </w:rPr>
        <w:t xml:space="preserve">Общо района на дейност на ТП „Държавното горско стопанство Тутракан“ обхваща землищата </w:t>
      </w:r>
      <w:r w:rsidRPr="00723274">
        <w:rPr>
          <w:rFonts w:ascii="Times New Roman" w:hAnsi="Times New Roman" w:cs="Times New Roman"/>
          <w:sz w:val="24"/>
          <w:szCs w:val="24"/>
          <w:lang w:val="bg-BG"/>
        </w:rPr>
        <w:t>на един града</w:t>
      </w:r>
      <w:r w:rsidRPr="00B74786">
        <w:rPr>
          <w:rFonts w:ascii="Times New Roman" w:hAnsi="Times New Roman" w:cs="Times New Roman"/>
          <w:sz w:val="24"/>
          <w:szCs w:val="24"/>
          <w:lang w:val="bg-BG"/>
        </w:rPr>
        <w:t xml:space="preserve"> и 24 села. Съобщителните връзки в района са добре развити.</w:t>
      </w:r>
    </w:p>
    <w:p w:rsidR="00A9445E" w:rsidRPr="00723274" w:rsidRDefault="00A9445E" w:rsidP="00B74786">
      <w:pPr>
        <w:pStyle w:val="PlainText"/>
        <w:ind w:firstLine="680"/>
        <w:jc w:val="both"/>
        <w:rPr>
          <w:rFonts w:ascii="Times New Roman" w:hAnsi="Times New Roman" w:cs="Times New Roman"/>
          <w:sz w:val="24"/>
          <w:szCs w:val="24"/>
          <w:lang w:val="bg-BG"/>
        </w:rPr>
      </w:pPr>
      <w:r w:rsidRPr="00723274">
        <w:rPr>
          <w:rFonts w:ascii="Times New Roman" w:hAnsi="Times New Roman" w:cs="Times New Roman"/>
          <w:sz w:val="24"/>
          <w:szCs w:val="24"/>
          <w:lang w:val="bg-BG"/>
        </w:rPr>
        <w:tab/>
        <w:t>Плана за опазване от пожари да се разработи за горските територии независимо от тяхната собственост попадащи в  землищните  граници на населените  места, обект на инвентаризацията.</w:t>
      </w:r>
    </w:p>
    <w:p w:rsidR="00A9445E" w:rsidRPr="00723274" w:rsidRDefault="00A9445E" w:rsidP="00B74786">
      <w:pPr>
        <w:pStyle w:val="PlainText"/>
        <w:ind w:firstLine="680"/>
        <w:jc w:val="both"/>
        <w:rPr>
          <w:rFonts w:ascii="Times New Roman" w:hAnsi="Times New Roman" w:cs="Times New Roman"/>
          <w:sz w:val="24"/>
          <w:szCs w:val="24"/>
          <w:lang w:val="bg-BG"/>
        </w:rPr>
      </w:pPr>
      <w:r w:rsidRPr="00723274">
        <w:rPr>
          <w:rFonts w:ascii="Times New Roman" w:hAnsi="Times New Roman" w:cs="Times New Roman"/>
          <w:sz w:val="24"/>
          <w:szCs w:val="24"/>
          <w:lang w:val="bg-BG"/>
        </w:rPr>
        <w:t>Плана за ловностопанските дейности обхваща  горските територии и горите извън тях, както и земеделски територии в границите на  землища на същите населени места.</w:t>
      </w:r>
    </w:p>
    <w:p w:rsidR="00A9445E" w:rsidRPr="00723274" w:rsidRDefault="00A9445E" w:rsidP="00B74786">
      <w:pPr>
        <w:pStyle w:val="PlainText"/>
        <w:ind w:firstLine="680"/>
        <w:jc w:val="both"/>
        <w:rPr>
          <w:rFonts w:ascii="Times New Roman" w:hAnsi="Times New Roman" w:cs="Times New Roman"/>
          <w:sz w:val="24"/>
          <w:szCs w:val="24"/>
          <w:lang w:val="bg-BG"/>
        </w:rPr>
      </w:pPr>
      <w:r w:rsidRPr="00723274">
        <w:rPr>
          <w:rFonts w:ascii="Times New Roman" w:hAnsi="Times New Roman" w:cs="Times New Roman"/>
          <w:sz w:val="24"/>
          <w:szCs w:val="24"/>
          <w:lang w:val="bg-BG"/>
        </w:rPr>
        <w:t>Горскостопанско планиране ще се разработи за горските територии – държавна собственост в района на дейност на  ТП „Държавно горско стопанство Тутракан” (ДГС Тутракан) – териториално поделение на Северноцентрално държавно предприятие  (СЦДП) – гр. Габрово, както и за горските територии в съсобственост с държавата.</w:t>
      </w:r>
    </w:p>
    <w:p w:rsidR="00A9445E" w:rsidRPr="00723274" w:rsidRDefault="00A9445E" w:rsidP="00B74786">
      <w:pPr>
        <w:pStyle w:val="PlainText"/>
        <w:ind w:firstLine="680"/>
        <w:jc w:val="both"/>
        <w:rPr>
          <w:rFonts w:ascii="Times New Roman" w:hAnsi="Times New Roman" w:cs="Times New Roman"/>
          <w:sz w:val="24"/>
          <w:szCs w:val="24"/>
          <w:lang w:val="bg-BG"/>
        </w:rPr>
      </w:pPr>
      <w:r w:rsidRPr="00723274">
        <w:rPr>
          <w:rFonts w:ascii="Times New Roman" w:hAnsi="Times New Roman" w:cs="Times New Roman"/>
          <w:sz w:val="24"/>
          <w:szCs w:val="24"/>
          <w:lang w:val="bg-BG"/>
        </w:rPr>
        <w:t>Заданието е изработено съобразно изискванията на Закона за горите от 2011 г. и Наредба № 18 от 07.10.2015 г. за инвентаризация и планиране в горските територии, както и на залегналите клаузи в договора.</w:t>
      </w:r>
    </w:p>
    <w:p w:rsidR="00A9445E" w:rsidRPr="00723274" w:rsidRDefault="00A9445E" w:rsidP="00B74786">
      <w:pPr>
        <w:pStyle w:val="PlainText"/>
        <w:ind w:firstLine="680"/>
        <w:jc w:val="both"/>
        <w:rPr>
          <w:rFonts w:ascii="Times New Roman" w:hAnsi="Times New Roman" w:cs="Times New Roman"/>
          <w:sz w:val="24"/>
          <w:szCs w:val="24"/>
          <w:lang w:val="bg-BG"/>
        </w:rPr>
      </w:pPr>
      <w:r w:rsidRPr="00723274">
        <w:rPr>
          <w:rFonts w:ascii="Times New Roman" w:hAnsi="Times New Roman" w:cs="Times New Roman"/>
          <w:sz w:val="24"/>
          <w:szCs w:val="24"/>
          <w:lang w:val="bg-BG"/>
        </w:rPr>
        <w:t>Изработването на горскостопанските карти, въз основа на инвентаризацията да са в съответствие с изискванията на  Наредба № 20 от 18.11.2017 г за съдържанието, условията и реда за създаването и поддържането на горскостопанските карти.</w:t>
      </w:r>
    </w:p>
    <w:p w:rsidR="00A9445E" w:rsidRPr="00723274" w:rsidRDefault="00A9445E" w:rsidP="00B74786">
      <w:pPr>
        <w:pStyle w:val="PlainText"/>
        <w:ind w:firstLine="680"/>
        <w:jc w:val="both"/>
        <w:rPr>
          <w:rFonts w:ascii="Times New Roman" w:hAnsi="Times New Roman" w:cs="Times New Roman"/>
          <w:sz w:val="24"/>
          <w:szCs w:val="24"/>
          <w:lang w:val="bg-BG"/>
        </w:rPr>
      </w:pPr>
      <w:r w:rsidRPr="00723274">
        <w:rPr>
          <w:rFonts w:ascii="Times New Roman" w:hAnsi="Times New Roman" w:cs="Times New Roman"/>
          <w:sz w:val="24"/>
          <w:szCs w:val="24"/>
          <w:lang w:val="bg-BG"/>
        </w:rPr>
        <w:t>За област Силистра няма изработен Областен план за развитие на горските територии.</w:t>
      </w:r>
    </w:p>
    <w:p w:rsidR="00A9445E" w:rsidRPr="00723274" w:rsidRDefault="00A9445E" w:rsidP="00B74786">
      <w:pPr>
        <w:pStyle w:val="PlainText"/>
        <w:ind w:firstLine="680"/>
        <w:jc w:val="both"/>
        <w:rPr>
          <w:rFonts w:ascii="Times New Roman" w:hAnsi="Times New Roman" w:cs="Times New Roman"/>
          <w:sz w:val="24"/>
          <w:szCs w:val="24"/>
          <w:lang w:val="bg-BG"/>
        </w:rPr>
      </w:pPr>
      <w:r w:rsidRPr="00723274">
        <w:rPr>
          <w:rFonts w:ascii="Times New Roman" w:hAnsi="Times New Roman" w:cs="Times New Roman"/>
          <w:sz w:val="24"/>
          <w:szCs w:val="24"/>
          <w:lang w:val="bg-BG"/>
        </w:rPr>
        <w:t xml:space="preserve">На основание чл. 13, ал. 10 от Закона за горите, горскостопанският план за държавните горски територии, плана за ловностопанските дейности и плана за дейностите по опазване на горските територии от пожари  ще се възложат и изработят едновременно с инвентаризацията на горските територии и изработването на горскостопанските карти. </w:t>
      </w:r>
    </w:p>
    <w:p w:rsidR="00A9445E" w:rsidRDefault="00A9445E" w:rsidP="006507B8">
      <w:pPr>
        <w:pStyle w:val="BodyTextIndent2"/>
        <w:tabs>
          <w:tab w:val="clear" w:pos="-90"/>
          <w:tab w:val="left" w:pos="708"/>
        </w:tabs>
        <w:ind w:firstLine="680"/>
      </w:pPr>
      <w:r w:rsidRPr="00B74786">
        <w:tab/>
        <w:t xml:space="preserve">За горските територии в района на дейност на ТП „ДГС Тутракан“ е извършена сертификация с обхват на </w:t>
      </w:r>
      <w:r w:rsidRPr="00B74786">
        <w:rPr>
          <w:lang w:val="en-US"/>
        </w:rPr>
        <w:t>FSC</w:t>
      </w:r>
      <w:r w:rsidRPr="00B74786">
        <w:rPr>
          <w:vertAlign w:val="superscript"/>
        </w:rPr>
        <w:t>тм</w:t>
      </w:r>
      <w:r w:rsidRPr="00B74786">
        <w:t xml:space="preserve"> по „Управление на горите и Проследяване на продукцията“.</w:t>
      </w:r>
    </w:p>
    <w:p w:rsidR="00A9445E" w:rsidRDefault="00A9445E" w:rsidP="006507B8">
      <w:pPr>
        <w:pStyle w:val="BodyTextIndent2"/>
        <w:tabs>
          <w:tab w:val="clear" w:pos="-90"/>
          <w:tab w:val="left" w:pos="708"/>
        </w:tabs>
        <w:ind w:firstLine="680"/>
      </w:pPr>
      <w:r>
        <w:tab/>
        <w:t xml:space="preserve">На основание чл. </w:t>
      </w:r>
      <w:r w:rsidRPr="00EE331C">
        <w:t>18, ал</w:t>
      </w:r>
      <w:r>
        <w:t xml:space="preserve">. </w:t>
      </w:r>
      <w:r w:rsidRPr="00EE331C">
        <w:t>1 от Закона за горите и във връзка с изискванията на Наредба 18 Заданието е разработено в четири части:</w:t>
      </w:r>
    </w:p>
    <w:p w:rsidR="00A9445E" w:rsidRPr="005F53A8" w:rsidRDefault="00A9445E" w:rsidP="006507B8">
      <w:pPr>
        <w:pStyle w:val="BodyTextIndent2"/>
        <w:tabs>
          <w:tab w:val="clear" w:pos="-90"/>
          <w:tab w:val="left" w:pos="708"/>
        </w:tabs>
        <w:ind w:firstLine="680"/>
      </w:pPr>
      <w:r>
        <w:tab/>
      </w:r>
      <w:r w:rsidRPr="005F53A8">
        <w:t>Част първа „Инвентаризация на горските територии и изработване на горскостопанските карти”;</w:t>
      </w:r>
    </w:p>
    <w:p w:rsidR="00A9445E" w:rsidRPr="005F53A8" w:rsidRDefault="00A9445E" w:rsidP="006507B8">
      <w:pPr>
        <w:pStyle w:val="BodyTextIndent2"/>
        <w:tabs>
          <w:tab w:val="clear" w:pos="-90"/>
          <w:tab w:val="left" w:pos="708"/>
        </w:tabs>
        <w:ind w:firstLine="680"/>
      </w:pPr>
      <w:r w:rsidRPr="005F53A8">
        <w:tab/>
        <w:t>Част втора „План за дейностите по опазване на горските територии от пожари”;</w:t>
      </w:r>
    </w:p>
    <w:p w:rsidR="00A9445E" w:rsidRPr="005F53A8" w:rsidRDefault="00A9445E" w:rsidP="006507B8">
      <w:pPr>
        <w:pStyle w:val="BodyTextIndent2"/>
        <w:tabs>
          <w:tab w:val="clear" w:pos="-90"/>
          <w:tab w:val="left" w:pos="708"/>
        </w:tabs>
        <w:ind w:firstLine="680"/>
      </w:pPr>
      <w:r w:rsidRPr="005F53A8">
        <w:tab/>
        <w:t>Част трета „ План за ловностопанските дейности”;</w:t>
      </w:r>
    </w:p>
    <w:p w:rsidR="00A9445E" w:rsidRPr="000F0E39" w:rsidRDefault="00A9445E" w:rsidP="006507B8">
      <w:pPr>
        <w:pStyle w:val="BodyTextIndent2"/>
        <w:tabs>
          <w:tab w:val="clear" w:pos="-90"/>
          <w:tab w:val="left" w:pos="708"/>
        </w:tabs>
        <w:ind w:firstLine="680"/>
      </w:pPr>
      <w:r w:rsidRPr="005F53A8">
        <w:tab/>
        <w:t xml:space="preserve">Част четвърта „Горскостопански план за горските територии </w:t>
      </w:r>
      <w:r w:rsidRPr="00B74786">
        <w:t>–</w:t>
      </w:r>
      <w:r w:rsidRPr="005F53A8">
        <w:t xml:space="preserve"> държавна собственост</w:t>
      </w:r>
      <w:r>
        <w:t>“</w:t>
      </w:r>
    </w:p>
    <w:p w:rsidR="00A9445E" w:rsidRPr="005F53A8" w:rsidRDefault="00A9445E" w:rsidP="006507B8">
      <w:pPr>
        <w:pStyle w:val="BodyTextIndent2"/>
        <w:tabs>
          <w:tab w:val="clear" w:pos="-90"/>
          <w:tab w:val="left" w:pos="708"/>
        </w:tabs>
        <w:ind w:firstLine="680"/>
      </w:pPr>
      <w:r w:rsidRPr="005F53A8">
        <w:tab/>
        <w:t>При извършване на инвентаризацията и изработването на горскостопанския план да се използва „комбинираният метод за лесоустройство“ – комбинация между методите по класове на възраст и стопанисване по насаждения.</w:t>
      </w:r>
    </w:p>
    <w:p w:rsidR="00A9445E" w:rsidRDefault="00A9445E" w:rsidP="007E23DE">
      <w:pPr>
        <w:pStyle w:val="BodyTextIndent2"/>
        <w:tabs>
          <w:tab w:val="clear" w:pos="-90"/>
          <w:tab w:val="center" w:pos="1170"/>
        </w:tabs>
        <w:ind w:firstLine="0"/>
        <w:rPr>
          <w:b/>
          <w:bCs/>
        </w:rPr>
      </w:pPr>
    </w:p>
    <w:p w:rsidR="00A9445E" w:rsidRPr="005F53A8" w:rsidRDefault="00A9445E" w:rsidP="007E23DE">
      <w:pPr>
        <w:pStyle w:val="BodyTextIndent2"/>
        <w:tabs>
          <w:tab w:val="clear" w:pos="-90"/>
          <w:tab w:val="center" w:pos="1170"/>
        </w:tabs>
        <w:ind w:firstLine="0"/>
        <w:rPr>
          <w:b/>
          <w:bCs/>
        </w:rPr>
      </w:pPr>
    </w:p>
    <w:p w:rsidR="00A9445E" w:rsidRDefault="00A9445E" w:rsidP="00F51890">
      <w:pPr>
        <w:pStyle w:val="BodyTextIndent2"/>
        <w:tabs>
          <w:tab w:val="clear" w:pos="-90"/>
          <w:tab w:val="center" w:pos="1170"/>
        </w:tabs>
        <w:ind w:firstLine="0"/>
        <w:jc w:val="center"/>
        <w:rPr>
          <w:b/>
          <w:bCs/>
        </w:rPr>
      </w:pPr>
    </w:p>
    <w:p w:rsidR="00A9445E" w:rsidRDefault="00A9445E" w:rsidP="00F51890">
      <w:pPr>
        <w:pStyle w:val="BodyTextIndent2"/>
        <w:tabs>
          <w:tab w:val="clear" w:pos="-90"/>
          <w:tab w:val="center" w:pos="1170"/>
        </w:tabs>
        <w:ind w:firstLine="0"/>
        <w:jc w:val="center"/>
        <w:rPr>
          <w:b/>
          <w:bCs/>
        </w:rPr>
      </w:pPr>
    </w:p>
    <w:p w:rsidR="00A9445E" w:rsidRPr="005F53A8" w:rsidRDefault="00A9445E" w:rsidP="00F51890">
      <w:pPr>
        <w:pStyle w:val="BodyTextIndent2"/>
        <w:tabs>
          <w:tab w:val="clear" w:pos="-90"/>
          <w:tab w:val="center" w:pos="1170"/>
        </w:tabs>
        <w:ind w:firstLine="0"/>
        <w:jc w:val="center"/>
        <w:rPr>
          <w:b/>
          <w:bCs/>
        </w:rPr>
      </w:pPr>
      <w:r w:rsidRPr="005F53A8">
        <w:rPr>
          <w:b/>
          <w:bCs/>
        </w:rPr>
        <w:t>Част първа</w:t>
      </w:r>
    </w:p>
    <w:p w:rsidR="00A9445E" w:rsidRPr="005F53A8" w:rsidRDefault="00A9445E" w:rsidP="00F51890">
      <w:pPr>
        <w:pStyle w:val="BodyTextIndent2"/>
        <w:tabs>
          <w:tab w:val="clear" w:pos="-90"/>
          <w:tab w:val="center" w:pos="1170"/>
        </w:tabs>
        <w:ind w:firstLine="0"/>
        <w:jc w:val="center"/>
        <w:rPr>
          <w:b/>
          <w:bCs/>
        </w:rPr>
      </w:pPr>
    </w:p>
    <w:p w:rsidR="00A9445E" w:rsidRPr="005F53A8" w:rsidRDefault="00A9445E" w:rsidP="00F51890">
      <w:pPr>
        <w:pStyle w:val="BodyTextIndent2"/>
        <w:tabs>
          <w:tab w:val="clear" w:pos="-90"/>
          <w:tab w:val="center" w:pos="1170"/>
        </w:tabs>
        <w:ind w:firstLine="0"/>
        <w:jc w:val="center"/>
        <w:rPr>
          <w:b/>
          <w:bCs/>
        </w:rPr>
      </w:pPr>
      <w:r w:rsidRPr="005F53A8">
        <w:rPr>
          <w:b/>
          <w:bCs/>
        </w:rPr>
        <w:t>ИНВЕНТАРИЗАЦИЯ НА ГОРСКИТЕ ТЕРИТОРИИ И ИЗРАБОТВАНЕ НА ГОРСКОСТОПАНСКИТЕ КАРТИ</w:t>
      </w:r>
    </w:p>
    <w:p w:rsidR="00A9445E" w:rsidRPr="005F53A8" w:rsidRDefault="00A9445E" w:rsidP="007E23DE">
      <w:pPr>
        <w:pStyle w:val="BodyTextIndent2"/>
        <w:tabs>
          <w:tab w:val="clear" w:pos="-90"/>
          <w:tab w:val="center" w:pos="1170"/>
        </w:tabs>
        <w:ind w:firstLine="0"/>
        <w:rPr>
          <w:b/>
          <w:bCs/>
        </w:rPr>
      </w:pPr>
    </w:p>
    <w:p w:rsidR="00A9445E" w:rsidRDefault="00A9445E" w:rsidP="00353734">
      <w:pPr>
        <w:pStyle w:val="BodyTextIndent2"/>
        <w:tabs>
          <w:tab w:val="clear" w:pos="-90"/>
          <w:tab w:val="center" w:pos="1170"/>
        </w:tabs>
        <w:ind w:firstLine="680"/>
      </w:pPr>
      <w:r w:rsidRPr="005F53A8">
        <w:rPr>
          <w:b/>
          <w:bCs/>
        </w:rPr>
        <w:t>Инвентаризация</w:t>
      </w:r>
      <w:r>
        <w:t xml:space="preserve"> да</w:t>
      </w:r>
      <w:r w:rsidRPr="005F53A8">
        <w:t xml:space="preserve"> се извърши</w:t>
      </w:r>
      <w:r w:rsidRPr="003C5B42">
        <w:t xml:space="preserve"> </w:t>
      </w:r>
      <w:r w:rsidRPr="005F53A8">
        <w:t>в</w:t>
      </w:r>
      <w:r>
        <w:t xml:space="preserve"> границите на землището на населените места от община Тутракан и част от община Главиница</w:t>
      </w:r>
      <w:r w:rsidRPr="005F53A8">
        <w:t xml:space="preserve"> на всички горски територии и на горите </w:t>
      </w:r>
      <w:r>
        <w:t>извън тях, отговарящи на критериите за гора по смисъла на чл. 2 от Закона за горите, установени с инвентаризацията от 2013/2014 г.</w:t>
      </w:r>
    </w:p>
    <w:p w:rsidR="00A9445E" w:rsidRPr="005F53A8" w:rsidRDefault="00A9445E" w:rsidP="00353734">
      <w:pPr>
        <w:pStyle w:val="BodyTextIndent2"/>
        <w:tabs>
          <w:tab w:val="clear" w:pos="-90"/>
          <w:tab w:val="center" w:pos="1170"/>
        </w:tabs>
        <w:ind w:firstLine="680"/>
      </w:pPr>
      <w:r>
        <w:t>За имотите във водните и транспортни територии, посочени по кадастрална карта (КК) като гори, да се установи има ли наличие на „явна фактическа грешка“. В случай че съществува, РДГ гр. Русе и СЦДП гр. Габрово, следва да предприемат действия и да уведомят съответната служба ГКК за отстраняването и. Ако не е на лице „явна фактическа грешка“, то тези имоти не следва да се отразяват като гора.</w:t>
      </w:r>
    </w:p>
    <w:p w:rsidR="00A9445E" w:rsidRDefault="00A9445E" w:rsidP="00353734">
      <w:pPr>
        <w:pStyle w:val="BodyTextIndent2"/>
        <w:tabs>
          <w:tab w:val="clear" w:pos="-90"/>
          <w:tab w:val="center" w:pos="630"/>
        </w:tabs>
        <w:ind w:firstLine="680"/>
      </w:pPr>
      <w:r>
        <w:tab/>
        <w:t>В заданието е направена</w:t>
      </w:r>
      <w:r w:rsidRPr="005F53A8">
        <w:t xml:space="preserve"> характеристик</w:t>
      </w:r>
      <w:r>
        <w:t>а на площта за инвентаризация по досега действащата инвентаризация,  горскостопански план (ЛУП) и по баланса на горските територии (форма 1ГФ към 2021 г.), както</w:t>
      </w:r>
      <w:r w:rsidRPr="005F53A8">
        <w:t xml:space="preserve"> </w:t>
      </w:r>
      <w:r>
        <w:t>и по данните в кадастралната карта и картата на възстановената собственост към 2021 г. Д</w:t>
      </w:r>
      <w:r w:rsidRPr="005F53A8">
        <w:t>ад</w:t>
      </w:r>
      <w:r>
        <w:t xml:space="preserve">ени са </w:t>
      </w:r>
      <w:r w:rsidRPr="005F53A8">
        <w:t>основните изисквания при извършване на теренно-проучва</w:t>
      </w:r>
      <w:r>
        <w:t xml:space="preserve">телните работи, както и при </w:t>
      </w:r>
      <w:r w:rsidRPr="005F53A8">
        <w:t xml:space="preserve"> обработка на информацията.</w:t>
      </w:r>
    </w:p>
    <w:p w:rsidR="00A9445E" w:rsidRPr="0028683E" w:rsidRDefault="00A9445E" w:rsidP="00353734">
      <w:pPr>
        <w:pStyle w:val="BodyTextIndent2"/>
        <w:tabs>
          <w:tab w:val="clear" w:pos="-90"/>
          <w:tab w:val="center" w:pos="630"/>
        </w:tabs>
        <w:ind w:firstLine="680"/>
      </w:pPr>
      <w:r w:rsidRPr="0028683E">
        <w:t xml:space="preserve">Лесистостта на района е 17,6 %. </w:t>
      </w:r>
    </w:p>
    <w:p w:rsidR="00A9445E" w:rsidRPr="005F53A8" w:rsidRDefault="00A9445E" w:rsidP="007E23DE">
      <w:pPr>
        <w:pStyle w:val="BodyTextIndent2"/>
        <w:tabs>
          <w:tab w:val="clear" w:pos="-90"/>
          <w:tab w:val="center" w:pos="630"/>
        </w:tabs>
        <w:ind w:firstLine="0"/>
        <w:rPr>
          <w:b/>
          <w:bCs/>
        </w:rPr>
      </w:pPr>
    </w:p>
    <w:p w:rsidR="00A9445E" w:rsidRPr="005F53A8" w:rsidRDefault="00A9445E" w:rsidP="00F51890">
      <w:pPr>
        <w:pStyle w:val="BodyTextIndent2"/>
        <w:tabs>
          <w:tab w:val="clear" w:pos="-90"/>
          <w:tab w:val="center" w:pos="630"/>
        </w:tabs>
        <w:ind w:firstLine="0"/>
        <w:jc w:val="center"/>
        <w:rPr>
          <w:b/>
          <w:bCs/>
        </w:rPr>
      </w:pPr>
      <w:r w:rsidRPr="005F53A8">
        <w:rPr>
          <w:b/>
          <w:bCs/>
        </w:rPr>
        <w:t>Глава І</w:t>
      </w:r>
    </w:p>
    <w:p w:rsidR="00A9445E" w:rsidRPr="005F53A8" w:rsidRDefault="00A9445E" w:rsidP="00F51890">
      <w:pPr>
        <w:pStyle w:val="BodyTextIndent2"/>
        <w:tabs>
          <w:tab w:val="clear" w:pos="-90"/>
          <w:tab w:val="center" w:pos="630"/>
        </w:tabs>
        <w:ind w:firstLine="0"/>
        <w:jc w:val="center"/>
        <w:rPr>
          <w:b/>
          <w:bCs/>
        </w:rPr>
      </w:pPr>
      <w:r w:rsidRPr="005F53A8">
        <w:rPr>
          <w:b/>
          <w:bCs/>
        </w:rPr>
        <w:t>Площ за инвентаризация</w:t>
      </w:r>
    </w:p>
    <w:p w:rsidR="00A9445E" w:rsidRPr="005F53A8" w:rsidRDefault="00A9445E" w:rsidP="007E23DE">
      <w:pPr>
        <w:pStyle w:val="BodyTextIndent2"/>
        <w:tabs>
          <w:tab w:val="clear" w:pos="-90"/>
          <w:tab w:val="center" w:pos="630"/>
        </w:tabs>
        <w:ind w:firstLine="0"/>
        <w:rPr>
          <w:b/>
          <w:bCs/>
        </w:rPr>
      </w:pPr>
    </w:p>
    <w:p w:rsidR="00A9445E" w:rsidRDefault="00A9445E" w:rsidP="008B6DA5">
      <w:pPr>
        <w:pStyle w:val="BodyTextIndent2"/>
        <w:numPr>
          <w:ilvl w:val="0"/>
          <w:numId w:val="42"/>
        </w:numPr>
        <w:tabs>
          <w:tab w:val="clear" w:pos="-90"/>
          <w:tab w:val="center" w:pos="630"/>
        </w:tabs>
        <w:rPr>
          <w:b/>
          <w:bCs/>
        </w:rPr>
      </w:pPr>
      <w:r w:rsidRPr="005F53A8">
        <w:rPr>
          <w:b/>
          <w:bCs/>
        </w:rPr>
        <w:t>Уточняване на площта за инвентаризация</w:t>
      </w:r>
    </w:p>
    <w:p w:rsidR="00A9445E" w:rsidRPr="005F53A8" w:rsidRDefault="00A9445E" w:rsidP="0070682E">
      <w:pPr>
        <w:pStyle w:val="BodyTextIndent2"/>
        <w:tabs>
          <w:tab w:val="clear" w:pos="-90"/>
          <w:tab w:val="center" w:pos="630"/>
        </w:tabs>
        <w:ind w:left="708" w:firstLine="0"/>
        <w:rPr>
          <w:b/>
          <w:bCs/>
        </w:rPr>
      </w:pPr>
    </w:p>
    <w:p w:rsidR="00A9445E" w:rsidRDefault="00A9445E" w:rsidP="00FA22DA">
      <w:pPr>
        <w:pStyle w:val="BodyTextIndent2"/>
        <w:tabs>
          <w:tab w:val="clear" w:pos="-90"/>
          <w:tab w:val="center" w:pos="630"/>
        </w:tabs>
        <w:ind w:firstLine="680"/>
        <w:rPr>
          <w:b/>
          <w:bCs/>
        </w:rPr>
      </w:pPr>
      <w:r>
        <w:tab/>
      </w:r>
      <w:r w:rsidRPr="005F53A8">
        <w:t>При последната инвентаризация на горските територии</w:t>
      </w:r>
      <w:r>
        <w:t xml:space="preserve"> и горите извън тях </w:t>
      </w:r>
      <w:r w:rsidRPr="005F53A8">
        <w:t xml:space="preserve">от </w:t>
      </w:r>
      <w:r>
        <w:t>2013</w:t>
      </w:r>
      <w:r w:rsidRPr="005F53A8">
        <w:t>/</w:t>
      </w:r>
      <w:r>
        <w:t>2014</w:t>
      </w:r>
      <w:r w:rsidRPr="005F53A8">
        <w:t xml:space="preserve"> г. </w:t>
      </w:r>
      <w:r>
        <w:t>в границите на община Тутракан и община Главиница - район на</w:t>
      </w:r>
      <w:r w:rsidRPr="005F53A8">
        <w:t xml:space="preserve"> дейност на ТП „Държавно горско</w:t>
      </w:r>
      <w:r>
        <w:t xml:space="preserve"> стопанство Тутракан</w:t>
      </w:r>
      <w:r w:rsidRPr="005F53A8">
        <w:t>”</w:t>
      </w:r>
      <w:r>
        <w:t xml:space="preserve"> </w:t>
      </w:r>
      <w:r w:rsidRPr="005F53A8">
        <w:t xml:space="preserve"> </w:t>
      </w:r>
      <w:r>
        <w:t>е установена обща</w:t>
      </w:r>
      <w:r w:rsidRPr="005F53A8">
        <w:t xml:space="preserve"> инвентаризирана площ </w:t>
      </w:r>
      <w:r>
        <w:t>от</w:t>
      </w:r>
      <w:r w:rsidRPr="005F53A8">
        <w:t xml:space="preserve"> </w:t>
      </w:r>
      <w:r>
        <w:rPr>
          <w:b/>
          <w:bCs/>
        </w:rPr>
        <w:t>11454,1</w:t>
      </w:r>
      <w:r w:rsidRPr="005F53A8">
        <w:rPr>
          <w:b/>
          <w:bCs/>
        </w:rPr>
        <w:t xml:space="preserve"> </w:t>
      </w:r>
      <w:r>
        <w:rPr>
          <w:b/>
          <w:bCs/>
        </w:rPr>
        <w:t xml:space="preserve"> ха.</w:t>
      </w:r>
    </w:p>
    <w:p w:rsidR="00A9445E" w:rsidRPr="00AC376A" w:rsidRDefault="00A9445E" w:rsidP="00FA22DA">
      <w:pPr>
        <w:pStyle w:val="BodyTextIndent2"/>
        <w:tabs>
          <w:tab w:val="clear" w:pos="-90"/>
          <w:tab w:val="center" w:pos="630"/>
        </w:tabs>
        <w:ind w:firstLine="680"/>
      </w:pPr>
      <w:r w:rsidRPr="005F53A8">
        <w:rPr>
          <w:b/>
          <w:bCs/>
        </w:rPr>
        <w:tab/>
      </w:r>
      <w:r w:rsidRPr="00AC376A">
        <w:t>По собственост и вид на територията на база картата на възстановената собственост</w:t>
      </w:r>
      <w:r>
        <w:t xml:space="preserve"> към 2014</w:t>
      </w:r>
      <w:r w:rsidRPr="00AC376A">
        <w:t xml:space="preserve"> г</w:t>
      </w:r>
      <w:r>
        <w:t>.</w:t>
      </w:r>
      <w:r w:rsidRPr="00AC376A">
        <w:t xml:space="preserve"> площта  на инвентаризираните горски територии и горите извън тях с</w:t>
      </w:r>
      <w:r>
        <w:t>а</w:t>
      </w:r>
      <w:r w:rsidRPr="00AC376A">
        <w:t xml:space="preserve"> </w:t>
      </w:r>
      <w:r>
        <w:t>отчетени</w:t>
      </w:r>
      <w:r w:rsidRPr="00AC376A">
        <w:t>,</w:t>
      </w:r>
      <w:r w:rsidRPr="00AC376A">
        <w:rPr>
          <w:color w:val="FF0000"/>
        </w:rPr>
        <w:t xml:space="preserve"> </w:t>
      </w:r>
      <w:r w:rsidRPr="00AC376A">
        <w:t>както следва:</w:t>
      </w:r>
    </w:p>
    <w:p w:rsidR="00A9445E" w:rsidRPr="005F53A8" w:rsidRDefault="00A9445E" w:rsidP="00C52DF1">
      <w:pPr>
        <w:jc w:val="center"/>
        <w:rPr>
          <w:b/>
          <w:bCs/>
          <w:sz w:val="24"/>
          <w:szCs w:val="24"/>
          <w:lang w:val="bg-BG" w:eastAsia="en-US"/>
        </w:rPr>
      </w:pPr>
    </w:p>
    <w:p w:rsidR="00A9445E" w:rsidRPr="005F53A8" w:rsidRDefault="00A9445E" w:rsidP="00C52DF1">
      <w:pPr>
        <w:jc w:val="center"/>
        <w:rPr>
          <w:b/>
          <w:bCs/>
          <w:sz w:val="24"/>
          <w:szCs w:val="24"/>
          <w:lang w:val="bg-BG" w:eastAsia="en-US"/>
        </w:rPr>
      </w:pPr>
      <w:r w:rsidRPr="005F53A8">
        <w:rPr>
          <w:b/>
          <w:bCs/>
          <w:sz w:val="24"/>
          <w:szCs w:val="24"/>
          <w:lang w:val="bg-BG" w:eastAsia="en-US"/>
        </w:rPr>
        <w:t>Таблица №</w:t>
      </w:r>
      <w:r>
        <w:rPr>
          <w:b/>
          <w:bCs/>
          <w:sz w:val="24"/>
          <w:szCs w:val="24"/>
          <w:lang w:val="bg-BG" w:eastAsia="en-US"/>
        </w:rPr>
        <w:t xml:space="preserve"> 1</w:t>
      </w:r>
    </w:p>
    <w:p w:rsidR="00A9445E" w:rsidRPr="005F53A8" w:rsidRDefault="00A9445E" w:rsidP="007E23DE">
      <w:pPr>
        <w:jc w:val="both"/>
        <w:rPr>
          <w:sz w:val="24"/>
          <w:szCs w:val="24"/>
          <w:lang w:val="bg-BG" w:eastAsia="en-US"/>
        </w:rPr>
      </w:pPr>
      <w:r w:rsidRPr="005F53A8">
        <w:rPr>
          <w:sz w:val="24"/>
          <w:szCs w:val="24"/>
          <w:lang w:val="bg-BG" w:eastAsia="en-US"/>
        </w:rPr>
        <w:t xml:space="preserve">             Разпределение на общата инвентаризирана площ </w:t>
      </w:r>
      <w:r w:rsidRPr="00DE15DD">
        <w:rPr>
          <w:color w:val="0070C0"/>
          <w:sz w:val="24"/>
          <w:szCs w:val="24"/>
          <w:lang w:val="bg-BG" w:eastAsia="en-US"/>
        </w:rPr>
        <w:t xml:space="preserve"> </w:t>
      </w:r>
      <w:r>
        <w:rPr>
          <w:sz w:val="24"/>
          <w:szCs w:val="24"/>
          <w:lang w:val="bg-BG" w:eastAsia="en-US"/>
        </w:rPr>
        <w:t>през 2013/2014</w:t>
      </w:r>
      <w:r w:rsidRPr="005F53A8">
        <w:rPr>
          <w:sz w:val="24"/>
          <w:szCs w:val="24"/>
          <w:lang w:val="bg-BG" w:eastAsia="en-US"/>
        </w:rPr>
        <w:t xml:space="preserve"> г</w:t>
      </w:r>
      <w:r>
        <w:rPr>
          <w:sz w:val="24"/>
          <w:szCs w:val="24"/>
          <w:lang w:val="bg-BG" w:eastAsia="en-US"/>
        </w:rPr>
        <w:t>. по собственост и вид на територията</w:t>
      </w:r>
    </w:p>
    <w:p w:rsidR="00A9445E" w:rsidRPr="005F53A8" w:rsidRDefault="00A9445E" w:rsidP="007E23DE">
      <w:pPr>
        <w:jc w:val="both"/>
        <w:rPr>
          <w:sz w:val="24"/>
          <w:szCs w:val="24"/>
          <w:lang w:val="bg-BG" w:eastAsia="en-US"/>
        </w:rPr>
      </w:pPr>
    </w:p>
    <w:tbl>
      <w:tblPr>
        <w:tblW w:w="878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89"/>
        <w:gridCol w:w="2268"/>
        <w:gridCol w:w="1984"/>
        <w:gridCol w:w="1843"/>
      </w:tblGrid>
      <w:tr w:rsidR="00A9445E">
        <w:tc>
          <w:tcPr>
            <w:tcW w:w="2689" w:type="dxa"/>
            <w:vMerge w:val="restart"/>
          </w:tcPr>
          <w:p w:rsidR="00A9445E" w:rsidRPr="005E2ADD" w:rsidRDefault="00A9445E" w:rsidP="00DF3E07">
            <w:pPr>
              <w:rPr>
                <w:lang w:val="bg-BG"/>
              </w:rPr>
            </w:pPr>
            <w:r w:rsidRPr="005E2ADD">
              <w:rPr>
                <w:lang w:val="bg-BG"/>
              </w:rPr>
              <w:t>Собственост</w:t>
            </w:r>
          </w:p>
          <w:p w:rsidR="00A9445E" w:rsidRPr="005E2ADD" w:rsidRDefault="00A9445E" w:rsidP="00DF3E07">
            <w:pPr>
              <w:rPr>
                <w:lang w:val="bg-BG"/>
              </w:rPr>
            </w:pPr>
            <w:r w:rsidRPr="005E2ADD">
              <w:rPr>
                <w:lang w:val="bg-BG"/>
              </w:rPr>
              <w:t>община</w:t>
            </w:r>
          </w:p>
        </w:tc>
        <w:tc>
          <w:tcPr>
            <w:tcW w:w="6095" w:type="dxa"/>
            <w:gridSpan w:val="3"/>
          </w:tcPr>
          <w:p w:rsidR="00A9445E" w:rsidRPr="005E2ADD" w:rsidRDefault="00A9445E" w:rsidP="005E2ADD">
            <w:pPr>
              <w:jc w:val="center"/>
              <w:rPr>
                <w:lang w:val="bg-BG"/>
              </w:rPr>
            </w:pPr>
            <w:r w:rsidRPr="005E2ADD">
              <w:rPr>
                <w:lang w:val="bg-BG"/>
              </w:rPr>
              <w:t>Вид територии</w:t>
            </w:r>
          </w:p>
        </w:tc>
      </w:tr>
      <w:tr w:rsidR="00A9445E">
        <w:tc>
          <w:tcPr>
            <w:tcW w:w="2689" w:type="dxa"/>
            <w:vMerge/>
          </w:tcPr>
          <w:p w:rsidR="00A9445E" w:rsidRPr="005E2ADD" w:rsidRDefault="00A9445E" w:rsidP="00DF3E07">
            <w:pPr>
              <w:rPr>
                <w:lang w:val="bg-BG"/>
              </w:rPr>
            </w:pPr>
          </w:p>
        </w:tc>
        <w:tc>
          <w:tcPr>
            <w:tcW w:w="2268" w:type="dxa"/>
          </w:tcPr>
          <w:p w:rsidR="00A9445E" w:rsidRPr="005E2ADD" w:rsidRDefault="00A9445E" w:rsidP="00DF3E07">
            <w:pPr>
              <w:rPr>
                <w:lang w:val="bg-BG"/>
              </w:rPr>
            </w:pPr>
            <w:r w:rsidRPr="005E2ADD">
              <w:rPr>
                <w:lang w:val="bg-BG"/>
              </w:rPr>
              <w:t>За нуждите на горското стопанство</w:t>
            </w:r>
          </w:p>
        </w:tc>
        <w:tc>
          <w:tcPr>
            <w:tcW w:w="1984" w:type="dxa"/>
          </w:tcPr>
          <w:p w:rsidR="00A9445E" w:rsidRPr="005E2ADD" w:rsidRDefault="00A9445E" w:rsidP="00DF3E07">
            <w:pPr>
              <w:rPr>
                <w:lang w:val="bg-BG"/>
              </w:rPr>
            </w:pPr>
            <w:r w:rsidRPr="005E2ADD">
              <w:rPr>
                <w:lang w:val="bg-BG"/>
              </w:rPr>
              <w:t>За нуждите на селското стопанство</w:t>
            </w:r>
          </w:p>
        </w:tc>
        <w:tc>
          <w:tcPr>
            <w:tcW w:w="1843" w:type="dxa"/>
          </w:tcPr>
          <w:p w:rsidR="00A9445E" w:rsidRPr="005E2ADD" w:rsidRDefault="00A9445E" w:rsidP="00DF3E07">
            <w:pPr>
              <w:rPr>
                <w:lang w:val="bg-BG"/>
              </w:rPr>
            </w:pPr>
            <w:r w:rsidRPr="005E2ADD">
              <w:rPr>
                <w:lang w:val="bg-BG"/>
              </w:rPr>
              <w:t>Общо</w:t>
            </w:r>
          </w:p>
        </w:tc>
      </w:tr>
      <w:tr w:rsidR="00A9445E">
        <w:tc>
          <w:tcPr>
            <w:tcW w:w="2689" w:type="dxa"/>
          </w:tcPr>
          <w:p w:rsidR="00A9445E" w:rsidRPr="005E2ADD" w:rsidRDefault="00A9445E" w:rsidP="00DF3E07">
            <w:pPr>
              <w:rPr>
                <w:lang w:val="bg-BG"/>
              </w:rPr>
            </w:pPr>
            <w:r w:rsidRPr="005E2ADD">
              <w:rPr>
                <w:lang w:val="bg-BG"/>
              </w:rPr>
              <w:t>Държавни</w:t>
            </w:r>
          </w:p>
        </w:tc>
        <w:tc>
          <w:tcPr>
            <w:tcW w:w="2268" w:type="dxa"/>
          </w:tcPr>
          <w:p w:rsidR="00A9445E" w:rsidRPr="005E2ADD" w:rsidRDefault="00A9445E" w:rsidP="00DF3E07">
            <w:pPr>
              <w:rPr>
                <w:lang w:val="bg-BG"/>
              </w:rPr>
            </w:pPr>
            <w:r w:rsidRPr="005E2ADD">
              <w:rPr>
                <w:lang w:val="bg-BG"/>
              </w:rPr>
              <w:t>8857,1</w:t>
            </w:r>
          </w:p>
        </w:tc>
        <w:tc>
          <w:tcPr>
            <w:tcW w:w="1984" w:type="dxa"/>
          </w:tcPr>
          <w:p w:rsidR="00A9445E" w:rsidRPr="005E2ADD" w:rsidRDefault="00A9445E" w:rsidP="00DF3E07">
            <w:pPr>
              <w:rPr>
                <w:lang w:val="bg-BG"/>
              </w:rPr>
            </w:pPr>
            <w:r w:rsidRPr="005E2ADD">
              <w:rPr>
                <w:lang w:val="bg-BG"/>
              </w:rPr>
              <w:t>194,1</w:t>
            </w:r>
          </w:p>
        </w:tc>
        <w:tc>
          <w:tcPr>
            <w:tcW w:w="1843" w:type="dxa"/>
          </w:tcPr>
          <w:p w:rsidR="00A9445E" w:rsidRPr="005E2ADD" w:rsidRDefault="00A9445E" w:rsidP="00DF3E07">
            <w:pPr>
              <w:rPr>
                <w:lang w:val="bg-BG"/>
              </w:rPr>
            </w:pPr>
            <w:r w:rsidRPr="005E2ADD">
              <w:rPr>
                <w:lang w:val="bg-BG"/>
              </w:rPr>
              <w:t>9051,2</w:t>
            </w:r>
          </w:p>
        </w:tc>
      </w:tr>
      <w:tr w:rsidR="00A9445E">
        <w:tc>
          <w:tcPr>
            <w:tcW w:w="2689" w:type="dxa"/>
          </w:tcPr>
          <w:p w:rsidR="00A9445E" w:rsidRPr="005E2ADD" w:rsidRDefault="00A9445E" w:rsidP="00DF3E07">
            <w:pPr>
              <w:rPr>
                <w:lang w:val="bg-BG"/>
              </w:rPr>
            </w:pPr>
            <w:r w:rsidRPr="005E2ADD">
              <w:rPr>
                <w:lang w:val="bg-BG"/>
              </w:rPr>
              <w:t>Общински</w:t>
            </w:r>
          </w:p>
        </w:tc>
        <w:tc>
          <w:tcPr>
            <w:tcW w:w="2268" w:type="dxa"/>
          </w:tcPr>
          <w:p w:rsidR="00A9445E" w:rsidRPr="005E2ADD" w:rsidRDefault="00A9445E" w:rsidP="00DF3E07">
            <w:pPr>
              <w:rPr>
                <w:lang w:val="bg-BG"/>
              </w:rPr>
            </w:pPr>
            <w:r w:rsidRPr="005E2ADD">
              <w:rPr>
                <w:lang w:val="bg-BG"/>
              </w:rPr>
              <w:t>1639,4</w:t>
            </w:r>
          </w:p>
        </w:tc>
        <w:tc>
          <w:tcPr>
            <w:tcW w:w="1984" w:type="dxa"/>
          </w:tcPr>
          <w:p w:rsidR="00A9445E" w:rsidRPr="005E2ADD" w:rsidRDefault="00A9445E" w:rsidP="00DF3E07">
            <w:pPr>
              <w:rPr>
                <w:lang w:val="bg-BG"/>
              </w:rPr>
            </w:pPr>
            <w:r w:rsidRPr="005E2ADD">
              <w:rPr>
                <w:lang w:val="bg-BG"/>
              </w:rPr>
              <w:t>509,7</w:t>
            </w:r>
          </w:p>
        </w:tc>
        <w:tc>
          <w:tcPr>
            <w:tcW w:w="1843" w:type="dxa"/>
          </w:tcPr>
          <w:p w:rsidR="00A9445E" w:rsidRPr="005E2ADD" w:rsidRDefault="00A9445E" w:rsidP="00DF3E07">
            <w:pPr>
              <w:rPr>
                <w:lang w:val="bg-BG"/>
              </w:rPr>
            </w:pPr>
            <w:r w:rsidRPr="005E2ADD">
              <w:rPr>
                <w:lang w:val="bg-BG"/>
              </w:rPr>
              <w:t>2149,1</w:t>
            </w:r>
          </w:p>
        </w:tc>
      </w:tr>
      <w:tr w:rsidR="00A9445E">
        <w:tc>
          <w:tcPr>
            <w:tcW w:w="2689" w:type="dxa"/>
          </w:tcPr>
          <w:p w:rsidR="00A9445E" w:rsidRDefault="00A9445E" w:rsidP="00DF3E07">
            <w:r w:rsidRPr="005E2ADD">
              <w:rPr>
                <w:lang w:val="bg-BG"/>
              </w:rPr>
              <w:t>Физич. и юрид. лица</w:t>
            </w:r>
          </w:p>
        </w:tc>
        <w:tc>
          <w:tcPr>
            <w:tcW w:w="2268" w:type="dxa"/>
          </w:tcPr>
          <w:p w:rsidR="00A9445E" w:rsidRPr="005E2ADD" w:rsidRDefault="00A9445E" w:rsidP="00376EE3">
            <w:pPr>
              <w:rPr>
                <w:lang w:val="bg-BG"/>
              </w:rPr>
            </w:pPr>
            <w:r w:rsidRPr="005E2ADD">
              <w:rPr>
                <w:lang w:val="bg-BG"/>
              </w:rPr>
              <w:t>44,9</w:t>
            </w:r>
          </w:p>
        </w:tc>
        <w:tc>
          <w:tcPr>
            <w:tcW w:w="1984" w:type="dxa"/>
          </w:tcPr>
          <w:p w:rsidR="00A9445E" w:rsidRPr="005E2ADD" w:rsidRDefault="00A9445E" w:rsidP="00DF3E07">
            <w:pPr>
              <w:rPr>
                <w:lang w:val="bg-BG"/>
              </w:rPr>
            </w:pPr>
            <w:r w:rsidRPr="005E2ADD">
              <w:rPr>
                <w:lang w:val="bg-BG"/>
              </w:rPr>
              <w:t>156,5</w:t>
            </w:r>
          </w:p>
        </w:tc>
        <w:tc>
          <w:tcPr>
            <w:tcW w:w="1843" w:type="dxa"/>
          </w:tcPr>
          <w:p w:rsidR="00A9445E" w:rsidRPr="005E2ADD" w:rsidRDefault="00A9445E" w:rsidP="00DF3E07">
            <w:pPr>
              <w:rPr>
                <w:lang w:val="bg-BG"/>
              </w:rPr>
            </w:pPr>
            <w:r w:rsidRPr="005E2ADD">
              <w:rPr>
                <w:lang w:val="bg-BG"/>
              </w:rPr>
              <w:t>201,4,4</w:t>
            </w:r>
          </w:p>
        </w:tc>
      </w:tr>
      <w:tr w:rsidR="00A9445E">
        <w:tc>
          <w:tcPr>
            <w:tcW w:w="2689" w:type="dxa"/>
          </w:tcPr>
          <w:p w:rsidR="00A9445E" w:rsidRPr="005E2ADD" w:rsidRDefault="00A9445E" w:rsidP="005E2ADD">
            <w:pPr>
              <w:jc w:val="right"/>
              <w:rPr>
                <w:i/>
                <w:iCs/>
                <w:lang w:val="bg-BG"/>
              </w:rPr>
            </w:pPr>
            <w:r w:rsidRPr="005E2ADD">
              <w:rPr>
                <w:i/>
                <w:iCs/>
                <w:lang w:val="bg-BG"/>
              </w:rPr>
              <w:t>в т.ч. физ.. лица</w:t>
            </w:r>
          </w:p>
        </w:tc>
        <w:tc>
          <w:tcPr>
            <w:tcW w:w="2268" w:type="dxa"/>
          </w:tcPr>
          <w:p w:rsidR="00A9445E" w:rsidRPr="005E2ADD" w:rsidRDefault="00A9445E" w:rsidP="005E2ADD">
            <w:pPr>
              <w:jc w:val="right"/>
              <w:rPr>
                <w:i/>
                <w:iCs/>
                <w:lang w:val="bg-BG"/>
              </w:rPr>
            </w:pPr>
            <w:r w:rsidRPr="005E2ADD">
              <w:rPr>
                <w:i/>
                <w:iCs/>
                <w:lang w:val="bg-BG"/>
              </w:rPr>
              <w:t>44,9</w:t>
            </w:r>
          </w:p>
        </w:tc>
        <w:tc>
          <w:tcPr>
            <w:tcW w:w="1984" w:type="dxa"/>
          </w:tcPr>
          <w:p w:rsidR="00A9445E" w:rsidRPr="005E2ADD" w:rsidRDefault="00A9445E" w:rsidP="005E2ADD">
            <w:pPr>
              <w:jc w:val="right"/>
              <w:rPr>
                <w:i/>
                <w:iCs/>
                <w:lang w:val="bg-BG"/>
              </w:rPr>
            </w:pPr>
            <w:r w:rsidRPr="005E2ADD">
              <w:rPr>
                <w:i/>
                <w:iCs/>
                <w:lang w:val="bg-BG"/>
              </w:rPr>
              <w:t>77,4</w:t>
            </w:r>
          </w:p>
        </w:tc>
        <w:tc>
          <w:tcPr>
            <w:tcW w:w="1843" w:type="dxa"/>
          </w:tcPr>
          <w:p w:rsidR="00A9445E" w:rsidRPr="005E2ADD" w:rsidRDefault="00A9445E" w:rsidP="005E2ADD">
            <w:pPr>
              <w:jc w:val="right"/>
              <w:rPr>
                <w:i/>
                <w:iCs/>
                <w:lang w:val="bg-BG"/>
              </w:rPr>
            </w:pPr>
            <w:r w:rsidRPr="005E2ADD">
              <w:rPr>
                <w:i/>
                <w:iCs/>
                <w:lang w:val="bg-BG"/>
              </w:rPr>
              <w:t>122,3</w:t>
            </w:r>
          </w:p>
        </w:tc>
      </w:tr>
      <w:tr w:rsidR="00A9445E">
        <w:tc>
          <w:tcPr>
            <w:tcW w:w="2689" w:type="dxa"/>
          </w:tcPr>
          <w:p w:rsidR="00A9445E" w:rsidRPr="005E2ADD" w:rsidRDefault="00A9445E" w:rsidP="005E2ADD">
            <w:pPr>
              <w:jc w:val="right"/>
              <w:rPr>
                <w:i/>
                <w:iCs/>
                <w:lang w:val="bg-BG"/>
              </w:rPr>
            </w:pPr>
            <w:r w:rsidRPr="005E2ADD">
              <w:rPr>
                <w:i/>
                <w:iCs/>
                <w:lang w:val="bg-BG"/>
              </w:rPr>
              <w:t>юридически лица</w:t>
            </w:r>
          </w:p>
        </w:tc>
        <w:tc>
          <w:tcPr>
            <w:tcW w:w="2268" w:type="dxa"/>
          </w:tcPr>
          <w:p w:rsidR="00A9445E" w:rsidRPr="005E2ADD" w:rsidRDefault="00A9445E" w:rsidP="005E2ADD">
            <w:pPr>
              <w:jc w:val="right"/>
              <w:rPr>
                <w:i/>
                <w:iCs/>
                <w:lang w:val="bg-BG"/>
              </w:rPr>
            </w:pPr>
            <w:r w:rsidRPr="005E2ADD">
              <w:rPr>
                <w:i/>
                <w:iCs/>
                <w:lang w:val="bg-BG"/>
              </w:rPr>
              <w:t>0,0</w:t>
            </w:r>
          </w:p>
        </w:tc>
        <w:tc>
          <w:tcPr>
            <w:tcW w:w="1984" w:type="dxa"/>
          </w:tcPr>
          <w:p w:rsidR="00A9445E" w:rsidRPr="005E2ADD" w:rsidRDefault="00A9445E" w:rsidP="005E2ADD">
            <w:pPr>
              <w:jc w:val="right"/>
              <w:rPr>
                <w:i/>
                <w:iCs/>
                <w:lang w:val="bg-BG"/>
              </w:rPr>
            </w:pPr>
            <w:r w:rsidRPr="005E2ADD">
              <w:rPr>
                <w:i/>
                <w:iCs/>
                <w:lang w:val="bg-BG"/>
              </w:rPr>
              <w:t>34,3</w:t>
            </w:r>
          </w:p>
        </w:tc>
        <w:tc>
          <w:tcPr>
            <w:tcW w:w="1843" w:type="dxa"/>
          </w:tcPr>
          <w:p w:rsidR="00A9445E" w:rsidRPr="005E2ADD" w:rsidRDefault="00A9445E" w:rsidP="005E2ADD">
            <w:pPr>
              <w:jc w:val="right"/>
              <w:rPr>
                <w:i/>
                <w:iCs/>
                <w:lang w:val="bg-BG"/>
              </w:rPr>
            </w:pPr>
            <w:r w:rsidRPr="005E2ADD">
              <w:rPr>
                <w:i/>
                <w:iCs/>
                <w:lang w:val="bg-BG"/>
              </w:rPr>
              <w:t>34,3</w:t>
            </w:r>
          </w:p>
        </w:tc>
      </w:tr>
      <w:tr w:rsidR="00A9445E">
        <w:tc>
          <w:tcPr>
            <w:tcW w:w="2689" w:type="dxa"/>
          </w:tcPr>
          <w:p w:rsidR="00A9445E" w:rsidRPr="005E2ADD" w:rsidRDefault="00A9445E" w:rsidP="005E2ADD">
            <w:pPr>
              <w:jc w:val="right"/>
              <w:rPr>
                <w:i/>
                <w:iCs/>
                <w:lang w:val="bg-BG"/>
              </w:rPr>
            </w:pPr>
            <w:r w:rsidRPr="005E2ADD">
              <w:rPr>
                <w:i/>
                <w:iCs/>
                <w:lang w:val="bg-BG"/>
              </w:rPr>
              <w:t>Религ. общности</w:t>
            </w:r>
          </w:p>
        </w:tc>
        <w:tc>
          <w:tcPr>
            <w:tcW w:w="2268" w:type="dxa"/>
          </w:tcPr>
          <w:p w:rsidR="00A9445E" w:rsidRPr="005E2ADD" w:rsidRDefault="00A9445E" w:rsidP="005E2ADD">
            <w:pPr>
              <w:jc w:val="right"/>
              <w:rPr>
                <w:i/>
                <w:iCs/>
                <w:lang w:val="bg-BG"/>
              </w:rPr>
            </w:pPr>
            <w:r w:rsidRPr="005E2ADD">
              <w:rPr>
                <w:i/>
                <w:iCs/>
                <w:lang w:val="bg-BG"/>
              </w:rPr>
              <w:t>0,0</w:t>
            </w:r>
          </w:p>
        </w:tc>
        <w:tc>
          <w:tcPr>
            <w:tcW w:w="1984" w:type="dxa"/>
          </w:tcPr>
          <w:p w:rsidR="00A9445E" w:rsidRPr="005E2ADD" w:rsidRDefault="00A9445E" w:rsidP="005E2ADD">
            <w:pPr>
              <w:jc w:val="right"/>
              <w:rPr>
                <w:i/>
                <w:iCs/>
                <w:lang w:val="bg-BG"/>
              </w:rPr>
            </w:pPr>
            <w:r w:rsidRPr="005E2ADD">
              <w:rPr>
                <w:i/>
                <w:iCs/>
                <w:lang w:val="bg-BG"/>
              </w:rPr>
              <w:t>44,8</w:t>
            </w:r>
          </w:p>
        </w:tc>
        <w:tc>
          <w:tcPr>
            <w:tcW w:w="1843" w:type="dxa"/>
          </w:tcPr>
          <w:p w:rsidR="00A9445E" w:rsidRPr="005E2ADD" w:rsidRDefault="00A9445E" w:rsidP="005E2ADD">
            <w:pPr>
              <w:jc w:val="right"/>
              <w:rPr>
                <w:i/>
                <w:iCs/>
                <w:lang w:val="bg-BG"/>
              </w:rPr>
            </w:pPr>
            <w:r w:rsidRPr="005E2ADD">
              <w:rPr>
                <w:i/>
                <w:iCs/>
                <w:lang w:val="bg-BG"/>
              </w:rPr>
              <w:t>44,8</w:t>
            </w:r>
          </w:p>
        </w:tc>
      </w:tr>
      <w:tr w:rsidR="00A9445E">
        <w:tc>
          <w:tcPr>
            <w:tcW w:w="2689" w:type="dxa"/>
          </w:tcPr>
          <w:p w:rsidR="00A9445E" w:rsidRPr="005E2ADD" w:rsidRDefault="00A9445E" w:rsidP="00DF3E07">
            <w:pPr>
              <w:rPr>
                <w:lang w:val="bg-BG"/>
              </w:rPr>
            </w:pPr>
            <w:r w:rsidRPr="005E2ADD">
              <w:rPr>
                <w:lang w:val="bg-BG"/>
              </w:rPr>
              <w:t>Съсобственост</w:t>
            </w:r>
          </w:p>
        </w:tc>
        <w:tc>
          <w:tcPr>
            <w:tcW w:w="2268" w:type="dxa"/>
          </w:tcPr>
          <w:p w:rsidR="00A9445E" w:rsidRPr="005E2ADD" w:rsidRDefault="00A9445E" w:rsidP="00DF3E07">
            <w:pPr>
              <w:rPr>
                <w:lang w:val="bg-BG"/>
              </w:rPr>
            </w:pPr>
            <w:r w:rsidRPr="005E2ADD">
              <w:rPr>
                <w:lang w:val="bg-BG"/>
              </w:rPr>
              <w:t>0,0</w:t>
            </w:r>
          </w:p>
        </w:tc>
        <w:tc>
          <w:tcPr>
            <w:tcW w:w="1984" w:type="dxa"/>
          </w:tcPr>
          <w:p w:rsidR="00A9445E" w:rsidRPr="005E2ADD" w:rsidRDefault="00A9445E" w:rsidP="00DF3E07">
            <w:pPr>
              <w:rPr>
                <w:lang w:val="bg-BG"/>
              </w:rPr>
            </w:pPr>
            <w:r w:rsidRPr="005E2ADD">
              <w:rPr>
                <w:lang w:val="bg-BG"/>
              </w:rPr>
              <w:t>52,4</w:t>
            </w:r>
          </w:p>
        </w:tc>
        <w:tc>
          <w:tcPr>
            <w:tcW w:w="1843" w:type="dxa"/>
          </w:tcPr>
          <w:p w:rsidR="00A9445E" w:rsidRPr="005E2ADD" w:rsidRDefault="00A9445E" w:rsidP="00DF3E07">
            <w:pPr>
              <w:rPr>
                <w:lang w:val="bg-BG"/>
              </w:rPr>
            </w:pPr>
            <w:r w:rsidRPr="005E2ADD">
              <w:rPr>
                <w:lang w:val="bg-BG"/>
              </w:rPr>
              <w:t>52,4</w:t>
            </w:r>
          </w:p>
        </w:tc>
      </w:tr>
      <w:tr w:rsidR="00A9445E">
        <w:tc>
          <w:tcPr>
            <w:tcW w:w="2689" w:type="dxa"/>
          </w:tcPr>
          <w:p w:rsidR="00A9445E" w:rsidRPr="005E2ADD" w:rsidRDefault="00A9445E" w:rsidP="005E2ADD">
            <w:pPr>
              <w:jc w:val="center"/>
              <w:rPr>
                <w:b/>
                <w:bCs/>
                <w:lang w:val="bg-BG"/>
              </w:rPr>
            </w:pPr>
            <w:r w:rsidRPr="005E2ADD">
              <w:rPr>
                <w:b/>
                <w:bCs/>
                <w:lang w:val="bg-BG"/>
              </w:rPr>
              <w:t>ВСИЧКО</w:t>
            </w:r>
          </w:p>
        </w:tc>
        <w:tc>
          <w:tcPr>
            <w:tcW w:w="2268" w:type="dxa"/>
          </w:tcPr>
          <w:p w:rsidR="00A9445E" w:rsidRPr="005E2ADD" w:rsidRDefault="00A9445E" w:rsidP="005E2ADD">
            <w:pPr>
              <w:jc w:val="center"/>
              <w:rPr>
                <w:b/>
                <w:bCs/>
                <w:lang w:val="bg-BG"/>
              </w:rPr>
            </w:pPr>
            <w:r w:rsidRPr="005E2ADD">
              <w:rPr>
                <w:b/>
                <w:bCs/>
                <w:lang w:val="bg-BG"/>
              </w:rPr>
              <w:t>10541,4</w:t>
            </w:r>
          </w:p>
        </w:tc>
        <w:tc>
          <w:tcPr>
            <w:tcW w:w="1984" w:type="dxa"/>
          </w:tcPr>
          <w:p w:rsidR="00A9445E" w:rsidRPr="005E2ADD" w:rsidRDefault="00A9445E" w:rsidP="005E2ADD">
            <w:pPr>
              <w:jc w:val="center"/>
              <w:rPr>
                <w:b/>
                <w:bCs/>
                <w:lang w:val="bg-BG"/>
              </w:rPr>
            </w:pPr>
            <w:r w:rsidRPr="005E2ADD">
              <w:rPr>
                <w:b/>
                <w:bCs/>
                <w:lang w:val="bg-BG"/>
              </w:rPr>
              <w:t>912,7</w:t>
            </w:r>
          </w:p>
        </w:tc>
        <w:tc>
          <w:tcPr>
            <w:tcW w:w="1843" w:type="dxa"/>
          </w:tcPr>
          <w:p w:rsidR="00A9445E" w:rsidRPr="005E2ADD" w:rsidRDefault="00A9445E" w:rsidP="005E2ADD">
            <w:pPr>
              <w:jc w:val="center"/>
              <w:rPr>
                <w:b/>
                <w:bCs/>
                <w:lang w:val="bg-BG"/>
              </w:rPr>
            </w:pPr>
            <w:r w:rsidRPr="005E2ADD">
              <w:rPr>
                <w:b/>
                <w:bCs/>
                <w:lang w:val="bg-BG"/>
              </w:rPr>
              <w:t>11454,1</w:t>
            </w:r>
          </w:p>
        </w:tc>
      </w:tr>
    </w:tbl>
    <w:p w:rsidR="00A9445E" w:rsidRDefault="00A9445E" w:rsidP="00AC376A">
      <w:pPr>
        <w:pStyle w:val="BodyTextIndent2"/>
        <w:tabs>
          <w:tab w:val="clear" w:pos="-90"/>
          <w:tab w:val="center" w:pos="630"/>
        </w:tabs>
        <w:ind w:firstLine="0"/>
      </w:pPr>
    </w:p>
    <w:p w:rsidR="00A9445E" w:rsidRPr="00376EE3" w:rsidRDefault="00A9445E" w:rsidP="003332AC">
      <w:pPr>
        <w:ind w:firstLine="720"/>
        <w:jc w:val="both"/>
        <w:rPr>
          <w:sz w:val="24"/>
          <w:szCs w:val="24"/>
          <w:lang w:val="bg-BG"/>
        </w:rPr>
      </w:pPr>
      <w:r w:rsidRPr="003332AC">
        <w:rPr>
          <w:sz w:val="24"/>
          <w:szCs w:val="24"/>
          <w:lang w:val="bg-BG"/>
        </w:rPr>
        <w:t>Към 2013</w:t>
      </w:r>
      <w:r>
        <w:rPr>
          <w:sz w:val="24"/>
          <w:szCs w:val="24"/>
          <w:lang w:val="bg-BG"/>
        </w:rPr>
        <w:t>/14</w:t>
      </w:r>
      <w:r w:rsidRPr="003332AC">
        <w:rPr>
          <w:sz w:val="24"/>
          <w:szCs w:val="24"/>
          <w:lang w:val="bg-BG"/>
        </w:rPr>
        <w:t xml:space="preserve"> г</w:t>
      </w:r>
      <w:r>
        <w:rPr>
          <w:sz w:val="24"/>
          <w:szCs w:val="24"/>
          <w:lang w:val="bg-BG"/>
        </w:rPr>
        <w:t>.</w:t>
      </w:r>
      <w:r w:rsidRPr="003332AC">
        <w:rPr>
          <w:sz w:val="24"/>
          <w:szCs w:val="24"/>
          <w:lang w:val="bg-BG"/>
        </w:rPr>
        <w:t xml:space="preserve"> площта на инвентаризираните горските територии и на горите извън тях е </w:t>
      </w:r>
      <w:r>
        <w:rPr>
          <w:b/>
          <w:bCs/>
          <w:sz w:val="24"/>
          <w:szCs w:val="24"/>
          <w:lang w:val="bg-BG"/>
        </w:rPr>
        <w:t>11454,1</w:t>
      </w:r>
      <w:r w:rsidRPr="003332AC">
        <w:rPr>
          <w:b/>
          <w:bCs/>
          <w:sz w:val="24"/>
          <w:szCs w:val="24"/>
          <w:lang w:val="bg-BG"/>
        </w:rPr>
        <w:t xml:space="preserve"> ха,</w:t>
      </w:r>
      <w:r w:rsidRPr="003332AC">
        <w:rPr>
          <w:sz w:val="24"/>
          <w:szCs w:val="24"/>
          <w:lang w:val="bg-BG"/>
        </w:rPr>
        <w:t xml:space="preserve"> от които площ на </w:t>
      </w:r>
      <w:r>
        <w:rPr>
          <w:b/>
          <w:bCs/>
          <w:sz w:val="24"/>
          <w:szCs w:val="24"/>
          <w:lang w:val="bg-BG"/>
        </w:rPr>
        <w:t>горските територии – 10541,4 ха и 912,7</w:t>
      </w:r>
      <w:r w:rsidRPr="003332AC">
        <w:rPr>
          <w:b/>
          <w:bCs/>
          <w:sz w:val="24"/>
          <w:szCs w:val="24"/>
          <w:lang w:val="bg-BG"/>
        </w:rPr>
        <w:t xml:space="preserve"> х</w:t>
      </w:r>
      <w:r>
        <w:rPr>
          <w:b/>
          <w:bCs/>
          <w:sz w:val="24"/>
          <w:szCs w:val="24"/>
          <w:lang w:val="bg-BG"/>
        </w:rPr>
        <w:t xml:space="preserve">а гори извън горските територии – </w:t>
      </w:r>
      <w:r w:rsidRPr="00376EE3">
        <w:rPr>
          <w:sz w:val="24"/>
          <w:szCs w:val="24"/>
          <w:lang w:val="bg-BG"/>
        </w:rPr>
        <w:t>земеделски територии</w:t>
      </w:r>
      <w:r>
        <w:rPr>
          <w:sz w:val="24"/>
          <w:szCs w:val="24"/>
          <w:lang w:val="bg-BG"/>
        </w:rPr>
        <w:t>,</w:t>
      </w:r>
      <w:r w:rsidRPr="00376EE3">
        <w:rPr>
          <w:sz w:val="24"/>
          <w:szCs w:val="24"/>
          <w:lang w:val="bg-BG"/>
        </w:rPr>
        <w:t xml:space="preserve"> установени по картата на възстановената собственост  (КВС) към 2014 г</w:t>
      </w:r>
      <w:r>
        <w:rPr>
          <w:sz w:val="24"/>
          <w:szCs w:val="24"/>
          <w:lang w:val="bg-BG"/>
        </w:rPr>
        <w:t>.</w:t>
      </w:r>
    </w:p>
    <w:p w:rsidR="00A9445E" w:rsidRDefault="00A9445E" w:rsidP="003332AC">
      <w:pPr>
        <w:ind w:firstLine="720"/>
        <w:jc w:val="both"/>
        <w:rPr>
          <w:sz w:val="24"/>
          <w:szCs w:val="24"/>
          <w:lang w:val="bg-BG"/>
        </w:rPr>
      </w:pPr>
      <w:r>
        <w:rPr>
          <w:sz w:val="24"/>
          <w:szCs w:val="24"/>
          <w:lang w:val="bg-BG"/>
        </w:rPr>
        <w:t>От така инвентаризираните</w:t>
      </w:r>
      <w:r w:rsidRPr="00FB4A59">
        <w:rPr>
          <w:sz w:val="24"/>
          <w:szCs w:val="24"/>
          <w:lang w:val="bg-BG"/>
        </w:rPr>
        <w:t xml:space="preserve"> </w:t>
      </w:r>
      <w:r>
        <w:rPr>
          <w:sz w:val="24"/>
          <w:szCs w:val="24"/>
          <w:lang w:val="bg-BG"/>
        </w:rPr>
        <w:t xml:space="preserve">гори в земеделски територии на </w:t>
      </w:r>
      <w:r w:rsidRPr="00FB4A59">
        <w:rPr>
          <w:sz w:val="24"/>
          <w:szCs w:val="24"/>
          <w:lang w:val="bg-BG"/>
        </w:rPr>
        <w:t>площ</w:t>
      </w:r>
      <w:r>
        <w:rPr>
          <w:sz w:val="24"/>
          <w:szCs w:val="24"/>
          <w:lang w:val="bg-BG"/>
        </w:rPr>
        <w:t xml:space="preserve"> от 912,7</w:t>
      </w:r>
      <w:r w:rsidRPr="00FB4A59">
        <w:rPr>
          <w:sz w:val="24"/>
          <w:szCs w:val="24"/>
          <w:lang w:val="bg-BG"/>
        </w:rPr>
        <w:t xml:space="preserve"> ха</w:t>
      </w:r>
      <w:r>
        <w:rPr>
          <w:sz w:val="24"/>
          <w:szCs w:val="24"/>
          <w:lang w:val="bg-BG"/>
        </w:rPr>
        <w:t xml:space="preserve">, като </w:t>
      </w:r>
      <w:r w:rsidRPr="00FB4A59">
        <w:rPr>
          <w:sz w:val="24"/>
          <w:szCs w:val="24"/>
          <w:lang w:val="bg-BG"/>
        </w:rPr>
        <w:t>ново инвентаризирани гори (самозалесени или некартирани до сега</w:t>
      </w:r>
      <w:r>
        <w:rPr>
          <w:sz w:val="24"/>
          <w:szCs w:val="24"/>
          <w:lang w:val="bg-BG"/>
        </w:rPr>
        <w:t xml:space="preserve"> гори) са на площ от </w:t>
      </w:r>
      <w:r w:rsidRPr="00AA08AB">
        <w:rPr>
          <w:sz w:val="24"/>
          <w:szCs w:val="24"/>
          <w:lang w:val="bg-BG"/>
        </w:rPr>
        <w:t>536,9 ха</w:t>
      </w:r>
      <w:r>
        <w:rPr>
          <w:sz w:val="24"/>
          <w:szCs w:val="24"/>
          <w:lang w:val="bg-BG"/>
        </w:rPr>
        <w:t>.</w:t>
      </w:r>
      <w:r w:rsidRPr="00AA08AB">
        <w:rPr>
          <w:sz w:val="24"/>
          <w:szCs w:val="24"/>
          <w:lang w:val="bg-BG"/>
        </w:rPr>
        <w:t xml:space="preserve"> </w:t>
      </w:r>
    </w:p>
    <w:p w:rsidR="00A9445E" w:rsidRDefault="00A9445E" w:rsidP="003332AC">
      <w:pPr>
        <w:ind w:firstLine="720"/>
        <w:jc w:val="both"/>
        <w:rPr>
          <w:sz w:val="24"/>
          <w:szCs w:val="24"/>
          <w:lang w:val="bg-BG"/>
        </w:rPr>
      </w:pPr>
    </w:p>
    <w:p w:rsidR="00A9445E" w:rsidRPr="005F53A8" w:rsidRDefault="00A9445E" w:rsidP="003332AC">
      <w:pPr>
        <w:ind w:firstLine="720"/>
        <w:jc w:val="both"/>
        <w:rPr>
          <w:sz w:val="24"/>
          <w:szCs w:val="24"/>
          <w:lang w:val="bg-BG"/>
        </w:rPr>
      </w:pPr>
      <w:r w:rsidRPr="005F53A8">
        <w:rPr>
          <w:sz w:val="24"/>
          <w:szCs w:val="24"/>
          <w:lang w:val="bg-BG"/>
        </w:rPr>
        <w:t xml:space="preserve">По вид на собствеността към годината на инвентаризацията и изработването на  горскостопанския план (лесоустройствен проект – </w:t>
      </w:r>
      <w:r>
        <w:rPr>
          <w:sz w:val="24"/>
          <w:szCs w:val="24"/>
          <w:lang w:val="bg-BG"/>
        </w:rPr>
        <w:t>2014</w:t>
      </w:r>
      <w:r w:rsidRPr="005F53A8">
        <w:rPr>
          <w:sz w:val="24"/>
          <w:szCs w:val="24"/>
          <w:lang w:val="bg-BG"/>
        </w:rPr>
        <w:t xml:space="preserve"> г</w:t>
      </w:r>
      <w:r>
        <w:rPr>
          <w:sz w:val="24"/>
          <w:szCs w:val="24"/>
          <w:lang w:val="bg-BG"/>
        </w:rPr>
        <w:t>.</w:t>
      </w:r>
      <w:r w:rsidRPr="005F53A8">
        <w:rPr>
          <w:sz w:val="24"/>
          <w:szCs w:val="24"/>
          <w:lang w:val="bg-BG"/>
        </w:rPr>
        <w:t xml:space="preserve">) разпределението на </w:t>
      </w:r>
      <w:r>
        <w:rPr>
          <w:sz w:val="24"/>
          <w:szCs w:val="24"/>
          <w:lang w:val="bg-BG"/>
        </w:rPr>
        <w:t xml:space="preserve">площта </w:t>
      </w:r>
      <w:r w:rsidRPr="003754AB">
        <w:rPr>
          <w:b/>
          <w:bCs/>
          <w:sz w:val="24"/>
          <w:szCs w:val="24"/>
          <w:lang w:val="bg-BG"/>
        </w:rPr>
        <w:t>на  горските територии</w:t>
      </w:r>
      <w:r>
        <w:rPr>
          <w:sz w:val="24"/>
          <w:szCs w:val="24"/>
          <w:lang w:val="bg-BG"/>
        </w:rPr>
        <w:t xml:space="preserve"> (10541,4 ха)</w:t>
      </w:r>
      <w:r w:rsidRPr="005F53A8">
        <w:rPr>
          <w:sz w:val="24"/>
          <w:szCs w:val="24"/>
          <w:lang w:val="bg-BG"/>
        </w:rPr>
        <w:t xml:space="preserve"> е както следва: </w:t>
      </w:r>
    </w:p>
    <w:p w:rsidR="00A9445E" w:rsidRPr="005F53A8" w:rsidRDefault="00A9445E" w:rsidP="003332AC">
      <w:pPr>
        <w:ind w:firstLine="720"/>
        <w:jc w:val="both"/>
        <w:rPr>
          <w:color w:val="FF0000"/>
          <w:sz w:val="24"/>
          <w:szCs w:val="24"/>
          <w:lang w:val="bg-BG"/>
        </w:rPr>
      </w:pPr>
      <w:r>
        <w:rPr>
          <w:sz w:val="24"/>
          <w:szCs w:val="24"/>
          <w:lang w:val="bg-BG"/>
        </w:rPr>
        <w:t>- Държавни</w:t>
      </w:r>
      <w:r w:rsidRPr="005F53A8">
        <w:rPr>
          <w:sz w:val="24"/>
          <w:szCs w:val="24"/>
          <w:lang w:val="bg-BG"/>
        </w:rPr>
        <w:t xml:space="preserve"> горск</w:t>
      </w:r>
      <w:r>
        <w:rPr>
          <w:sz w:val="24"/>
          <w:szCs w:val="24"/>
          <w:lang w:val="bg-BG"/>
        </w:rPr>
        <w:t>и територии                                                                     8857,1</w:t>
      </w:r>
      <w:r w:rsidRPr="005F53A8">
        <w:rPr>
          <w:sz w:val="24"/>
          <w:szCs w:val="24"/>
          <w:lang w:val="bg-BG"/>
        </w:rPr>
        <w:t xml:space="preserve"> ха;</w:t>
      </w:r>
    </w:p>
    <w:p w:rsidR="00A9445E" w:rsidRPr="005F53A8" w:rsidRDefault="00A9445E" w:rsidP="003332AC">
      <w:pPr>
        <w:ind w:firstLine="720"/>
        <w:jc w:val="both"/>
        <w:rPr>
          <w:color w:val="FF0000"/>
          <w:sz w:val="24"/>
          <w:szCs w:val="24"/>
          <w:lang w:val="bg-BG"/>
        </w:rPr>
      </w:pPr>
      <w:r w:rsidRPr="005F53A8">
        <w:rPr>
          <w:sz w:val="24"/>
          <w:szCs w:val="24"/>
          <w:lang w:val="bg-BG"/>
        </w:rPr>
        <w:t>- Общинск</w:t>
      </w:r>
      <w:r>
        <w:rPr>
          <w:sz w:val="24"/>
          <w:szCs w:val="24"/>
          <w:lang w:val="bg-BG"/>
        </w:rPr>
        <w:t xml:space="preserve">ите горски територии </w:t>
      </w:r>
      <w:r w:rsidRPr="005F53A8">
        <w:rPr>
          <w:sz w:val="24"/>
          <w:szCs w:val="24"/>
          <w:lang w:val="bg-BG"/>
        </w:rPr>
        <w:t xml:space="preserve"> </w:t>
      </w:r>
      <w:r>
        <w:rPr>
          <w:sz w:val="24"/>
          <w:szCs w:val="24"/>
          <w:lang w:val="bg-BG"/>
        </w:rPr>
        <w:t xml:space="preserve">                                                              1639,4</w:t>
      </w:r>
      <w:r w:rsidRPr="005F53A8">
        <w:rPr>
          <w:sz w:val="24"/>
          <w:szCs w:val="24"/>
          <w:lang w:val="bg-BG"/>
        </w:rPr>
        <w:t xml:space="preserve"> ха;</w:t>
      </w:r>
    </w:p>
    <w:p w:rsidR="00A9445E" w:rsidRDefault="00A9445E" w:rsidP="003332AC">
      <w:pPr>
        <w:ind w:firstLine="720"/>
        <w:jc w:val="both"/>
        <w:rPr>
          <w:sz w:val="24"/>
          <w:szCs w:val="24"/>
          <w:u w:val="single"/>
          <w:lang w:val="bg-BG"/>
        </w:rPr>
      </w:pPr>
      <w:r w:rsidRPr="005F53A8">
        <w:rPr>
          <w:sz w:val="24"/>
          <w:szCs w:val="24"/>
          <w:lang w:val="bg-BG"/>
        </w:rPr>
        <w:t>- Горските територии собственост на физически</w:t>
      </w:r>
      <w:r>
        <w:rPr>
          <w:sz w:val="24"/>
          <w:szCs w:val="24"/>
          <w:lang w:val="bg-BG"/>
        </w:rPr>
        <w:t xml:space="preserve"> и</w:t>
      </w:r>
      <w:r w:rsidRPr="005F53A8">
        <w:rPr>
          <w:sz w:val="24"/>
          <w:szCs w:val="24"/>
          <w:lang w:val="bg-BG"/>
        </w:rPr>
        <w:t xml:space="preserve"> юридически лица </w:t>
      </w:r>
      <w:r>
        <w:rPr>
          <w:sz w:val="24"/>
          <w:szCs w:val="24"/>
          <w:lang w:val="bg-BG"/>
        </w:rPr>
        <w:t xml:space="preserve">     </w:t>
      </w:r>
      <w:r w:rsidRPr="0053417C">
        <w:rPr>
          <w:sz w:val="24"/>
          <w:szCs w:val="24"/>
          <w:u w:val="single"/>
          <w:lang w:val="bg-BG"/>
        </w:rPr>
        <w:t xml:space="preserve"> 44,9  ха; </w:t>
      </w:r>
    </w:p>
    <w:p w:rsidR="00A9445E" w:rsidRPr="0040596B" w:rsidRDefault="00A9445E" w:rsidP="003332AC">
      <w:pPr>
        <w:ind w:firstLine="720"/>
        <w:jc w:val="both"/>
        <w:rPr>
          <w:b/>
          <w:bCs/>
          <w:sz w:val="24"/>
          <w:szCs w:val="24"/>
          <w:lang w:val="bg-BG"/>
        </w:rPr>
      </w:pPr>
      <w:r w:rsidRPr="0040596B">
        <w:rPr>
          <w:b/>
          <w:bCs/>
          <w:sz w:val="24"/>
          <w:szCs w:val="24"/>
          <w:lang w:val="bg-BG"/>
        </w:rPr>
        <w:t xml:space="preserve">                                                                </w:t>
      </w:r>
      <w:r>
        <w:rPr>
          <w:b/>
          <w:bCs/>
          <w:sz w:val="24"/>
          <w:szCs w:val="24"/>
          <w:lang w:val="bg-BG"/>
        </w:rPr>
        <w:t xml:space="preserve">                               </w:t>
      </w:r>
      <w:r w:rsidRPr="0040596B">
        <w:rPr>
          <w:b/>
          <w:bCs/>
          <w:sz w:val="24"/>
          <w:szCs w:val="24"/>
          <w:lang w:val="bg-BG"/>
        </w:rPr>
        <w:t xml:space="preserve"> Всичко     </w:t>
      </w:r>
      <w:r>
        <w:rPr>
          <w:b/>
          <w:bCs/>
          <w:sz w:val="24"/>
          <w:szCs w:val="24"/>
          <w:lang w:val="bg-BG"/>
        </w:rPr>
        <w:t xml:space="preserve">   10541,4</w:t>
      </w:r>
      <w:r w:rsidRPr="0040596B">
        <w:rPr>
          <w:b/>
          <w:bCs/>
          <w:sz w:val="24"/>
          <w:szCs w:val="24"/>
          <w:lang w:val="bg-BG"/>
        </w:rPr>
        <w:t xml:space="preserve"> ха</w:t>
      </w:r>
    </w:p>
    <w:p w:rsidR="00A9445E" w:rsidRPr="00B95AD0" w:rsidRDefault="00A9445E" w:rsidP="003332AC">
      <w:pPr>
        <w:ind w:firstLine="708"/>
        <w:jc w:val="both"/>
        <w:rPr>
          <w:sz w:val="24"/>
          <w:szCs w:val="24"/>
          <w:lang w:val="bg-BG"/>
        </w:rPr>
      </w:pPr>
      <w:r w:rsidRPr="00B95AD0">
        <w:rPr>
          <w:b/>
          <w:bCs/>
          <w:sz w:val="24"/>
          <w:szCs w:val="24"/>
          <w:lang w:val="bg-BG"/>
        </w:rPr>
        <w:t>Горите извън горските територии</w:t>
      </w:r>
      <w:r w:rsidRPr="00B95AD0">
        <w:rPr>
          <w:sz w:val="24"/>
          <w:szCs w:val="24"/>
          <w:lang w:val="bg-BG"/>
        </w:rPr>
        <w:t xml:space="preserve"> </w:t>
      </w:r>
      <w:r>
        <w:rPr>
          <w:sz w:val="24"/>
          <w:szCs w:val="24"/>
          <w:lang w:val="bg-BG"/>
        </w:rPr>
        <w:t xml:space="preserve">(912,7) </w:t>
      </w:r>
      <w:r w:rsidRPr="00B95AD0">
        <w:rPr>
          <w:sz w:val="24"/>
          <w:szCs w:val="24"/>
          <w:lang w:val="bg-BG"/>
        </w:rPr>
        <w:t>по собственост са:</w:t>
      </w:r>
    </w:p>
    <w:p w:rsidR="00A9445E" w:rsidRPr="005F53A8" w:rsidRDefault="00A9445E" w:rsidP="00B95AD0">
      <w:pPr>
        <w:ind w:firstLine="720"/>
        <w:jc w:val="both"/>
        <w:rPr>
          <w:color w:val="FF0000"/>
          <w:sz w:val="24"/>
          <w:szCs w:val="24"/>
          <w:lang w:val="bg-BG"/>
        </w:rPr>
      </w:pPr>
      <w:r>
        <w:rPr>
          <w:sz w:val="24"/>
          <w:szCs w:val="24"/>
          <w:lang w:val="bg-BG"/>
        </w:rPr>
        <w:t xml:space="preserve">-  Държавна собственост                                                                                </w:t>
      </w:r>
      <w:r w:rsidRPr="005F53A8">
        <w:rPr>
          <w:sz w:val="24"/>
          <w:szCs w:val="24"/>
          <w:lang w:val="bg-BG"/>
        </w:rPr>
        <w:t xml:space="preserve"> </w:t>
      </w:r>
      <w:r>
        <w:rPr>
          <w:sz w:val="24"/>
          <w:szCs w:val="24"/>
          <w:lang w:val="bg-BG"/>
        </w:rPr>
        <w:t xml:space="preserve">194,1 </w:t>
      </w:r>
      <w:r w:rsidRPr="005F53A8">
        <w:rPr>
          <w:sz w:val="24"/>
          <w:szCs w:val="24"/>
          <w:lang w:val="bg-BG"/>
        </w:rPr>
        <w:t>ха;</w:t>
      </w:r>
    </w:p>
    <w:p w:rsidR="00A9445E" w:rsidRPr="005F53A8" w:rsidRDefault="00A9445E" w:rsidP="00B95AD0">
      <w:pPr>
        <w:ind w:firstLine="720"/>
        <w:jc w:val="both"/>
        <w:rPr>
          <w:color w:val="FF0000"/>
          <w:sz w:val="24"/>
          <w:szCs w:val="24"/>
          <w:lang w:val="bg-BG"/>
        </w:rPr>
      </w:pPr>
      <w:r w:rsidRPr="005F53A8">
        <w:rPr>
          <w:sz w:val="24"/>
          <w:szCs w:val="24"/>
          <w:lang w:val="bg-BG"/>
        </w:rPr>
        <w:t>- Общинск</w:t>
      </w:r>
      <w:r>
        <w:rPr>
          <w:sz w:val="24"/>
          <w:szCs w:val="24"/>
          <w:lang w:val="bg-BG"/>
        </w:rPr>
        <w:t xml:space="preserve">а собственост  </w:t>
      </w:r>
      <w:r w:rsidRPr="005F53A8">
        <w:rPr>
          <w:sz w:val="24"/>
          <w:szCs w:val="24"/>
          <w:lang w:val="bg-BG"/>
        </w:rPr>
        <w:t xml:space="preserve"> </w:t>
      </w:r>
      <w:r>
        <w:rPr>
          <w:sz w:val="24"/>
          <w:szCs w:val="24"/>
          <w:lang w:val="bg-BG"/>
        </w:rPr>
        <w:t xml:space="preserve">                                                                              509,7</w:t>
      </w:r>
      <w:r w:rsidRPr="005F53A8">
        <w:rPr>
          <w:sz w:val="24"/>
          <w:szCs w:val="24"/>
          <w:lang w:val="bg-BG"/>
        </w:rPr>
        <w:t xml:space="preserve"> ха;</w:t>
      </w:r>
    </w:p>
    <w:p w:rsidR="00A9445E" w:rsidRDefault="00A9445E" w:rsidP="00B95AD0">
      <w:pPr>
        <w:ind w:firstLine="720"/>
        <w:jc w:val="both"/>
        <w:rPr>
          <w:sz w:val="24"/>
          <w:szCs w:val="24"/>
          <w:u w:val="single"/>
          <w:lang w:val="bg-BG"/>
        </w:rPr>
      </w:pPr>
      <w:r>
        <w:rPr>
          <w:sz w:val="24"/>
          <w:szCs w:val="24"/>
          <w:lang w:val="bg-BG"/>
        </w:rPr>
        <w:t>- Гори върху</w:t>
      </w:r>
      <w:r w:rsidRPr="005F53A8">
        <w:rPr>
          <w:sz w:val="24"/>
          <w:szCs w:val="24"/>
          <w:lang w:val="bg-BG"/>
        </w:rPr>
        <w:t xml:space="preserve"> територии собственост на физически юридически лица </w:t>
      </w:r>
      <w:r>
        <w:rPr>
          <w:sz w:val="24"/>
          <w:szCs w:val="24"/>
          <w:lang w:val="bg-BG"/>
        </w:rPr>
        <w:t xml:space="preserve">     156,5</w:t>
      </w:r>
      <w:r w:rsidRPr="00E15DEA">
        <w:rPr>
          <w:sz w:val="24"/>
          <w:szCs w:val="24"/>
          <w:lang w:val="bg-BG"/>
        </w:rPr>
        <w:t xml:space="preserve"> ха;</w:t>
      </w:r>
      <w:r w:rsidRPr="00CA0965">
        <w:rPr>
          <w:sz w:val="24"/>
          <w:szCs w:val="24"/>
          <w:u w:val="single"/>
          <w:lang w:val="bg-BG"/>
        </w:rPr>
        <w:t xml:space="preserve"> </w:t>
      </w:r>
    </w:p>
    <w:p w:rsidR="00A9445E" w:rsidRPr="00E15DEA" w:rsidRDefault="00A9445E" w:rsidP="00B95AD0">
      <w:pPr>
        <w:ind w:firstLine="720"/>
        <w:jc w:val="both"/>
        <w:rPr>
          <w:sz w:val="24"/>
          <w:szCs w:val="24"/>
          <w:lang w:val="bg-BG"/>
        </w:rPr>
      </w:pPr>
      <w:r>
        <w:rPr>
          <w:sz w:val="24"/>
          <w:szCs w:val="24"/>
          <w:lang w:val="bg-BG"/>
        </w:rPr>
        <w:t xml:space="preserve"> </w:t>
      </w:r>
      <w:r w:rsidRPr="00E15DEA">
        <w:rPr>
          <w:sz w:val="24"/>
          <w:szCs w:val="24"/>
          <w:lang w:val="bg-BG"/>
        </w:rPr>
        <w:t>-Г</w:t>
      </w:r>
      <w:r>
        <w:rPr>
          <w:sz w:val="24"/>
          <w:szCs w:val="24"/>
          <w:lang w:val="bg-BG"/>
        </w:rPr>
        <w:t xml:space="preserve">ори върху </w:t>
      </w:r>
      <w:r w:rsidRPr="00E15DEA">
        <w:rPr>
          <w:sz w:val="24"/>
          <w:szCs w:val="24"/>
          <w:lang w:val="bg-BG"/>
        </w:rPr>
        <w:t xml:space="preserve"> територии в съсобственост</w:t>
      </w:r>
      <w:r>
        <w:rPr>
          <w:sz w:val="24"/>
          <w:szCs w:val="24"/>
          <w:lang w:val="bg-BG"/>
        </w:rPr>
        <w:t xml:space="preserve">                                                   </w:t>
      </w:r>
      <w:r>
        <w:rPr>
          <w:sz w:val="24"/>
          <w:szCs w:val="24"/>
          <w:u w:val="single"/>
          <w:lang w:val="bg-BG"/>
        </w:rPr>
        <w:t xml:space="preserve">     52,4</w:t>
      </w:r>
      <w:r w:rsidRPr="0040596B">
        <w:rPr>
          <w:sz w:val="24"/>
          <w:szCs w:val="24"/>
          <w:u w:val="single"/>
          <w:lang w:val="bg-BG"/>
        </w:rPr>
        <w:t xml:space="preserve"> ха;</w:t>
      </w:r>
      <w:r w:rsidRPr="00E15DEA">
        <w:rPr>
          <w:sz w:val="24"/>
          <w:szCs w:val="24"/>
          <w:lang w:val="bg-BG"/>
        </w:rPr>
        <w:t xml:space="preserve"> </w:t>
      </w:r>
    </w:p>
    <w:p w:rsidR="00A9445E" w:rsidRPr="0040596B" w:rsidRDefault="00A9445E" w:rsidP="00B95AD0">
      <w:pPr>
        <w:ind w:firstLine="720"/>
        <w:jc w:val="both"/>
        <w:rPr>
          <w:b/>
          <w:bCs/>
          <w:sz w:val="24"/>
          <w:szCs w:val="24"/>
          <w:lang w:val="bg-BG"/>
        </w:rPr>
      </w:pPr>
      <w:r w:rsidRPr="0040596B">
        <w:rPr>
          <w:b/>
          <w:bCs/>
          <w:sz w:val="24"/>
          <w:szCs w:val="24"/>
          <w:lang w:val="bg-BG"/>
        </w:rPr>
        <w:t xml:space="preserve">                                                                  </w:t>
      </w:r>
      <w:r>
        <w:rPr>
          <w:b/>
          <w:bCs/>
          <w:sz w:val="24"/>
          <w:szCs w:val="24"/>
          <w:lang w:val="bg-BG"/>
        </w:rPr>
        <w:t xml:space="preserve">                                </w:t>
      </w:r>
      <w:r w:rsidRPr="0040596B">
        <w:rPr>
          <w:b/>
          <w:bCs/>
          <w:sz w:val="24"/>
          <w:szCs w:val="24"/>
          <w:lang w:val="bg-BG"/>
        </w:rPr>
        <w:t xml:space="preserve">Всичко  </w:t>
      </w:r>
      <w:r>
        <w:rPr>
          <w:b/>
          <w:bCs/>
          <w:sz w:val="24"/>
          <w:szCs w:val="24"/>
          <w:lang w:val="bg-BG"/>
        </w:rPr>
        <w:t xml:space="preserve">          912,7</w:t>
      </w:r>
      <w:r w:rsidRPr="0040596B">
        <w:rPr>
          <w:b/>
          <w:bCs/>
          <w:sz w:val="24"/>
          <w:szCs w:val="24"/>
          <w:lang w:val="bg-BG"/>
        </w:rPr>
        <w:t xml:space="preserve"> ха</w:t>
      </w:r>
    </w:p>
    <w:p w:rsidR="00A9445E" w:rsidRDefault="00A9445E" w:rsidP="00ED4183">
      <w:pPr>
        <w:pStyle w:val="BodyTextIndent2"/>
        <w:tabs>
          <w:tab w:val="clear" w:pos="-90"/>
          <w:tab w:val="center" w:pos="630"/>
        </w:tabs>
        <w:ind w:firstLine="0"/>
        <w:jc w:val="center"/>
      </w:pPr>
    </w:p>
    <w:p w:rsidR="00A9445E" w:rsidRPr="0000573E" w:rsidRDefault="00A9445E" w:rsidP="005D220F">
      <w:pPr>
        <w:pStyle w:val="BodyTextIndent2"/>
        <w:tabs>
          <w:tab w:val="clear" w:pos="-90"/>
          <w:tab w:val="center" w:pos="630"/>
        </w:tabs>
        <w:ind w:firstLine="0"/>
      </w:pPr>
      <w:r>
        <w:tab/>
      </w:r>
      <w:r>
        <w:tab/>
      </w:r>
      <w:r w:rsidRPr="005D220F">
        <w:t xml:space="preserve">Във връзка с разпоредбите на </w:t>
      </w:r>
      <w:r>
        <w:t xml:space="preserve">чл.13, ал. 5 от Закона за горите, чл. 32, т. 5 от Наредба № 18 за инвентаризация и планиране в горските територии и чл. 2, ал. 1, подточка 1а от Наредба № 20 за съдържанието, условията и реда за създаването и поддържането на горскостопанските карти е направено сравнение на площта на горите и горските територии, инвентаризирани през 2013/2014 г. и тази по кадастрална карта към 2022 г. (таблица № 2). Посочено е разпределението на горските територии и горите извън тях по собственост и вид на териториите и по общини на база данните от КК от 2022 г. (таблица № 3). Направено е сравнение на площта по вид на територията по данни от инвентаризацията 2013/2014 г. и по КК към 2022 г. (таблица № 4). </w:t>
      </w:r>
    </w:p>
    <w:p w:rsidR="00A9445E" w:rsidRDefault="00A9445E" w:rsidP="005D220F">
      <w:pPr>
        <w:pStyle w:val="BodyTextIndent2"/>
        <w:tabs>
          <w:tab w:val="clear" w:pos="-90"/>
          <w:tab w:val="center" w:pos="630"/>
        </w:tabs>
        <w:ind w:firstLine="0"/>
        <w:jc w:val="center"/>
      </w:pPr>
    </w:p>
    <w:p w:rsidR="00A9445E" w:rsidRPr="00516FC9" w:rsidRDefault="00A9445E" w:rsidP="005D220F">
      <w:pPr>
        <w:pStyle w:val="BodyTextIndent2"/>
        <w:tabs>
          <w:tab w:val="clear" w:pos="-90"/>
          <w:tab w:val="center" w:pos="630"/>
        </w:tabs>
        <w:ind w:firstLine="0"/>
        <w:jc w:val="center"/>
        <w:rPr>
          <w:b/>
          <w:bCs/>
        </w:rPr>
      </w:pPr>
      <w:r w:rsidRPr="00516FC9">
        <w:rPr>
          <w:b/>
          <w:bCs/>
        </w:rPr>
        <w:t>Таблица № 2</w:t>
      </w:r>
    </w:p>
    <w:p w:rsidR="00A9445E" w:rsidRDefault="00A9445E" w:rsidP="005D220F">
      <w:pPr>
        <w:pStyle w:val="BodyTextIndent2"/>
        <w:tabs>
          <w:tab w:val="clear" w:pos="-90"/>
          <w:tab w:val="center" w:pos="630"/>
        </w:tabs>
        <w:ind w:firstLine="0"/>
        <w:jc w:val="center"/>
      </w:pPr>
      <w:r w:rsidRPr="0000573E">
        <w:t xml:space="preserve">За сравнение на площта на  </w:t>
      </w:r>
      <w:r w:rsidRPr="00DA5FCA">
        <w:rPr>
          <w:b/>
          <w:bCs/>
        </w:rPr>
        <w:t>горите и горските територии по собственост</w:t>
      </w:r>
      <w:r>
        <w:t>,</w:t>
      </w:r>
      <w:r w:rsidRPr="0000573E">
        <w:t xml:space="preserve"> съгласно инвентаризацията от 2013/2014 г</w:t>
      </w:r>
      <w:r>
        <w:t>.</w:t>
      </w:r>
      <w:r w:rsidRPr="0000573E">
        <w:t xml:space="preserve">  и данните от кадастралната карта към 2021 г</w:t>
      </w:r>
      <w:r>
        <w:t>.</w:t>
      </w:r>
    </w:p>
    <w:p w:rsidR="00A9445E" w:rsidRPr="0000573E" w:rsidRDefault="00A9445E" w:rsidP="00E8134D">
      <w:pPr>
        <w:pStyle w:val="BodyTextIndent2"/>
        <w:tabs>
          <w:tab w:val="clear" w:pos="-90"/>
          <w:tab w:val="center" w:pos="630"/>
          <w:tab w:val="left" w:pos="3125"/>
        </w:tabs>
        <w:ind w:firstLine="0"/>
        <w:jc w:val="left"/>
      </w:pPr>
      <w:r>
        <w:tab/>
      </w:r>
      <w:r>
        <w:tab/>
      </w:r>
    </w:p>
    <w:tbl>
      <w:tblPr>
        <w:tblpPr w:leftFromText="180" w:rightFromText="180" w:vertAnchor="page" w:horzAnchor="margin" w:tblpY="8217"/>
        <w:tblW w:w="9348" w:type="dxa"/>
        <w:tblLayout w:type="fixed"/>
        <w:tblCellMar>
          <w:top w:w="15" w:type="dxa"/>
          <w:left w:w="15" w:type="dxa"/>
          <w:bottom w:w="15" w:type="dxa"/>
          <w:right w:w="15" w:type="dxa"/>
        </w:tblCellMar>
        <w:tblLook w:val="00A0"/>
      </w:tblPr>
      <w:tblGrid>
        <w:gridCol w:w="2260"/>
        <w:gridCol w:w="851"/>
        <w:gridCol w:w="709"/>
        <w:gridCol w:w="708"/>
        <w:gridCol w:w="886"/>
        <w:gridCol w:w="674"/>
        <w:gridCol w:w="850"/>
        <w:gridCol w:w="727"/>
        <w:gridCol w:w="835"/>
        <w:gridCol w:w="848"/>
      </w:tblGrid>
      <w:tr w:rsidR="00A9445E" w:rsidRPr="00E61ABE">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E61ABE" w:rsidRDefault="00A9445E" w:rsidP="004E48B0">
            <w:pPr>
              <w:jc w:val="center"/>
              <w:rPr>
                <w:b/>
                <w:bCs/>
                <w:color w:val="000000"/>
                <w:sz w:val="18"/>
                <w:szCs w:val="18"/>
                <w:lang w:val="bg-BG"/>
              </w:rPr>
            </w:pPr>
            <w:r w:rsidRPr="00E61ABE">
              <w:rPr>
                <w:b/>
                <w:bCs/>
                <w:color w:val="000000"/>
                <w:sz w:val="18"/>
                <w:szCs w:val="18"/>
                <w:lang w:val="bg-BG"/>
              </w:rPr>
              <w:t>Общо</w:t>
            </w:r>
          </w:p>
        </w:tc>
        <w:tc>
          <w:tcPr>
            <w:tcW w:w="2268" w:type="dxa"/>
            <w:gridSpan w:val="3"/>
            <w:tcBorders>
              <w:top w:val="single" w:sz="6" w:space="0" w:color="999999"/>
              <w:left w:val="single" w:sz="6" w:space="0" w:color="999999"/>
              <w:bottom w:val="single" w:sz="6" w:space="0" w:color="999999"/>
              <w:right w:val="single" w:sz="6" w:space="0" w:color="999999"/>
            </w:tcBorders>
            <w:vAlign w:val="center"/>
          </w:tcPr>
          <w:p w:rsidR="00A9445E" w:rsidRPr="00E61ABE" w:rsidRDefault="00A9445E" w:rsidP="004E48B0">
            <w:pPr>
              <w:jc w:val="center"/>
              <w:rPr>
                <w:b/>
                <w:bCs/>
                <w:color w:val="000000"/>
                <w:sz w:val="18"/>
                <w:szCs w:val="18"/>
                <w:lang w:val="bg-BG"/>
              </w:rPr>
            </w:pPr>
            <w:r w:rsidRPr="00E61ABE">
              <w:rPr>
                <w:b/>
                <w:bCs/>
                <w:color w:val="000000"/>
                <w:sz w:val="18"/>
                <w:szCs w:val="18"/>
                <w:lang w:val="bg-BG"/>
              </w:rPr>
              <w:t>Горски територии</w:t>
            </w:r>
          </w:p>
        </w:tc>
        <w:tc>
          <w:tcPr>
            <w:tcW w:w="2410" w:type="dxa"/>
            <w:gridSpan w:val="3"/>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E61ABE" w:rsidRDefault="00A9445E" w:rsidP="004E48B0">
            <w:pPr>
              <w:jc w:val="center"/>
              <w:rPr>
                <w:b/>
                <w:bCs/>
                <w:color w:val="000000"/>
                <w:sz w:val="18"/>
                <w:szCs w:val="18"/>
                <w:lang w:val="bg-BG"/>
              </w:rPr>
            </w:pPr>
            <w:r w:rsidRPr="00E61ABE">
              <w:rPr>
                <w:b/>
                <w:bCs/>
                <w:color w:val="000000"/>
                <w:sz w:val="18"/>
                <w:szCs w:val="18"/>
                <w:lang w:val="bg-BG"/>
              </w:rPr>
              <w:t>Извън горски територии</w:t>
            </w:r>
          </w:p>
        </w:tc>
        <w:tc>
          <w:tcPr>
            <w:tcW w:w="2410" w:type="dxa"/>
            <w:gridSpan w:val="3"/>
            <w:tcBorders>
              <w:top w:val="single" w:sz="6" w:space="0" w:color="999999"/>
              <w:left w:val="single" w:sz="6" w:space="0" w:color="999999"/>
              <w:bottom w:val="single" w:sz="6" w:space="0" w:color="999999"/>
              <w:right w:val="single" w:sz="6" w:space="0" w:color="999999"/>
            </w:tcBorders>
            <w:vAlign w:val="center"/>
          </w:tcPr>
          <w:p w:rsidR="00A9445E" w:rsidRPr="00E61ABE" w:rsidRDefault="00A9445E" w:rsidP="004E48B0">
            <w:pPr>
              <w:jc w:val="center"/>
              <w:rPr>
                <w:b/>
                <w:bCs/>
                <w:color w:val="000000"/>
                <w:sz w:val="18"/>
                <w:szCs w:val="18"/>
                <w:lang w:val="bg-BG"/>
              </w:rPr>
            </w:pPr>
            <w:r w:rsidRPr="00E61ABE">
              <w:rPr>
                <w:b/>
                <w:bCs/>
                <w:color w:val="000000"/>
                <w:sz w:val="18"/>
                <w:szCs w:val="18"/>
                <w:lang w:val="bg-BG"/>
              </w:rPr>
              <w:t>общо</w:t>
            </w:r>
          </w:p>
        </w:tc>
      </w:tr>
      <w:tr w:rsidR="00A9445E" w:rsidRPr="00E61ABE">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E61ABE" w:rsidRDefault="00A9445E" w:rsidP="004E48B0">
            <w:pPr>
              <w:jc w:val="center"/>
              <w:rPr>
                <w:b/>
                <w:bCs/>
                <w:color w:val="000000"/>
                <w:sz w:val="18"/>
                <w:szCs w:val="18"/>
                <w:lang w:val="bg-BG"/>
              </w:rPr>
            </w:pPr>
            <w:r w:rsidRPr="00E61ABE">
              <w:rPr>
                <w:b/>
                <w:bCs/>
                <w:color w:val="000000"/>
                <w:sz w:val="18"/>
                <w:szCs w:val="18"/>
                <w:lang w:val="bg-BG"/>
              </w:rPr>
              <w:t>вид собственост</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E61ABE" w:rsidRDefault="00A9445E" w:rsidP="004E48B0">
            <w:pPr>
              <w:jc w:val="center"/>
              <w:rPr>
                <w:b/>
                <w:bCs/>
                <w:color w:val="000000"/>
                <w:sz w:val="18"/>
                <w:szCs w:val="18"/>
                <w:lang w:val="bg-BG"/>
              </w:rPr>
            </w:pPr>
            <w:r w:rsidRPr="00E61ABE">
              <w:rPr>
                <w:b/>
                <w:bCs/>
                <w:color w:val="000000"/>
                <w:sz w:val="18"/>
                <w:szCs w:val="18"/>
                <w:lang w:val="bg-BG"/>
              </w:rPr>
              <w:t>Инв.</w:t>
            </w:r>
          </w:p>
          <w:p w:rsidR="00A9445E" w:rsidRPr="00E61ABE" w:rsidRDefault="00A9445E" w:rsidP="004E48B0">
            <w:pPr>
              <w:jc w:val="center"/>
              <w:rPr>
                <w:b/>
                <w:bCs/>
                <w:color w:val="000000"/>
                <w:sz w:val="18"/>
                <w:szCs w:val="18"/>
                <w:lang w:val="bg-BG"/>
              </w:rPr>
            </w:pPr>
            <w:r>
              <w:rPr>
                <w:b/>
                <w:bCs/>
                <w:color w:val="000000"/>
                <w:sz w:val="18"/>
                <w:szCs w:val="18"/>
                <w:lang w:val="bg-BG"/>
              </w:rPr>
              <w:t>13/14</w:t>
            </w:r>
            <w:r w:rsidRPr="00E61ABE">
              <w:rPr>
                <w:b/>
                <w:bCs/>
                <w:color w:val="000000"/>
                <w:sz w:val="18"/>
                <w:szCs w:val="18"/>
                <w:lang w:val="bg-BG"/>
              </w:rPr>
              <w:t>г</w:t>
            </w:r>
          </w:p>
          <w:p w:rsidR="00A9445E" w:rsidRPr="00E61ABE" w:rsidRDefault="00A9445E" w:rsidP="004E48B0">
            <w:pPr>
              <w:jc w:val="center"/>
              <w:rPr>
                <w:b/>
                <w:bCs/>
                <w:color w:val="000000"/>
                <w:sz w:val="18"/>
                <w:szCs w:val="18"/>
                <w:lang w:val="bg-BG"/>
              </w:rPr>
            </w:pP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E61ABE" w:rsidRDefault="00A9445E" w:rsidP="004E48B0">
            <w:pPr>
              <w:jc w:val="center"/>
              <w:rPr>
                <w:b/>
                <w:bCs/>
                <w:color w:val="000000"/>
                <w:sz w:val="18"/>
                <w:szCs w:val="18"/>
                <w:lang w:val="bg-BG"/>
              </w:rPr>
            </w:pPr>
            <w:r w:rsidRPr="00E61ABE">
              <w:rPr>
                <w:b/>
                <w:bCs/>
                <w:color w:val="000000"/>
                <w:sz w:val="18"/>
                <w:szCs w:val="18"/>
                <w:lang w:val="bg-BG"/>
              </w:rPr>
              <w:t>По КК</w:t>
            </w:r>
          </w:p>
          <w:p w:rsidR="00A9445E" w:rsidRPr="00E61ABE" w:rsidRDefault="00A9445E" w:rsidP="004E48B0">
            <w:pPr>
              <w:jc w:val="center"/>
              <w:rPr>
                <w:b/>
                <w:bCs/>
                <w:color w:val="000000"/>
                <w:sz w:val="18"/>
                <w:szCs w:val="18"/>
                <w:lang w:val="bg-BG"/>
              </w:rPr>
            </w:pPr>
            <w:r>
              <w:rPr>
                <w:b/>
                <w:bCs/>
                <w:color w:val="000000"/>
                <w:sz w:val="18"/>
                <w:szCs w:val="18"/>
                <w:lang w:val="bg-BG"/>
              </w:rPr>
              <w:t>22</w:t>
            </w:r>
            <w:r w:rsidRPr="00E61ABE">
              <w:rPr>
                <w:b/>
                <w:bCs/>
                <w:color w:val="000000"/>
                <w:sz w:val="18"/>
                <w:szCs w:val="18"/>
                <w:lang w:val="bg-BG"/>
              </w:rPr>
              <w:t xml:space="preserve"> г</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E61ABE" w:rsidRDefault="00A9445E" w:rsidP="004E48B0">
            <w:pPr>
              <w:jc w:val="center"/>
              <w:rPr>
                <w:b/>
                <w:bCs/>
                <w:color w:val="000000"/>
                <w:sz w:val="18"/>
                <w:szCs w:val="18"/>
                <w:lang w:val="bg-BG"/>
              </w:rPr>
            </w:pPr>
            <w:r w:rsidRPr="00E61ABE">
              <w:rPr>
                <w:b/>
                <w:bCs/>
                <w:color w:val="000000"/>
                <w:sz w:val="18"/>
                <w:szCs w:val="18"/>
                <w:lang w:val="bg-BG"/>
              </w:rPr>
              <w:t>Раз-лика</w:t>
            </w:r>
          </w:p>
        </w:tc>
        <w:tc>
          <w:tcPr>
            <w:tcW w:w="886"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E61ABE" w:rsidRDefault="00A9445E" w:rsidP="004E48B0">
            <w:pPr>
              <w:jc w:val="center"/>
              <w:rPr>
                <w:b/>
                <w:bCs/>
                <w:color w:val="000000"/>
                <w:sz w:val="18"/>
                <w:szCs w:val="18"/>
                <w:lang w:val="bg-BG"/>
              </w:rPr>
            </w:pPr>
            <w:r w:rsidRPr="00E61ABE">
              <w:rPr>
                <w:b/>
                <w:bCs/>
                <w:color w:val="000000"/>
                <w:sz w:val="18"/>
                <w:szCs w:val="18"/>
                <w:lang w:val="bg-BG"/>
              </w:rPr>
              <w:t>Инв.</w:t>
            </w:r>
          </w:p>
          <w:p w:rsidR="00A9445E" w:rsidRPr="00E61ABE" w:rsidRDefault="00A9445E" w:rsidP="004E48B0">
            <w:pPr>
              <w:jc w:val="center"/>
              <w:rPr>
                <w:b/>
                <w:bCs/>
                <w:color w:val="000000"/>
                <w:sz w:val="18"/>
                <w:szCs w:val="18"/>
                <w:lang w:val="bg-BG"/>
              </w:rPr>
            </w:pPr>
            <w:r w:rsidRPr="00E61ABE">
              <w:rPr>
                <w:b/>
                <w:bCs/>
                <w:color w:val="000000"/>
                <w:sz w:val="18"/>
                <w:szCs w:val="18"/>
                <w:lang w:val="bg-BG"/>
              </w:rPr>
              <w:t>12/13г</w:t>
            </w:r>
          </w:p>
          <w:p w:rsidR="00A9445E" w:rsidRPr="00E61ABE" w:rsidRDefault="00A9445E" w:rsidP="004E48B0">
            <w:pPr>
              <w:jc w:val="center"/>
              <w:rPr>
                <w:b/>
                <w:bCs/>
                <w:color w:val="000000"/>
                <w:sz w:val="18"/>
                <w:szCs w:val="18"/>
                <w:lang w:val="bg-BG"/>
              </w:rPr>
            </w:pP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E61ABE" w:rsidRDefault="00A9445E" w:rsidP="004E48B0">
            <w:pPr>
              <w:jc w:val="center"/>
              <w:rPr>
                <w:b/>
                <w:bCs/>
                <w:color w:val="000000"/>
                <w:sz w:val="18"/>
                <w:szCs w:val="18"/>
                <w:lang w:val="bg-BG"/>
              </w:rPr>
            </w:pPr>
            <w:r w:rsidRPr="00E61ABE">
              <w:rPr>
                <w:b/>
                <w:bCs/>
                <w:color w:val="000000"/>
                <w:sz w:val="18"/>
                <w:szCs w:val="18"/>
                <w:lang w:val="bg-BG"/>
              </w:rPr>
              <w:t>По КК</w:t>
            </w:r>
          </w:p>
          <w:p w:rsidR="00A9445E" w:rsidRPr="00E61ABE" w:rsidRDefault="00A9445E" w:rsidP="004E48B0">
            <w:pPr>
              <w:jc w:val="center"/>
              <w:rPr>
                <w:b/>
                <w:bCs/>
                <w:color w:val="000000"/>
                <w:sz w:val="18"/>
                <w:szCs w:val="18"/>
                <w:lang w:val="bg-BG"/>
              </w:rPr>
            </w:pPr>
            <w:r>
              <w:rPr>
                <w:b/>
                <w:bCs/>
                <w:color w:val="000000"/>
                <w:sz w:val="18"/>
                <w:szCs w:val="18"/>
                <w:lang w:val="bg-BG"/>
              </w:rPr>
              <w:t>22</w:t>
            </w:r>
            <w:r w:rsidRPr="00E61ABE">
              <w:rPr>
                <w:b/>
                <w:bCs/>
                <w:color w:val="000000"/>
                <w:sz w:val="18"/>
                <w:szCs w:val="18"/>
                <w:lang w:val="bg-BG"/>
              </w:rPr>
              <w:t xml:space="preserve"> г</w:t>
            </w:r>
          </w:p>
        </w:tc>
        <w:tc>
          <w:tcPr>
            <w:tcW w:w="850" w:type="dxa"/>
            <w:tcBorders>
              <w:top w:val="single" w:sz="6" w:space="0" w:color="999999"/>
              <w:left w:val="single" w:sz="6" w:space="0" w:color="999999"/>
              <w:bottom w:val="single" w:sz="6" w:space="0" w:color="999999"/>
              <w:right w:val="single" w:sz="6" w:space="0" w:color="999999"/>
            </w:tcBorders>
            <w:vAlign w:val="center"/>
          </w:tcPr>
          <w:p w:rsidR="00A9445E" w:rsidRPr="00E61ABE" w:rsidRDefault="00A9445E" w:rsidP="004E48B0">
            <w:pPr>
              <w:jc w:val="center"/>
              <w:rPr>
                <w:b/>
                <w:bCs/>
                <w:color w:val="000000"/>
                <w:sz w:val="18"/>
                <w:szCs w:val="18"/>
                <w:lang w:val="bg-BG"/>
              </w:rPr>
            </w:pPr>
            <w:r>
              <w:rPr>
                <w:b/>
                <w:bCs/>
                <w:color w:val="000000"/>
                <w:sz w:val="18"/>
                <w:szCs w:val="18"/>
                <w:lang w:val="bg-BG"/>
              </w:rPr>
              <w:t>Раз</w:t>
            </w:r>
            <w:r w:rsidRPr="00E61ABE">
              <w:rPr>
                <w:b/>
                <w:bCs/>
                <w:color w:val="000000"/>
                <w:sz w:val="18"/>
                <w:szCs w:val="18"/>
                <w:lang w:val="bg-BG"/>
              </w:rPr>
              <w:t>лика</w:t>
            </w:r>
          </w:p>
        </w:tc>
        <w:tc>
          <w:tcPr>
            <w:tcW w:w="727" w:type="dxa"/>
            <w:tcBorders>
              <w:top w:val="single" w:sz="6" w:space="0" w:color="999999"/>
              <w:left w:val="single" w:sz="6" w:space="0" w:color="999999"/>
              <w:bottom w:val="single" w:sz="6" w:space="0" w:color="999999"/>
              <w:right w:val="single" w:sz="6" w:space="0" w:color="999999"/>
            </w:tcBorders>
            <w:vAlign w:val="center"/>
          </w:tcPr>
          <w:p w:rsidR="00A9445E" w:rsidRPr="00E61ABE" w:rsidRDefault="00A9445E" w:rsidP="004E48B0">
            <w:pPr>
              <w:jc w:val="center"/>
              <w:rPr>
                <w:b/>
                <w:bCs/>
                <w:color w:val="000000"/>
                <w:sz w:val="18"/>
                <w:szCs w:val="18"/>
                <w:lang w:val="bg-BG"/>
              </w:rPr>
            </w:pPr>
            <w:r w:rsidRPr="00E61ABE">
              <w:rPr>
                <w:b/>
                <w:bCs/>
                <w:color w:val="000000"/>
                <w:sz w:val="18"/>
                <w:szCs w:val="18"/>
                <w:lang w:val="bg-BG"/>
              </w:rPr>
              <w:t>Инв.</w:t>
            </w:r>
          </w:p>
          <w:p w:rsidR="00A9445E" w:rsidRPr="00E61ABE" w:rsidRDefault="00A9445E" w:rsidP="004E48B0">
            <w:pPr>
              <w:jc w:val="center"/>
              <w:rPr>
                <w:b/>
                <w:bCs/>
                <w:color w:val="000000"/>
                <w:sz w:val="18"/>
                <w:szCs w:val="18"/>
                <w:lang w:val="bg-BG"/>
              </w:rPr>
            </w:pPr>
            <w:r>
              <w:rPr>
                <w:b/>
                <w:bCs/>
                <w:color w:val="000000"/>
                <w:sz w:val="18"/>
                <w:szCs w:val="18"/>
                <w:lang w:val="bg-BG"/>
              </w:rPr>
              <w:t>13</w:t>
            </w:r>
            <w:r w:rsidRPr="00E61ABE">
              <w:rPr>
                <w:b/>
                <w:bCs/>
                <w:color w:val="000000"/>
                <w:sz w:val="18"/>
                <w:szCs w:val="18"/>
                <w:lang w:val="bg-BG"/>
              </w:rPr>
              <w:t>/1</w:t>
            </w:r>
            <w:r>
              <w:rPr>
                <w:b/>
                <w:bCs/>
                <w:color w:val="000000"/>
                <w:sz w:val="18"/>
                <w:szCs w:val="18"/>
                <w:lang w:val="bg-BG"/>
              </w:rPr>
              <w:t>4</w:t>
            </w:r>
            <w:r w:rsidRPr="00E61ABE">
              <w:rPr>
                <w:b/>
                <w:bCs/>
                <w:color w:val="000000"/>
                <w:sz w:val="18"/>
                <w:szCs w:val="18"/>
                <w:lang w:val="bg-BG"/>
              </w:rPr>
              <w:t>г</w:t>
            </w:r>
          </w:p>
          <w:p w:rsidR="00A9445E" w:rsidRPr="00E61ABE" w:rsidRDefault="00A9445E" w:rsidP="004E48B0">
            <w:pPr>
              <w:jc w:val="center"/>
              <w:rPr>
                <w:b/>
                <w:bCs/>
                <w:color w:val="000000"/>
                <w:sz w:val="18"/>
                <w:szCs w:val="18"/>
                <w:lang w:val="bg-BG"/>
              </w:rPr>
            </w:pPr>
          </w:p>
        </w:tc>
        <w:tc>
          <w:tcPr>
            <w:tcW w:w="835" w:type="dxa"/>
            <w:tcBorders>
              <w:top w:val="single" w:sz="6" w:space="0" w:color="999999"/>
              <w:left w:val="single" w:sz="6" w:space="0" w:color="999999"/>
              <w:bottom w:val="single" w:sz="6" w:space="0" w:color="999999"/>
              <w:right w:val="single" w:sz="6" w:space="0" w:color="999999"/>
            </w:tcBorders>
            <w:vAlign w:val="center"/>
          </w:tcPr>
          <w:p w:rsidR="00A9445E" w:rsidRPr="00E61ABE" w:rsidRDefault="00A9445E" w:rsidP="004E48B0">
            <w:pPr>
              <w:jc w:val="center"/>
              <w:rPr>
                <w:b/>
                <w:bCs/>
                <w:color w:val="000000"/>
                <w:sz w:val="18"/>
                <w:szCs w:val="18"/>
                <w:lang w:val="bg-BG"/>
              </w:rPr>
            </w:pPr>
            <w:r w:rsidRPr="00E61ABE">
              <w:rPr>
                <w:b/>
                <w:bCs/>
                <w:color w:val="000000"/>
                <w:sz w:val="18"/>
                <w:szCs w:val="18"/>
                <w:lang w:val="bg-BG"/>
              </w:rPr>
              <w:t>По КК</w:t>
            </w:r>
          </w:p>
          <w:p w:rsidR="00A9445E" w:rsidRPr="00E61ABE" w:rsidRDefault="00A9445E" w:rsidP="004E48B0">
            <w:pPr>
              <w:jc w:val="center"/>
              <w:rPr>
                <w:b/>
                <w:bCs/>
                <w:color w:val="000000"/>
                <w:sz w:val="18"/>
                <w:szCs w:val="18"/>
                <w:lang w:val="bg-BG"/>
              </w:rPr>
            </w:pPr>
            <w:r>
              <w:rPr>
                <w:b/>
                <w:bCs/>
                <w:color w:val="000000"/>
                <w:sz w:val="18"/>
                <w:szCs w:val="18"/>
                <w:lang w:val="bg-BG"/>
              </w:rPr>
              <w:t>22</w:t>
            </w:r>
            <w:r w:rsidRPr="00E61ABE">
              <w:rPr>
                <w:b/>
                <w:bCs/>
                <w:color w:val="000000"/>
                <w:sz w:val="18"/>
                <w:szCs w:val="18"/>
                <w:lang w:val="bg-BG"/>
              </w:rPr>
              <w:t xml:space="preserve"> г</w:t>
            </w:r>
          </w:p>
        </w:tc>
        <w:tc>
          <w:tcPr>
            <w:tcW w:w="848" w:type="dxa"/>
            <w:tcBorders>
              <w:top w:val="single" w:sz="6" w:space="0" w:color="999999"/>
              <w:left w:val="single" w:sz="6" w:space="0" w:color="999999"/>
              <w:bottom w:val="single" w:sz="6" w:space="0" w:color="999999"/>
              <w:right w:val="single" w:sz="6" w:space="0" w:color="999999"/>
            </w:tcBorders>
          </w:tcPr>
          <w:p w:rsidR="00A9445E" w:rsidRDefault="00A9445E" w:rsidP="004E48B0">
            <w:pPr>
              <w:jc w:val="center"/>
              <w:rPr>
                <w:b/>
                <w:bCs/>
                <w:color w:val="000000"/>
                <w:sz w:val="18"/>
                <w:szCs w:val="18"/>
                <w:lang w:val="bg-BG"/>
              </w:rPr>
            </w:pPr>
            <w:r w:rsidRPr="00E61ABE">
              <w:rPr>
                <w:b/>
                <w:bCs/>
                <w:color w:val="000000"/>
                <w:sz w:val="18"/>
                <w:szCs w:val="18"/>
                <w:lang w:val="bg-BG"/>
              </w:rPr>
              <w:t>Разлика</w:t>
            </w:r>
          </w:p>
          <w:p w:rsidR="00A9445E" w:rsidRDefault="00A9445E" w:rsidP="004E48B0">
            <w:pPr>
              <w:jc w:val="center"/>
              <w:rPr>
                <w:b/>
                <w:bCs/>
                <w:color w:val="000000"/>
                <w:sz w:val="18"/>
                <w:szCs w:val="18"/>
                <w:lang w:val="bg-BG"/>
              </w:rPr>
            </w:pPr>
            <w:r>
              <w:rPr>
                <w:b/>
                <w:bCs/>
                <w:color w:val="000000"/>
                <w:sz w:val="18"/>
                <w:szCs w:val="18"/>
                <w:lang w:val="bg-BG"/>
              </w:rPr>
              <w:t>КК/инв.</w:t>
            </w:r>
          </w:p>
          <w:p w:rsidR="00A9445E" w:rsidRPr="00E61ABE" w:rsidRDefault="00A9445E" w:rsidP="004E48B0">
            <w:pPr>
              <w:jc w:val="center"/>
              <w:rPr>
                <w:b/>
                <w:bCs/>
                <w:color w:val="000000"/>
                <w:sz w:val="18"/>
                <w:szCs w:val="18"/>
                <w:lang w:val="bg-BG"/>
              </w:rPr>
            </w:pPr>
            <w:r>
              <w:rPr>
                <w:b/>
                <w:bCs/>
                <w:color w:val="000000"/>
                <w:sz w:val="18"/>
                <w:szCs w:val="18"/>
                <w:lang w:val="bg-BG"/>
              </w:rPr>
              <w:t>12/13г</w:t>
            </w:r>
          </w:p>
        </w:tc>
      </w:tr>
      <w:tr w:rsidR="00A9445E" w:rsidRPr="00E61ABE">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E61ABE" w:rsidRDefault="00A9445E" w:rsidP="004E48B0">
            <w:pPr>
              <w:rPr>
                <w:color w:val="000000"/>
                <w:sz w:val="18"/>
                <w:szCs w:val="18"/>
                <w:lang w:val="bg-BG"/>
              </w:rPr>
            </w:pPr>
            <w:r w:rsidRPr="00E61ABE">
              <w:rPr>
                <w:color w:val="000000"/>
                <w:sz w:val="18"/>
                <w:szCs w:val="18"/>
                <w:lang w:val="bg-BG"/>
              </w:rPr>
              <w:t>Държавна собственост</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rPr>
                <w:color w:val="000000"/>
                <w:sz w:val="18"/>
                <w:szCs w:val="18"/>
                <w:lang w:val="bg-BG"/>
              </w:rPr>
            </w:pPr>
            <w:r w:rsidRPr="00641FFC">
              <w:rPr>
                <w:color w:val="000000"/>
                <w:sz w:val="18"/>
                <w:szCs w:val="18"/>
                <w:lang w:val="bg-BG"/>
              </w:rPr>
              <w:t>8857,1</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rPr>
                <w:color w:val="000000"/>
                <w:sz w:val="18"/>
                <w:szCs w:val="18"/>
                <w:lang w:val="bg-BG"/>
              </w:rPr>
            </w:pPr>
            <w:r w:rsidRPr="00641FFC">
              <w:rPr>
                <w:color w:val="000000"/>
                <w:sz w:val="18"/>
                <w:szCs w:val="18"/>
                <w:lang w:val="bg-BG"/>
              </w:rPr>
              <w:t>8837,4</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rPr>
                <w:color w:val="000000"/>
                <w:sz w:val="18"/>
                <w:szCs w:val="18"/>
                <w:lang w:val="bg-BG"/>
              </w:rPr>
            </w:pPr>
            <w:r w:rsidRPr="00641FFC">
              <w:rPr>
                <w:color w:val="000000"/>
                <w:sz w:val="18"/>
                <w:szCs w:val="18"/>
                <w:lang w:val="bg-BG"/>
              </w:rPr>
              <w:t>+19,7</w:t>
            </w:r>
          </w:p>
        </w:tc>
        <w:tc>
          <w:tcPr>
            <w:tcW w:w="886"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rPr>
                <w:color w:val="000000"/>
                <w:sz w:val="18"/>
                <w:szCs w:val="18"/>
                <w:lang w:val="bg-BG"/>
              </w:rPr>
            </w:pPr>
            <w:r w:rsidRPr="00641FFC">
              <w:rPr>
                <w:color w:val="000000"/>
                <w:sz w:val="18"/>
                <w:szCs w:val="18"/>
                <w:lang w:val="bg-BG"/>
              </w:rPr>
              <w:t>194,1</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rPr>
                <w:color w:val="000000"/>
                <w:sz w:val="18"/>
                <w:szCs w:val="18"/>
                <w:lang w:val="bg-BG"/>
              </w:rPr>
            </w:pPr>
            <w:r w:rsidRPr="00641FFC">
              <w:rPr>
                <w:color w:val="000000"/>
                <w:sz w:val="18"/>
                <w:szCs w:val="18"/>
                <w:lang w:val="bg-BG"/>
              </w:rPr>
              <w:t>188,5</w:t>
            </w:r>
          </w:p>
        </w:tc>
        <w:tc>
          <w:tcPr>
            <w:tcW w:w="850"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rPr>
                <w:color w:val="000000"/>
                <w:sz w:val="18"/>
                <w:szCs w:val="18"/>
                <w:lang w:val="bg-BG"/>
              </w:rPr>
            </w:pPr>
            <w:r w:rsidRPr="00641FFC">
              <w:rPr>
                <w:color w:val="000000"/>
                <w:sz w:val="18"/>
                <w:szCs w:val="18"/>
                <w:lang w:val="bg-BG"/>
              </w:rPr>
              <w:t>+5,6</w:t>
            </w:r>
          </w:p>
        </w:tc>
        <w:tc>
          <w:tcPr>
            <w:tcW w:w="727"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rPr>
                <w:color w:val="000000"/>
                <w:sz w:val="18"/>
                <w:szCs w:val="18"/>
                <w:lang w:val="bg-BG"/>
              </w:rPr>
            </w:pPr>
            <w:r w:rsidRPr="00641FFC">
              <w:rPr>
                <w:color w:val="000000"/>
                <w:sz w:val="18"/>
                <w:szCs w:val="18"/>
                <w:lang w:val="bg-BG"/>
              </w:rPr>
              <w:t>9051,2</w:t>
            </w:r>
          </w:p>
        </w:tc>
        <w:tc>
          <w:tcPr>
            <w:tcW w:w="835"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rPr>
                <w:color w:val="000000"/>
                <w:sz w:val="18"/>
                <w:szCs w:val="18"/>
                <w:lang w:val="bg-BG"/>
              </w:rPr>
            </w:pPr>
            <w:r w:rsidRPr="00641FFC">
              <w:rPr>
                <w:color w:val="000000"/>
                <w:sz w:val="18"/>
                <w:szCs w:val="18"/>
                <w:lang w:val="bg-BG"/>
              </w:rPr>
              <w:t>9025,9</w:t>
            </w:r>
          </w:p>
        </w:tc>
        <w:tc>
          <w:tcPr>
            <w:tcW w:w="848" w:type="dxa"/>
            <w:tcBorders>
              <w:top w:val="single" w:sz="6" w:space="0" w:color="999999"/>
              <w:left w:val="single" w:sz="6" w:space="0" w:color="999999"/>
              <w:bottom w:val="single" w:sz="6" w:space="0" w:color="999999"/>
              <w:right w:val="single" w:sz="6" w:space="0" w:color="999999"/>
            </w:tcBorders>
          </w:tcPr>
          <w:p w:rsidR="00A9445E" w:rsidRPr="00641FFC" w:rsidRDefault="00A9445E" w:rsidP="004E48B0">
            <w:pPr>
              <w:rPr>
                <w:color w:val="000000"/>
                <w:sz w:val="18"/>
                <w:szCs w:val="18"/>
                <w:lang w:val="bg-BG"/>
              </w:rPr>
            </w:pPr>
            <w:r w:rsidRPr="00641FFC">
              <w:rPr>
                <w:color w:val="000000"/>
                <w:sz w:val="18"/>
                <w:szCs w:val="18"/>
                <w:lang w:val="bg-BG"/>
              </w:rPr>
              <w:t>+25,3</w:t>
            </w:r>
          </w:p>
        </w:tc>
      </w:tr>
      <w:tr w:rsidR="00A9445E" w:rsidRPr="00E61ABE">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E61ABE" w:rsidRDefault="00A9445E" w:rsidP="004E48B0">
            <w:pPr>
              <w:rPr>
                <w:color w:val="000000"/>
                <w:sz w:val="18"/>
                <w:szCs w:val="18"/>
                <w:lang w:val="bg-BG"/>
              </w:rPr>
            </w:pPr>
            <w:r w:rsidRPr="00E61ABE">
              <w:rPr>
                <w:color w:val="000000"/>
                <w:sz w:val="18"/>
                <w:szCs w:val="18"/>
                <w:lang w:val="bg-BG"/>
              </w:rPr>
              <w:t>Общинска собственост</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rPr>
                <w:color w:val="000000"/>
                <w:sz w:val="18"/>
                <w:szCs w:val="18"/>
                <w:lang w:val="bg-BG"/>
              </w:rPr>
            </w:pPr>
            <w:r w:rsidRPr="00641FFC">
              <w:rPr>
                <w:color w:val="000000"/>
                <w:sz w:val="18"/>
                <w:szCs w:val="18"/>
                <w:lang w:val="bg-BG"/>
              </w:rPr>
              <w:t>1639,4</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rPr>
                <w:color w:val="000000"/>
                <w:sz w:val="18"/>
                <w:szCs w:val="18"/>
                <w:lang w:val="bg-BG"/>
              </w:rPr>
            </w:pPr>
            <w:r w:rsidRPr="00641FFC">
              <w:rPr>
                <w:color w:val="000000"/>
                <w:sz w:val="18"/>
                <w:szCs w:val="18"/>
                <w:lang w:val="bg-BG"/>
              </w:rPr>
              <w:t>1657,8</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rPr>
                <w:color w:val="000000"/>
                <w:sz w:val="18"/>
                <w:szCs w:val="18"/>
                <w:lang w:val="bg-BG"/>
              </w:rPr>
            </w:pPr>
            <w:r w:rsidRPr="00641FFC">
              <w:rPr>
                <w:color w:val="000000"/>
                <w:sz w:val="18"/>
                <w:szCs w:val="18"/>
                <w:lang w:val="bg-BG"/>
              </w:rPr>
              <w:t>-18,4</w:t>
            </w:r>
          </w:p>
        </w:tc>
        <w:tc>
          <w:tcPr>
            <w:tcW w:w="886"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rPr>
                <w:color w:val="000000"/>
                <w:sz w:val="18"/>
                <w:szCs w:val="18"/>
                <w:lang w:val="bg-BG"/>
              </w:rPr>
            </w:pPr>
            <w:r w:rsidRPr="00641FFC">
              <w:rPr>
                <w:color w:val="000000"/>
                <w:sz w:val="18"/>
                <w:szCs w:val="18"/>
                <w:lang w:val="bg-BG"/>
              </w:rPr>
              <w:t>509,7</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rPr>
                <w:color w:val="000000"/>
                <w:sz w:val="18"/>
                <w:szCs w:val="18"/>
                <w:lang w:val="bg-BG"/>
              </w:rPr>
            </w:pPr>
            <w:r w:rsidRPr="00641FFC">
              <w:rPr>
                <w:color w:val="000000"/>
                <w:sz w:val="18"/>
                <w:szCs w:val="18"/>
                <w:lang w:val="bg-BG"/>
              </w:rPr>
              <w:t>510,1</w:t>
            </w:r>
          </w:p>
        </w:tc>
        <w:tc>
          <w:tcPr>
            <w:tcW w:w="850"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rPr>
                <w:color w:val="000000"/>
                <w:sz w:val="18"/>
                <w:szCs w:val="18"/>
                <w:lang w:val="bg-BG"/>
              </w:rPr>
            </w:pPr>
            <w:r w:rsidRPr="00641FFC">
              <w:rPr>
                <w:color w:val="000000"/>
                <w:sz w:val="18"/>
                <w:szCs w:val="18"/>
                <w:lang w:val="bg-BG"/>
              </w:rPr>
              <w:t>-0,4</w:t>
            </w:r>
          </w:p>
        </w:tc>
        <w:tc>
          <w:tcPr>
            <w:tcW w:w="727"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rPr>
                <w:color w:val="000000"/>
                <w:sz w:val="18"/>
                <w:szCs w:val="18"/>
                <w:lang w:val="bg-BG"/>
              </w:rPr>
            </w:pPr>
            <w:r w:rsidRPr="00641FFC">
              <w:rPr>
                <w:color w:val="000000"/>
                <w:sz w:val="18"/>
                <w:szCs w:val="18"/>
                <w:lang w:val="bg-BG"/>
              </w:rPr>
              <w:t>2149,1</w:t>
            </w:r>
          </w:p>
        </w:tc>
        <w:tc>
          <w:tcPr>
            <w:tcW w:w="835"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rPr>
                <w:color w:val="000000"/>
                <w:sz w:val="18"/>
                <w:szCs w:val="18"/>
                <w:lang w:val="bg-BG"/>
              </w:rPr>
            </w:pPr>
            <w:r w:rsidRPr="00641FFC">
              <w:rPr>
                <w:color w:val="000000"/>
                <w:sz w:val="18"/>
                <w:szCs w:val="18"/>
                <w:lang w:val="bg-BG"/>
              </w:rPr>
              <w:t>2167,9</w:t>
            </w:r>
          </w:p>
        </w:tc>
        <w:tc>
          <w:tcPr>
            <w:tcW w:w="848" w:type="dxa"/>
            <w:tcBorders>
              <w:top w:val="single" w:sz="6" w:space="0" w:color="999999"/>
              <w:left w:val="single" w:sz="6" w:space="0" w:color="999999"/>
              <w:bottom w:val="single" w:sz="6" w:space="0" w:color="999999"/>
              <w:right w:val="single" w:sz="6" w:space="0" w:color="999999"/>
            </w:tcBorders>
          </w:tcPr>
          <w:p w:rsidR="00A9445E" w:rsidRPr="00641FFC" w:rsidRDefault="00A9445E" w:rsidP="004E48B0">
            <w:pPr>
              <w:rPr>
                <w:color w:val="000000"/>
                <w:sz w:val="18"/>
                <w:szCs w:val="18"/>
                <w:lang w:val="bg-BG"/>
              </w:rPr>
            </w:pPr>
            <w:r w:rsidRPr="00641FFC">
              <w:rPr>
                <w:color w:val="000000"/>
                <w:sz w:val="18"/>
                <w:szCs w:val="18"/>
                <w:lang w:val="bg-BG"/>
              </w:rPr>
              <w:t>-18,8</w:t>
            </w:r>
          </w:p>
        </w:tc>
      </w:tr>
      <w:tr w:rsidR="00A9445E" w:rsidRPr="00E61ABE">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E61ABE" w:rsidRDefault="00A9445E" w:rsidP="004E48B0">
            <w:pPr>
              <w:rPr>
                <w:color w:val="000000"/>
                <w:sz w:val="18"/>
                <w:szCs w:val="18"/>
                <w:lang w:val="bg-BG"/>
              </w:rPr>
            </w:pPr>
            <w:r w:rsidRPr="00E61ABE">
              <w:rPr>
                <w:color w:val="000000"/>
                <w:sz w:val="18"/>
                <w:szCs w:val="18"/>
                <w:lang w:val="bg-BG"/>
              </w:rPr>
              <w:t>Физ. и юрид. лица в т.ч.</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rPr>
                <w:color w:val="000000"/>
                <w:sz w:val="18"/>
                <w:szCs w:val="18"/>
                <w:lang w:val="bg-BG"/>
              </w:rPr>
            </w:pPr>
            <w:r w:rsidRPr="00641FFC">
              <w:rPr>
                <w:color w:val="000000"/>
                <w:sz w:val="18"/>
                <w:szCs w:val="18"/>
                <w:lang w:val="bg-BG"/>
              </w:rPr>
              <w:t>44,9</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rPr>
                <w:color w:val="000000"/>
                <w:sz w:val="18"/>
                <w:szCs w:val="18"/>
                <w:lang w:val="bg-BG"/>
              </w:rPr>
            </w:pPr>
            <w:r w:rsidRPr="00641FFC">
              <w:rPr>
                <w:color w:val="000000"/>
                <w:sz w:val="18"/>
                <w:szCs w:val="18"/>
                <w:lang w:val="bg-BG"/>
              </w:rPr>
              <w:t>46,2</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rPr>
                <w:color w:val="000000"/>
                <w:sz w:val="18"/>
                <w:szCs w:val="18"/>
                <w:lang w:val="bg-BG"/>
              </w:rPr>
            </w:pPr>
            <w:r w:rsidRPr="00641FFC">
              <w:rPr>
                <w:color w:val="000000"/>
                <w:sz w:val="18"/>
                <w:szCs w:val="18"/>
                <w:lang w:val="bg-BG"/>
              </w:rPr>
              <w:t>-1,3</w:t>
            </w:r>
          </w:p>
        </w:tc>
        <w:tc>
          <w:tcPr>
            <w:tcW w:w="886"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rPr>
                <w:color w:val="000000"/>
                <w:sz w:val="18"/>
                <w:szCs w:val="18"/>
                <w:lang w:val="bg-BG"/>
              </w:rPr>
            </w:pPr>
            <w:r w:rsidRPr="00641FFC">
              <w:rPr>
                <w:color w:val="000000"/>
                <w:sz w:val="18"/>
                <w:szCs w:val="18"/>
                <w:lang w:val="bg-BG"/>
              </w:rPr>
              <w:t>156,5</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rPr>
                <w:color w:val="000000"/>
                <w:sz w:val="18"/>
                <w:szCs w:val="18"/>
                <w:lang w:val="bg-BG"/>
              </w:rPr>
            </w:pPr>
            <w:r w:rsidRPr="00641FFC">
              <w:rPr>
                <w:color w:val="000000"/>
                <w:sz w:val="18"/>
                <w:szCs w:val="18"/>
                <w:lang w:val="bg-BG"/>
              </w:rPr>
              <w:t>130,8</w:t>
            </w:r>
          </w:p>
        </w:tc>
        <w:tc>
          <w:tcPr>
            <w:tcW w:w="850"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rPr>
                <w:color w:val="000000"/>
                <w:sz w:val="18"/>
                <w:szCs w:val="18"/>
                <w:lang w:val="bg-BG"/>
              </w:rPr>
            </w:pPr>
            <w:r w:rsidRPr="00641FFC">
              <w:rPr>
                <w:color w:val="000000"/>
                <w:sz w:val="18"/>
                <w:szCs w:val="18"/>
                <w:lang w:val="bg-BG"/>
              </w:rPr>
              <w:t>+25,7</w:t>
            </w:r>
          </w:p>
        </w:tc>
        <w:tc>
          <w:tcPr>
            <w:tcW w:w="727"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rPr>
                <w:color w:val="000000"/>
                <w:sz w:val="18"/>
                <w:szCs w:val="18"/>
                <w:lang w:val="bg-BG"/>
              </w:rPr>
            </w:pPr>
            <w:r w:rsidRPr="00641FFC">
              <w:rPr>
                <w:color w:val="000000"/>
                <w:sz w:val="18"/>
                <w:szCs w:val="18"/>
                <w:lang w:val="bg-BG"/>
              </w:rPr>
              <w:t>201,4</w:t>
            </w:r>
          </w:p>
        </w:tc>
        <w:tc>
          <w:tcPr>
            <w:tcW w:w="835"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rPr>
                <w:color w:val="000000"/>
                <w:sz w:val="18"/>
                <w:szCs w:val="18"/>
                <w:lang w:val="bg-BG"/>
              </w:rPr>
            </w:pPr>
            <w:r w:rsidRPr="00641FFC">
              <w:rPr>
                <w:color w:val="000000"/>
                <w:sz w:val="18"/>
                <w:szCs w:val="18"/>
                <w:lang w:val="bg-BG"/>
              </w:rPr>
              <w:t>177,0</w:t>
            </w:r>
          </w:p>
        </w:tc>
        <w:tc>
          <w:tcPr>
            <w:tcW w:w="848" w:type="dxa"/>
            <w:tcBorders>
              <w:top w:val="single" w:sz="6" w:space="0" w:color="999999"/>
              <w:left w:val="single" w:sz="6" w:space="0" w:color="999999"/>
              <w:bottom w:val="single" w:sz="6" w:space="0" w:color="999999"/>
              <w:right w:val="single" w:sz="6" w:space="0" w:color="999999"/>
            </w:tcBorders>
          </w:tcPr>
          <w:p w:rsidR="00A9445E" w:rsidRPr="00641FFC" w:rsidRDefault="00A9445E" w:rsidP="004E48B0">
            <w:pPr>
              <w:rPr>
                <w:color w:val="000000"/>
                <w:sz w:val="18"/>
                <w:szCs w:val="18"/>
                <w:lang w:val="bg-BG"/>
              </w:rPr>
            </w:pPr>
            <w:r w:rsidRPr="00641FFC">
              <w:rPr>
                <w:color w:val="000000"/>
                <w:sz w:val="18"/>
                <w:szCs w:val="18"/>
                <w:lang w:val="bg-BG"/>
              </w:rPr>
              <w:t>+24,4</w:t>
            </w:r>
          </w:p>
        </w:tc>
      </w:tr>
      <w:tr w:rsidR="00A9445E" w:rsidRPr="00E61ABE">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E61ABE" w:rsidRDefault="00A9445E" w:rsidP="004E48B0">
            <w:pPr>
              <w:jc w:val="right"/>
              <w:rPr>
                <w:i/>
                <w:iCs/>
                <w:color w:val="000000"/>
                <w:sz w:val="18"/>
                <w:szCs w:val="18"/>
                <w:lang w:val="bg-BG"/>
              </w:rPr>
            </w:pPr>
            <w:r w:rsidRPr="00E61ABE">
              <w:rPr>
                <w:i/>
                <w:iCs/>
                <w:color w:val="000000"/>
                <w:sz w:val="18"/>
                <w:szCs w:val="18"/>
                <w:lang w:val="bg-BG"/>
              </w:rPr>
              <w:t xml:space="preserve"> Физически лица</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jc w:val="right"/>
              <w:rPr>
                <w:i/>
                <w:iCs/>
                <w:color w:val="000000"/>
                <w:sz w:val="18"/>
                <w:szCs w:val="18"/>
                <w:lang w:val="bg-BG"/>
              </w:rPr>
            </w:pPr>
            <w:r w:rsidRPr="00641FFC">
              <w:rPr>
                <w:i/>
                <w:iCs/>
                <w:color w:val="000000"/>
                <w:sz w:val="18"/>
                <w:szCs w:val="18"/>
                <w:lang w:val="bg-BG"/>
              </w:rPr>
              <w:t>44,9</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jc w:val="right"/>
              <w:rPr>
                <w:i/>
                <w:iCs/>
                <w:color w:val="000000"/>
                <w:sz w:val="18"/>
                <w:szCs w:val="18"/>
                <w:lang w:val="bg-BG"/>
              </w:rPr>
            </w:pPr>
            <w:r w:rsidRPr="00641FFC">
              <w:rPr>
                <w:i/>
                <w:iCs/>
                <w:color w:val="000000"/>
                <w:sz w:val="18"/>
                <w:szCs w:val="18"/>
                <w:lang w:val="bg-BG"/>
              </w:rPr>
              <w:t>44,6</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jc w:val="right"/>
              <w:rPr>
                <w:i/>
                <w:iCs/>
                <w:color w:val="000000"/>
                <w:sz w:val="18"/>
                <w:szCs w:val="18"/>
                <w:lang w:val="bg-BG"/>
              </w:rPr>
            </w:pPr>
            <w:r w:rsidRPr="00641FFC">
              <w:rPr>
                <w:i/>
                <w:iCs/>
                <w:color w:val="000000"/>
                <w:sz w:val="18"/>
                <w:szCs w:val="18"/>
                <w:lang w:val="bg-BG"/>
              </w:rPr>
              <w:t>+0,3</w:t>
            </w:r>
          </w:p>
        </w:tc>
        <w:tc>
          <w:tcPr>
            <w:tcW w:w="886"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jc w:val="right"/>
              <w:rPr>
                <w:i/>
                <w:iCs/>
                <w:color w:val="000000"/>
                <w:sz w:val="18"/>
                <w:szCs w:val="18"/>
                <w:lang w:val="bg-BG"/>
              </w:rPr>
            </w:pPr>
            <w:r w:rsidRPr="00641FFC">
              <w:rPr>
                <w:i/>
                <w:iCs/>
                <w:color w:val="000000"/>
                <w:sz w:val="18"/>
                <w:szCs w:val="18"/>
                <w:lang w:val="bg-BG"/>
              </w:rPr>
              <w:t>77,4</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jc w:val="right"/>
              <w:rPr>
                <w:i/>
                <w:iCs/>
                <w:color w:val="000000"/>
                <w:sz w:val="18"/>
                <w:szCs w:val="18"/>
                <w:lang w:val="bg-BG"/>
              </w:rPr>
            </w:pPr>
            <w:r w:rsidRPr="00641FFC">
              <w:rPr>
                <w:i/>
                <w:iCs/>
                <w:color w:val="000000"/>
                <w:sz w:val="18"/>
                <w:szCs w:val="18"/>
                <w:lang w:val="bg-BG"/>
              </w:rPr>
              <w:t>69,3</w:t>
            </w:r>
          </w:p>
        </w:tc>
        <w:tc>
          <w:tcPr>
            <w:tcW w:w="850"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jc w:val="right"/>
              <w:rPr>
                <w:i/>
                <w:iCs/>
                <w:color w:val="000000"/>
                <w:sz w:val="18"/>
                <w:szCs w:val="18"/>
                <w:lang w:val="bg-BG"/>
              </w:rPr>
            </w:pPr>
            <w:r w:rsidRPr="00641FFC">
              <w:rPr>
                <w:i/>
                <w:iCs/>
                <w:color w:val="000000"/>
                <w:sz w:val="18"/>
                <w:szCs w:val="18"/>
                <w:lang w:val="bg-BG"/>
              </w:rPr>
              <w:t>+8,1</w:t>
            </w:r>
          </w:p>
        </w:tc>
        <w:tc>
          <w:tcPr>
            <w:tcW w:w="727"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jc w:val="right"/>
              <w:rPr>
                <w:i/>
                <w:iCs/>
                <w:color w:val="000000"/>
                <w:sz w:val="18"/>
                <w:szCs w:val="18"/>
                <w:lang w:val="bg-BG"/>
              </w:rPr>
            </w:pPr>
            <w:r w:rsidRPr="00641FFC">
              <w:rPr>
                <w:i/>
                <w:iCs/>
                <w:color w:val="000000"/>
                <w:sz w:val="18"/>
                <w:szCs w:val="18"/>
                <w:lang w:val="bg-BG"/>
              </w:rPr>
              <w:t>122,3</w:t>
            </w:r>
          </w:p>
        </w:tc>
        <w:tc>
          <w:tcPr>
            <w:tcW w:w="835"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jc w:val="right"/>
              <w:rPr>
                <w:i/>
                <w:iCs/>
                <w:color w:val="000000"/>
                <w:sz w:val="18"/>
                <w:szCs w:val="18"/>
                <w:lang w:val="bg-BG"/>
              </w:rPr>
            </w:pPr>
            <w:r w:rsidRPr="00641FFC">
              <w:rPr>
                <w:i/>
                <w:iCs/>
                <w:color w:val="000000"/>
                <w:sz w:val="18"/>
                <w:szCs w:val="18"/>
                <w:lang w:val="bg-BG"/>
              </w:rPr>
              <w:t>114,0</w:t>
            </w:r>
          </w:p>
        </w:tc>
        <w:tc>
          <w:tcPr>
            <w:tcW w:w="848" w:type="dxa"/>
            <w:tcBorders>
              <w:top w:val="single" w:sz="6" w:space="0" w:color="999999"/>
              <w:left w:val="single" w:sz="6" w:space="0" w:color="999999"/>
              <w:bottom w:val="single" w:sz="6" w:space="0" w:color="999999"/>
              <w:right w:val="single" w:sz="6" w:space="0" w:color="999999"/>
            </w:tcBorders>
          </w:tcPr>
          <w:p w:rsidR="00A9445E" w:rsidRPr="00641FFC" w:rsidRDefault="00A9445E" w:rsidP="004E48B0">
            <w:pPr>
              <w:jc w:val="right"/>
              <w:rPr>
                <w:i/>
                <w:iCs/>
                <w:color w:val="000000"/>
                <w:sz w:val="18"/>
                <w:szCs w:val="18"/>
                <w:lang w:val="bg-BG"/>
              </w:rPr>
            </w:pPr>
            <w:r w:rsidRPr="00641FFC">
              <w:rPr>
                <w:i/>
                <w:iCs/>
                <w:color w:val="000000"/>
                <w:sz w:val="18"/>
                <w:szCs w:val="18"/>
                <w:lang w:val="bg-BG"/>
              </w:rPr>
              <w:t>+8,4</w:t>
            </w:r>
          </w:p>
        </w:tc>
      </w:tr>
      <w:tr w:rsidR="00A9445E" w:rsidRPr="00B96DB5">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E23225" w:rsidRDefault="00A9445E" w:rsidP="004E48B0">
            <w:pPr>
              <w:jc w:val="right"/>
              <w:rPr>
                <w:i/>
                <w:iCs/>
                <w:sz w:val="18"/>
                <w:szCs w:val="18"/>
                <w:lang w:val="bg-BG"/>
              </w:rPr>
            </w:pPr>
            <w:r w:rsidRPr="00E61ABE">
              <w:rPr>
                <w:i/>
                <w:iCs/>
                <w:color w:val="000000"/>
                <w:sz w:val="18"/>
                <w:szCs w:val="18"/>
                <w:lang w:val="bg-BG"/>
              </w:rPr>
              <w:t>Юридически лица</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jc w:val="right"/>
              <w:rPr>
                <w:i/>
                <w:iCs/>
                <w:sz w:val="18"/>
                <w:szCs w:val="18"/>
                <w:lang w:val="bg-BG"/>
              </w:rPr>
            </w:pPr>
            <w:r w:rsidRPr="00641FFC">
              <w:rPr>
                <w:i/>
                <w:iCs/>
                <w:sz w:val="18"/>
                <w:szCs w:val="18"/>
                <w:lang w:val="bg-BG"/>
              </w:rPr>
              <w:t>0,0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jc w:val="right"/>
              <w:rPr>
                <w:i/>
                <w:iCs/>
                <w:sz w:val="18"/>
                <w:szCs w:val="18"/>
                <w:lang w:val="bg-BG"/>
              </w:rPr>
            </w:pPr>
            <w:r w:rsidRPr="00641FFC">
              <w:rPr>
                <w:i/>
                <w:iCs/>
                <w:sz w:val="18"/>
                <w:szCs w:val="18"/>
                <w:lang w:val="bg-BG"/>
              </w:rPr>
              <w:t>1,6</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jc w:val="right"/>
              <w:rPr>
                <w:i/>
                <w:iCs/>
                <w:sz w:val="18"/>
                <w:szCs w:val="18"/>
                <w:lang w:val="bg-BG"/>
              </w:rPr>
            </w:pPr>
            <w:r w:rsidRPr="00641FFC">
              <w:rPr>
                <w:i/>
                <w:iCs/>
                <w:sz w:val="18"/>
                <w:szCs w:val="18"/>
                <w:lang w:val="bg-BG"/>
              </w:rPr>
              <w:t>-1,6</w:t>
            </w:r>
          </w:p>
        </w:tc>
        <w:tc>
          <w:tcPr>
            <w:tcW w:w="886"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jc w:val="right"/>
              <w:rPr>
                <w:i/>
                <w:iCs/>
                <w:sz w:val="18"/>
                <w:szCs w:val="18"/>
                <w:lang w:val="bg-BG"/>
              </w:rPr>
            </w:pPr>
            <w:r w:rsidRPr="00641FFC">
              <w:rPr>
                <w:i/>
                <w:iCs/>
                <w:sz w:val="18"/>
                <w:szCs w:val="18"/>
                <w:lang w:val="bg-BG"/>
              </w:rPr>
              <w:t>34,3</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jc w:val="right"/>
              <w:rPr>
                <w:i/>
                <w:iCs/>
                <w:sz w:val="18"/>
                <w:szCs w:val="18"/>
                <w:lang w:val="bg-BG"/>
              </w:rPr>
            </w:pPr>
            <w:r w:rsidRPr="00641FFC">
              <w:rPr>
                <w:i/>
                <w:iCs/>
                <w:sz w:val="18"/>
                <w:szCs w:val="18"/>
                <w:lang w:val="bg-BG"/>
              </w:rPr>
              <w:t>16,8</w:t>
            </w:r>
          </w:p>
        </w:tc>
        <w:tc>
          <w:tcPr>
            <w:tcW w:w="850"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jc w:val="right"/>
              <w:rPr>
                <w:i/>
                <w:iCs/>
                <w:sz w:val="18"/>
                <w:szCs w:val="18"/>
                <w:lang w:val="bg-BG"/>
              </w:rPr>
            </w:pPr>
            <w:r w:rsidRPr="00641FFC">
              <w:rPr>
                <w:i/>
                <w:iCs/>
                <w:sz w:val="18"/>
                <w:szCs w:val="18"/>
                <w:lang w:val="bg-BG"/>
              </w:rPr>
              <w:t>+17,5</w:t>
            </w:r>
          </w:p>
        </w:tc>
        <w:tc>
          <w:tcPr>
            <w:tcW w:w="727"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jc w:val="right"/>
              <w:rPr>
                <w:i/>
                <w:iCs/>
                <w:sz w:val="18"/>
                <w:szCs w:val="18"/>
                <w:lang w:val="bg-BG"/>
              </w:rPr>
            </w:pPr>
            <w:r w:rsidRPr="00641FFC">
              <w:rPr>
                <w:i/>
                <w:iCs/>
                <w:sz w:val="18"/>
                <w:szCs w:val="18"/>
                <w:lang w:val="bg-BG"/>
              </w:rPr>
              <w:t>34,3</w:t>
            </w:r>
          </w:p>
        </w:tc>
        <w:tc>
          <w:tcPr>
            <w:tcW w:w="835"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jc w:val="right"/>
              <w:rPr>
                <w:i/>
                <w:iCs/>
                <w:sz w:val="18"/>
                <w:szCs w:val="18"/>
                <w:lang w:val="bg-BG"/>
              </w:rPr>
            </w:pPr>
            <w:r w:rsidRPr="00641FFC">
              <w:rPr>
                <w:i/>
                <w:iCs/>
                <w:sz w:val="18"/>
                <w:szCs w:val="18"/>
                <w:lang w:val="bg-BG"/>
              </w:rPr>
              <w:t>18,3</w:t>
            </w:r>
          </w:p>
        </w:tc>
        <w:tc>
          <w:tcPr>
            <w:tcW w:w="848" w:type="dxa"/>
            <w:tcBorders>
              <w:top w:val="single" w:sz="6" w:space="0" w:color="999999"/>
              <w:left w:val="single" w:sz="6" w:space="0" w:color="999999"/>
              <w:bottom w:val="single" w:sz="6" w:space="0" w:color="999999"/>
              <w:right w:val="single" w:sz="6" w:space="0" w:color="999999"/>
            </w:tcBorders>
          </w:tcPr>
          <w:p w:rsidR="00A9445E" w:rsidRPr="00641FFC" w:rsidRDefault="00A9445E" w:rsidP="004E48B0">
            <w:pPr>
              <w:jc w:val="right"/>
              <w:rPr>
                <w:i/>
                <w:iCs/>
                <w:sz w:val="18"/>
                <w:szCs w:val="18"/>
                <w:lang w:val="bg-BG"/>
              </w:rPr>
            </w:pPr>
            <w:r w:rsidRPr="00641FFC">
              <w:rPr>
                <w:i/>
                <w:iCs/>
                <w:sz w:val="18"/>
                <w:szCs w:val="18"/>
                <w:lang w:val="bg-BG"/>
              </w:rPr>
              <w:t>+15,9</w:t>
            </w:r>
          </w:p>
        </w:tc>
      </w:tr>
      <w:tr w:rsidR="00A9445E" w:rsidRPr="00E61ABE">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E61ABE" w:rsidRDefault="00A9445E" w:rsidP="004E48B0">
            <w:pPr>
              <w:jc w:val="right"/>
              <w:rPr>
                <w:i/>
                <w:iCs/>
                <w:color w:val="000000"/>
                <w:sz w:val="18"/>
                <w:szCs w:val="18"/>
                <w:lang w:val="bg-BG"/>
              </w:rPr>
            </w:pPr>
            <w:r>
              <w:rPr>
                <w:i/>
                <w:iCs/>
                <w:color w:val="000000"/>
                <w:sz w:val="18"/>
                <w:szCs w:val="18"/>
                <w:lang w:val="bg-BG"/>
              </w:rPr>
              <w:t>Религиозни общности</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jc w:val="right"/>
              <w:rPr>
                <w:i/>
                <w:iCs/>
                <w:color w:val="000000"/>
                <w:sz w:val="18"/>
                <w:szCs w:val="18"/>
                <w:lang w:val="bg-BG"/>
              </w:rPr>
            </w:pPr>
            <w:r w:rsidRPr="00641FFC">
              <w:rPr>
                <w:i/>
                <w:iCs/>
                <w:color w:val="000000"/>
                <w:sz w:val="18"/>
                <w:szCs w:val="18"/>
                <w:lang w:val="bg-BG"/>
              </w:rPr>
              <w:t>0,0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jc w:val="right"/>
              <w:rPr>
                <w:i/>
                <w:iCs/>
                <w:color w:val="000000"/>
                <w:sz w:val="18"/>
                <w:szCs w:val="18"/>
                <w:lang w:val="bg-BG"/>
              </w:rPr>
            </w:pP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jc w:val="right"/>
              <w:rPr>
                <w:i/>
                <w:iCs/>
                <w:color w:val="000000"/>
                <w:sz w:val="18"/>
                <w:szCs w:val="18"/>
                <w:lang w:val="bg-BG"/>
              </w:rPr>
            </w:pPr>
            <w:r w:rsidRPr="00641FFC">
              <w:rPr>
                <w:i/>
                <w:iCs/>
                <w:color w:val="000000"/>
                <w:sz w:val="18"/>
                <w:szCs w:val="18"/>
                <w:lang w:val="bg-BG"/>
              </w:rPr>
              <w:t>0,0</w:t>
            </w:r>
          </w:p>
        </w:tc>
        <w:tc>
          <w:tcPr>
            <w:tcW w:w="886"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jc w:val="right"/>
              <w:rPr>
                <w:i/>
                <w:iCs/>
                <w:color w:val="000000"/>
                <w:sz w:val="18"/>
                <w:szCs w:val="18"/>
                <w:lang w:val="bg-BG"/>
              </w:rPr>
            </w:pPr>
            <w:r w:rsidRPr="00641FFC">
              <w:rPr>
                <w:i/>
                <w:iCs/>
                <w:color w:val="000000"/>
                <w:sz w:val="18"/>
                <w:szCs w:val="18"/>
                <w:lang w:val="bg-BG"/>
              </w:rPr>
              <w:t>44,8</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jc w:val="right"/>
              <w:rPr>
                <w:i/>
                <w:iCs/>
                <w:color w:val="000000"/>
                <w:sz w:val="18"/>
                <w:szCs w:val="18"/>
                <w:lang w:val="bg-BG"/>
              </w:rPr>
            </w:pPr>
            <w:r w:rsidRPr="00641FFC">
              <w:rPr>
                <w:i/>
                <w:iCs/>
                <w:color w:val="000000"/>
                <w:sz w:val="18"/>
                <w:szCs w:val="18"/>
                <w:lang w:val="bg-BG"/>
              </w:rPr>
              <w:t>44,7</w:t>
            </w:r>
          </w:p>
        </w:tc>
        <w:tc>
          <w:tcPr>
            <w:tcW w:w="850"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jc w:val="right"/>
              <w:rPr>
                <w:i/>
                <w:iCs/>
                <w:color w:val="000000"/>
                <w:sz w:val="18"/>
                <w:szCs w:val="18"/>
                <w:lang w:val="bg-BG"/>
              </w:rPr>
            </w:pPr>
            <w:r w:rsidRPr="00641FFC">
              <w:rPr>
                <w:i/>
                <w:iCs/>
                <w:color w:val="000000"/>
                <w:sz w:val="18"/>
                <w:szCs w:val="18"/>
                <w:lang w:val="bg-BG"/>
              </w:rPr>
              <w:t>+0,1</w:t>
            </w:r>
          </w:p>
        </w:tc>
        <w:tc>
          <w:tcPr>
            <w:tcW w:w="727"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jc w:val="right"/>
              <w:rPr>
                <w:i/>
                <w:iCs/>
                <w:color w:val="000000"/>
                <w:sz w:val="18"/>
                <w:szCs w:val="18"/>
                <w:lang w:val="bg-BG"/>
              </w:rPr>
            </w:pPr>
            <w:r w:rsidRPr="00641FFC">
              <w:rPr>
                <w:i/>
                <w:iCs/>
                <w:color w:val="000000"/>
                <w:sz w:val="18"/>
                <w:szCs w:val="18"/>
                <w:lang w:val="bg-BG"/>
              </w:rPr>
              <w:t>44,8</w:t>
            </w:r>
          </w:p>
        </w:tc>
        <w:tc>
          <w:tcPr>
            <w:tcW w:w="835"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jc w:val="right"/>
              <w:rPr>
                <w:i/>
                <w:iCs/>
                <w:color w:val="000000"/>
                <w:sz w:val="18"/>
                <w:szCs w:val="18"/>
                <w:lang w:val="bg-BG"/>
              </w:rPr>
            </w:pPr>
            <w:r w:rsidRPr="00641FFC">
              <w:rPr>
                <w:i/>
                <w:iCs/>
                <w:color w:val="000000"/>
                <w:sz w:val="18"/>
                <w:szCs w:val="18"/>
                <w:lang w:val="bg-BG"/>
              </w:rPr>
              <w:t>44,7</w:t>
            </w:r>
          </w:p>
        </w:tc>
        <w:tc>
          <w:tcPr>
            <w:tcW w:w="848" w:type="dxa"/>
            <w:tcBorders>
              <w:top w:val="single" w:sz="6" w:space="0" w:color="999999"/>
              <w:left w:val="single" w:sz="6" w:space="0" w:color="999999"/>
              <w:bottom w:val="single" w:sz="6" w:space="0" w:color="999999"/>
              <w:right w:val="single" w:sz="6" w:space="0" w:color="999999"/>
            </w:tcBorders>
          </w:tcPr>
          <w:p w:rsidR="00A9445E" w:rsidRPr="00641FFC" w:rsidRDefault="00A9445E" w:rsidP="004E48B0">
            <w:pPr>
              <w:jc w:val="right"/>
              <w:rPr>
                <w:i/>
                <w:iCs/>
                <w:color w:val="000000"/>
                <w:sz w:val="18"/>
                <w:szCs w:val="18"/>
                <w:lang w:val="bg-BG"/>
              </w:rPr>
            </w:pPr>
            <w:r w:rsidRPr="00641FFC">
              <w:rPr>
                <w:i/>
                <w:iCs/>
                <w:color w:val="000000"/>
                <w:sz w:val="18"/>
                <w:szCs w:val="18"/>
                <w:lang w:val="bg-BG"/>
              </w:rPr>
              <w:t>+0,1</w:t>
            </w:r>
          </w:p>
        </w:tc>
      </w:tr>
      <w:tr w:rsidR="00A9445E" w:rsidRPr="00E61ABE">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8321DF" w:rsidRDefault="00A9445E" w:rsidP="004E48B0">
            <w:pPr>
              <w:rPr>
                <w:color w:val="000000"/>
                <w:sz w:val="18"/>
                <w:szCs w:val="18"/>
                <w:lang w:val="bg-BG"/>
              </w:rPr>
            </w:pPr>
            <w:r>
              <w:rPr>
                <w:color w:val="000000"/>
                <w:sz w:val="18"/>
                <w:szCs w:val="18"/>
                <w:lang w:val="bg-BG"/>
              </w:rPr>
              <w:t>Стопанисвани от общината</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rPr>
                <w:color w:val="000000"/>
                <w:sz w:val="18"/>
                <w:szCs w:val="18"/>
                <w:lang w:val="bg-BG"/>
              </w:rPr>
            </w:pPr>
            <w:r w:rsidRPr="00641FFC">
              <w:rPr>
                <w:color w:val="000000"/>
                <w:sz w:val="18"/>
                <w:szCs w:val="18"/>
                <w:lang w:val="bg-BG"/>
              </w:rPr>
              <w:t>0,0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rPr>
                <w:color w:val="000000"/>
                <w:sz w:val="18"/>
                <w:szCs w:val="18"/>
                <w:lang w:val="bg-BG"/>
              </w:rPr>
            </w:pP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rPr>
                <w:color w:val="000000"/>
                <w:sz w:val="18"/>
                <w:szCs w:val="18"/>
                <w:lang w:val="bg-BG"/>
              </w:rPr>
            </w:pPr>
            <w:r w:rsidRPr="00641FFC">
              <w:rPr>
                <w:color w:val="000000"/>
                <w:sz w:val="18"/>
                <w:szCs w:val="18"/>
                <w:lang w:val="bg-BG"/>
              </w:rPr>
              <w:t>0,0</w:t>
            </w:r>
          </w:p>
        </w:tc>
        <w:tc>
          <w:tcPr>
            <w:tcW w:w="886"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rPr>
                <w:color w:val="000000"/>
                <w:sz w:val="18"/>
                <w:szCs w:val="18"/>
                <w:lang w:val="bg-BG"/>
              </w:rPr>
            </w:pPr>
            <w:r w:rsidRPr="00641FFC">
              <w:rPr>
                <w:color w:val="000000"/>
                <w:sz w:val="18"/>
                <w:szCs w:val="18"/>
                <w:lang w:val="bg-BG"/>
              </w:rPr>
              <w:t>0,0</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rPr>
                <w:color w:val="000000"/>
                <w:sz w:val="18"/>
                <w:szCs w:val="18"/>
                <w:lang w:val="bg-BG"/>
              </w:rPr>
            </w:pPr>
            <w:r w:rsidRPr="00641FFC">
              <w:rPr>
                <w:color w:val="000000"/>
                <w:sz w:val="18"/>
                <w:szCs w:val="18"/>
                <w:lang w:val="bg-BG"/>
              </w:rPr>
              <w:t>47,8</w:t>
            </w:r>
          </w:p>
        </w:tc>
        <w:tc>
          <w:tcPr>
            <w:tcW w:w="850"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rPr>
                <w:color w:val="000000"/>
                <w:sz w:val="18"/>
                <w:szCs w:val="18"/>
                <w:lang w:val="bg-BG"/>
              </w:rPr>
            </w:pPr>
            <w:r w:rsidRPr="00641FFC">
              <w:rPr>
                <w:color w:val="000000"/>
                <w:sz w:val="18"/>
                <w:szCs w:val="18"/>
                <w:lang w:val="bg-BG"/>
              </w:rPr>
              <w:t>-47,8</w:t>
            </w:r>
          </w:p>
        </w:tc>
        <w:tc>
          <w:tcPr>
            <w:tcW w:w="727"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rPr>
                <w:color w:val="000000"/>
                <w:sz w:val="18"/>
                <w:szCs w:val="18"/>
                <w:lang w:val="bg-BG"/>
              </w:rPr>
            </w:pPr>
            <w:r w:rsidRPr="00641FFC">
              <w:rPr>
                <w:color w:val="000000"/>
                <w:sz w:val="18"/>
                <w:szCs w:val="18"/>
                <w:lang w:val="bg-BG"/>
              </w:rPr>
              <w:t>0,0</w:t>
            </w:r>
          </w:p>
        </w:tc>
        <w:tc>
          <w:tcPr>
            <w:tcW w:w="835"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rPr>
                <w:color w:val="000000"/>
                <w:sz w:val="18"/>
                <w:szCs w:val="18"/>
                <w:lang w:val="bg-BG"/>
              </w:rPr>
            </w:pPr>
            <w:r w:rsidRPr="00641FFC">
              <w:rPr>
                <w:color w:val="000000"/>
                <w:sz w:val="18"/>
                <w:szCs w:val="18"/>
                <w:lang w:val="bg-BG"/>
              </w:rPr>
              <w:t>47,8</w:t>
            </w:r>
          </w:p>
        </w:tc>
        <w:tc>
          <w:tcPr>
            <w:tcW w:w="848" w:type="dxa"/>
            <w:tcBorders>
              <w:top w:val="single" w:sz="6" w:space="0" w:color="999999"/>
              <w:left w:val="single" w:sz="6" w:space="0" w:color="999999"/>
              <w:bottom w:val="single" w:sz="6" w:space="0" w:color="999999"/>
              <w:right w:val="single" w:sz="6" w:space="0" w:color="999999"/>
            </w:tcBorders>
          </w:tcPr>
          <w:p w:rsidR="00A9445E" w:rsidRPr="00641FFC" w:rsidRDefault="00A9445E" w:rsidP="004E48B0">
            <w:pPr>
              <w:rPr>
                <w:color w:val="000000"/>
                <w:sz w:val="18"/>
                <w:szCs w:val="18"/>
                <w:lang w:val="bg-BG"/>
              </w:rPr>
            </w:pPr>
            <w:r w:rsidRPr="00641FFC">
              <w:rPr>
                <w:color w:val="000000"/>
                <w:sz w:val="18"/>
                <w:szCs w:val="18"/>
                <w:lang w:val="bg-BG"/>
              </w:rPr>
              <w:t>-47,8</w:t>
            </w:r>
          </w:p>
        </w:tc>
      </w:tr>
      <w:tr w:rsidR="00A9445E" w:rsidRPr="00E61ABE">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8321DF" w:rsidRDefault="00A9445E" w:rsidP="004E48B0">
            <w:pPr>
              <w:rPr>
                <w:color w:val="000000"/>
                <w:sz w:val="18"/>
                <w:szCs w:val="18"/>
                <w:lang w:val="bg-BG"/>
              </w:rPr>
            </w:pPr>
            <w:r w:rsidRPr="008321DF">
              <w:rPr>
                <w:color w:val="000000"/>
                <w:sz w:val="18"/>
                <w:szCs w:val="18"/>
                <w:lang w:val="bg-BG"/>
              </w:rPr>
              <w:t>Съсобственост</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rPr>
                <w:color w:val="000000"/>
                <w:sz w:val="18"/>
                <w:szCs w:val="18"/>
                <w:lang w:val="bg-BG"/>
              </w:rPr>
            </w:pPr>
            <w:r w:rsidRPr="00641FFC">
              <w:rPr>
                <w:color w:val="000000"/>
                <w:sz w:val="18"/>
                <w:szCs w:val="18"/>
                <w:lang w:val="bg-BG"/>
              </w:rPr>
              <w:t>0,0</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rPr>
                <w:color w:val="000000"/>
                <w:sz w:val="18"/>
                <w:szCs w:val="18"/>
                <w:lang w:val="bg-BG"/>
              </w:rPr>
            </w:pP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rPr>
                <w:color w:val="000000"/>
                <w:sz w:val="18"/>
                <w:szCs w:val="18"/>
                <w:lang w:val="bg-BG"/>
              </w:rPr>
            </w:pPr>
            <w:r w:rsidRPr="00641FFC">
              <w:rPr>
                <w:color w:val="000000"/>
                <w:sz w:val="18"/>
                <w:szCs w:val="18"/>
                <w:lang w:val="bg-BG"/>
              </w:rPr>
              <w:t>0,0</w:t>
            </w:r>
          </w:p>
        </w:tc>
        <w:tc>
          <w:tcPr>
            <w:tcW w:w="886"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rPr>
                <w:color w:val="000000"/>
                <w:sz w:val="18"/>
                <w:szCs w:val="18"/>
                <w:lang w:val="bg-BG"/>
              </w:rPr>
            </w:pPr>
            <w:r w:rsidRPr="00641FFC">
              <w:rPr>
                <w:color w:val="000000"/>
                <w:sz w:val="18"/>
                <w:szCs w:val="18"/>
                <w:lang w:val="bg-BG"/>
              </w:rPr>
              <w:t>52,4</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rPr>
                <w:color w:val="000000"/>
                <w:sz w:val="18"/>
                <w:szCs w:val="18"/>
                <w:lang w:val="bg-BG"/>
              </w:rPr>
            </w:pPr>
            <w:r w:rsidRPr="00641FFC">
              <w:rPr>
                <w:color w:val="000000"/>
                <w:sz w:val="18"/>
                <w:szCs w:val="18"/>
                <w:lang w:val="bg-BG"/>
              </w:rPr>
              <w:t>16,9</w:t>
            </w:r>
          </w:p>
        </w:tc>
        <w:tc>
          <w:tcPr>
            <w:tcW w:w="850"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rPr>
                <w:color w:val="000000"/>
                <w:sz w:val="18"/>
                <w:szCs w:val="18"/>
                <w:lang w:val="bg-BG"/>
              </w:rPr>
            </w:pPr>
            <w:r w:rsidRPr="00641FFC">
              <w:rPr>
                <w:color w:val="000000"/>
                <w:sz w:val="18"/>
                <w:szCs w:val="18"/>
                <w:lang w:val="bg-BG"/>
              </w:rPr>
              <w:t>+35,5</w:t>
            </w:r>
          </w:p>
        </w:tc>
        <w:tc>
          <w:tcPr>
            <w:tcW w:w="727"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rPr>
                <w:color w:val="000000"/>
                <w:sz w:val="18"/>
                <w:szCs w:val="18"/>
                <w:lang w:val="bg-BG"/>
              </w:rPr>
            </w:pPr>
            <w:r w:rsidRPr="00641FFC">
              <w:rPr>
                <w:color w:val="000000"/>
                <w:sz w:val="18"/>
                <w:szCs w:val="18"/>
                <w:lang w:val="bg-BG"/>
              </w:rPr>
              <w:t>52,4</w:t>
            </w:r>
          </w:p>
        </w:tc>
        <w:tc>
          <w:tcPr>
            <w:tcW w:w="835"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rPr>
                <w:color w:val="000000"/>
                <w:sz w:val="18"/>
                <w:szCs w:val="18"/>
                <w:lang w:val="bg-BG"/>
              </w:rPr>
            </w:pPr>
            <w:r w:rsidRPr="00641FFC">
              <w:rPr>
                <w:color w:val="000000"/>
                <w:sz w:val="18"/>
                <w:szCs w:val="18"/>
                <w:lang w:val="bg-BG"/>
              </w:rPr>
              <w:t>16,9</w:t>
            </w:r>
          </w:p>
        </w:tc>
        <w:tc>
          <w:tcPr>
            <w:tcW w:w="848" w:type="dxa"/>
            <w:tcBorders>
              <w:top w:val="single" w:sz="6" w:space="0" w:color="999999"/>
              <w:left w:val="single" w:sz="6" w:space="0" w:color="999999"/>
              <w:bottom w:val="single" w:sz="6" w:space="0" w:color="999999"/>
              <w:right w:val="single" w:sz="6" w:space="0" w:color="999999"/>
            </w:tcBorders>
          </w:tcPr>
          <w:p w:rsidR="00A9445E" w:rsidRPr="00641FFC" w:rsidRDefault="00A9445E" w:rsidP="004E48B0">
            <w:pPr>
              <w:rPr>
                <w:color w:val="000000"/>
                <w:sz w:val="18"/>
                <w:szCs w:val="18"/>
                <w:lang w:val="bg-BG"/>
              </w:rPr>
            </w:pPr>
            <w:r w:rsidRPr="00641FFC">
              <w:rPr>
                <w:color w:val="000000"/>
                <w:sz w:val="18"/>
                <w:szCs w:val="18"/>
                <w:lang w:val="bg-BG"/>
              </w:rPr>
              <w:t>+35,5</w:t>
            </w:r>
          </w:p>
        </w:tc>
      </w:tr>
      <w:tr w:rsidR="00A9445E" w:rsidRPr="00E61ABE">
        <w:tc>
          <w:tcPr>
            <w:tcW w:w="2260"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E61ABE" w:rsidRDefault="00A9445E" w:rsidP="004E48B0">
            <w:pPr>
              <w:jc w:val="center"/>
              <w:rPr>
                <w:b/>
                <w:bCs/>
                <w:color w:val="000000"/>
                <w:sz w:val="18"/>
                <w:szCs w:val="18"/>
                <w:lang w:val="bg-BG"/>
              </w:rPr>
            </w:pPr>
            <w:r w:rsidRPr="00E61ABE">
              <w:rPr>
                <w:b/>
                <w:bCs/>
                <w:color w:val="000000"/>
                <w:sz w:val="18"/>
                <w:szCs w:val="18"/>
                <w:lang w:val="bg-BG"/>
              </w:rPr>
              <w:t>Всичко</w:t>
            </w:r>
          </w:p>
        </w:tc>
        <w:tc>
          <w:tcPr>
            <w:tcW w:w="851"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jc w:val="center"/>
              <w:rPr>
                <w:b/>
                <w:bCs/>
                <w:color w:val="000000"/>
                <w:sz w:val="18"/>
                <w:szCs w:val="18"/>
                <w:lang w:val="bg-BG"/>
              </w:rPr>
            </w:pPr>
            <w:r w:rsidRPr="00641FFC">
              <w:rPr>
                <w:b/>
                <w:bCs/>
                <w:color w:val="000000"/>
                <w:sz w:val="18"/>
                <w:szCs w:val="18"/>
                <w:lang w:val="bg-BG"/>
              </w:rPr>
              <w:t>10541,4</w:t>
            </w:r>
          </w:p>
        </w:tc>
        <w:tc>
          <w:tcPr>
            <w:tcW w:w="709"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rPr>
                <w:b/>
                <w:bCs/>
                <w:color w:val="000000"/>
                <w:sz w:val="18"/>
                <w:szCs w:val="18"/>
                <w:lang w:val="bg-BG"/>
              </w:rPr>
            </w:pPr>
            <w:r w:rsidRPr="00641FFC">
              <w:rPr>
                <w:b/>
                <w:bCs/>
                <w:color w:val="000000"/>
                <w:sz w:val="18"/>
                <w:szCs w:val="18"/>
                <w:lang w:val="bg-BG"/>
              </w:rPr>
              <w:t>10541,4</w:t>
            </w:r>
          </w:p>
        </w:tc>
        <w:tc>
          <w:tcPr>
            <w:tcW w:w="708"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jc w:val="center"/>
              <w:rPr>
                <w:b/>
                <w:bCs/>
                <w:color w:val="000000"/>
                <w:sz w:val="18"/>
                <w:szCs w:val="18"/>
                <w:lang w:val="bg-BG"/>
              </w:rPr>
            </w:pPr>
            <w:r w:rsidRPr="00641FFC">
              <w:rPr>
                <w:b/>
                <w:bCs/>
                <w:color w:val="000000"/>
                <w:sz w:val="18"/>
                <w:szCs w:val="18"/>
                <w:lang w:val="bg-BG"/>
              </w:rPr>
              <w:t>0,0</w:t>
            </w:r>
          </w:p>
        </w:tc>
        <w:tc>
          <w:tcPr>
            <w:tcW w:w="886"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jc w:val="center"/>
              <w:rPr>
                <w:b/>
                <w:bCs/>
                <w:color w:val="000000"/>
                <w:sz w:val="18"/>
                <w:szCs w:val="18"/>
                <w:lang w:val="bg-BG"/>
              </w:rPr>
            </w:pPr>
            <w:r w:rsidRPr="00641FFC">
              <w:rPr>
                <w:b/>
                <w:bCs/>
                <w:color w:val="000000"/>
                <w:sz w:val="18"/>
                <w:szCs w:val="18"/>
                <w:lang w:val="bg-BG"/>
              </w:rPr>
              <w:t>912,7</w:t>
            </w:r>
          </w:p>
        </w:tc>
        <w:tc>
          <w:tcPr>
            <w:tcW w:w="674" w:type="dxa"/>
            <w:tcBorders>
              <w:top w:val="single" w:sz="6" w:space="0" w:color="999999"/>
              <w:left w:val="single" w:sz="6" w:space="0" w:color="999999"/>
              <w:bottom w:val="single" w:sz="6" w:space="0" w:color="999999"/>
              <w:right w:val="single" w:sz="6" w:space="0" w:color="999999"/>
            </w:tcBorders>
            <w:tcMar>
              <w:top w:w="30" w:type="dxa"/>
              <w:left w:w="30" w:type="dxa"/>
              <w:bottom w:w="30" w:type="dxa"/>
              <w:right w:w="30" w:type="dxa"/>
            </w:tcMar>
            <w:vAlign w:val="center"/>
          </w:tcPr>
          <w:p w:rsidR="00A9445E" w:rsidRPr="00641FFC" w:rsidRDefault="00A9445E" w:rsidP="004E48B0">
            <w:pPr>
              <w:jc w:val="center"/>
              <w:rPr>
                <w:b/>
                <w:bCs/>
                <w:color w:val="000000"/>
                <w:sz w:val="18"/>
                <w:szCs w:val="18"/>
                <w:lang w:val="bg-BG"/>
              </w:rPr>
            </w:pPr>
            <w:r w:rsidRPr="00641FFC">
              <w:rPr>
                <w:b/>
                <w:bCs/>
                <w:color w:val="000000"/>
                <w:sz w:val="18"/>
                <w:szCs w:val="18"/>
                <w:lang w:val="bg-BG"/>
              </w:rPr>
              <w:t>894,1</w:t>
            </w:r>
          </w:p>
        </w:tc>
        <w:tc>
          <w:tcPr>
            <w:tcW w:w="850"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jc w:val="center"/>
              <w:rPr>
                <w:b/>
                <w:bCs/>
                <w:color w:val="000000"/>
                <w:sz w:val="18"/>
                <w:szCs w:val="18"/>
                <w:lang w:val="bg-BG"/>
              </w:rPr>
            </w:pPr>
            <w:r w:rsidRPr="00641FFC">
              <w:rPr>
                <w:b/>
                <w:bCs/>
                <w:color w:val="000000"/>
                <w:sz w:val="18"/>
                <w:szCs w:val="18"/>
                <w:lang w:val="bg-BG"/>
              </w:rPr>
              <w:t>+18,6</w:t>
            </w:r>
          </w:p>
        </w:tc>
        <w:tc>
          <w:tcPr>
            <w:tcW w:w="727"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jc w:val="center"/>
              <w:rPr>
                <w:b/>
                <w:bCs/>
                <w:color w:val="000000"/>
                <w:sz w:val="18"/>
                <w:szCs w:val="18"/>
                <w:lang w:val="bg-BG"/>
              </w:rPr>
            </w:pPr>
            <w:r w:rsidRPr="00641FFC">
              <w:rPr>
                <w:b/>
                <w:bCs/>
                <w:color w:val="000000"/>
                <w:sz w:val="18"/>
                <w:szCs w:val="18"/>
                <w:lang w:val="bg-BG"/>
              </w:rPr>
              <w:t>11454,1</w:t>
            </w:r>
          </w:p>
        </w:tc>
        <w:tc>
          <w:tcPr>
            <w:tcW w:w="835" w:type="dxa"/>
            <w:tcBorders>
              <w:top w:val="single" w:sz="6" w:space="0" w:color="999999"/>
              <w:left w:val="single" w:sz="6" w:space="0" w:color="999999"/>
              <w:bottom w:val="single" w:sz="6" w:space="0" w:color="999999"/>
              <w:right w:val="single" w:sz="6" w:space="0" w:color="999999"/>
            </w:tcBorders>
            <w:vAlign w:val="center"/>
          </w:tcPr>
          <w:p w:rsidR="00A9445E" w:rsidRPr="00641FFC" w:rsidRDefault="00A9445E" w:rsidP="004E48B0">
            <w:pPr>
              <w:jc w:val="center"/>
              <w:rPr>
                <w:b/>
                <w:bCs/>
                <w:color w:val="000000"/>
                <w:sz w:val="18"/>
                <w:szCs w:val="18"/>
                <w:lang w:val="bg-BG"/>
              </w:rPr>
            </w:pPr>
            <w:r w:rsidRPr="00641FFC">
              <w:rPr>
                <w:b/>
                <w:bCs/>
                <w:color w:val="000000"/>
                <w:sz w:val="18"/>
                <w:szCs w:val="18"/>
                <w:lang w:val="bg-BG"/>
              </w:rPr>
              <w:t>11435,5</w:t>
            </w:r>
          </w:p>
        </w:tc>
        <w:tc>
          <w:tcPr>
            <w:tcW w:w="848" w:type="dxa"/>
            <w:tcBorders>
              <w:top w:val="single" w:sz="6" w:space="0" w:color="999999"/>
              <w:left w:val="single" w:sz="6" w:space="0" w:color="999999"/>
              <w:bottom w:val="single" w:sz="6" w:space="0" w:color="999999"/>
              <w:right w:val="single" w:sz="6" w:space="0" w:color="999999"/>
            </w:tcBorders>
          </w:tcPr>
          <w:p w:rsidR="00A9445E" w:rsidRPr="00641FFC" w:rsidRDefault="00A9445E" w:rsidP="004E48B0">
            <w:pPr>
              <w:jc w:val="center"/>
              <w:rPr>
                <w:b/>
                <w:bCs/>
                <w:color w:val="000000"/>
                <w:sz w:val="18"/>
                <w:szCs w:val="18"/>
                <w:lang w:val="bg-BG"/>
              </w:rPr>
            </w:pPr>
            <w:r w:rsidRPr="00641FFC">
              <w:rPr>
                <w:b/>
                <w:bCs/>
                <w:color w:val="000000"/>
                <w:sz w:val="18"/>
                <w:szCs w:val="18"/>
                <w:lang w:val="bg-BG"/>
              </w:rPr>
              <w:t>+18,6</w:t>
            </w:r>
          </w:p>
        </w:tc>
      </w:tr>
    </w:tbl>
    <w:p w:rsidR="00A9445E" w:rsidRDefault="00A9445E" w:rsidP="00AE1B9B">
      <w:pPr>
        <w:pStyle w:val="BodyTextIndent2"/>
        <w:tabs>
          <w:tab w:val="clear" w:pos="-90"/>
          <w:tab w:val="center" w:pos="630"/>
        </w:tabs>
        <w:ind w:firstLine="0"/>
        <w:jc w:val="center"/>
      </w:pPr>
    </w:p>
    <w:p w:rsidR="00A9445E" w:rsidRDefault="00A9445E" w:rsidP="00AE1B9B">
      <w:pPr>
        <w:pStyle w:val="BodyTextIndent2"/>
        <w:tabs>
          <w:tab w:val="clear" w:pos="-90"/>
          <w:tab w:val="center" w:pos="630"/>
        </w:tabs>
        <w:ind w:firstLine="0"/>
        <w:jc w:val="center"/>
      </w:pPr>
    </w:p>
    <w:p w:rsidR="00A9445E" w:rsidRDefault="00A9445E" w:rsidP="0000573E">
      <w:pPr>
        <w:jc w:val="both"/>
        <w:rPr>
          <w:color w:val="FF0000"/>
          <w:sz w:val="24"/>
          <w:szCs w:val="24"/>
          <w:lang w:val="bg-BG"/>
        </w:rPr>
      </w:pPr>
    </w:p>
    <w:p w:rsidR="00A9445E" w:rsidRDefault="00A9445E" w:rsidP="005D220F">
      <w:pPr>
        <w:jc w:val="both"/>
        <w:rPr>
          <w:sz w:val="24"/>
          <w:szCs w:val="24"/>
          <w:lang w:val="bg-BG"/>
        </w:rPr>
      </w:pPr>
    </w:p>
    <w:p w:rsidR="00A9445E" w:rsidRDefault="00A9445E" w:rsidP="004E48B0">
      <w:pPr>
        <w:jc w:val="both"/>
        <w:rPr>
          <w:sz w:val="24"/>
          <w:szCs w:val="24"/>
          <w:lang w:val="bg-BG"/>
        </w:rPr>
      </w:pPr>
    </w:p>
    <w:p w:rsidR="00A9445E" w:rsidRDefault="00A9445E" w:rsidP="0000573E">
      <w:pPr>
        <w:ind w:firstLine="708"/>
        <w:jc w:val="both"/>
        <w:rPr>
          <w:sz w:val="24"/>
          <w:szCs w:val="24"/>
          <w:lang w:val="bg-BG"/>
        </w:rPr>
      </w:pPr>
    </w:p>
    <w:p w:rsidR="00A9445E" w:rsidRDefault="00A9445E" w:rsidP="002719D1">
      <w:pPr>
        <w:jc w:val="both"/>
        <w:rPr>
          <w:sz w:val="24"/>
          <w:szCs w:val="24"/>
          <w:lang w:val="bg-BG"/>
        </w:rPr>
      </w:pPr>
    </w:p>
    <w:p w:rsidR="00A9445E" w:rsidRDefault="00A9445E" w:rsidP="0000573E">
      <w:pPr>
        <w:ind w:firstLine="708"/>
        <w:jc w:val="both"/>
        <w:rPr>
          <w:sz w:val="24"/>
          <w:szCs w:val="24"/>
          <w:lang w:val="bg-BG"/>
        </w:rPr>
      </w:pPr>
    </w:p>
    <w:p w:rsidR="00A9445E" w:rsidRDefault="00A9445E" w:rsidP="0000573E">
      <w:pPr>
        <w:ind w:firstLine="708"/>
        <w:jc w:val="both"/>
        <w:rPr>
          <w:sz w:val="24"/>
          <w:szCs w:val="24"/>
          <w:lang w:val="bg-BG"/>
        </w:rPr>
      </w:pPr>
    </w:p>
    <w:p w:rsidR="00A9445E" w:rsidRDefault="00A9445E" w:rsidP="0000573E">
      <w:pPr>
        <w:ind w:firstLine="708"/>
        <w:jc w:val="both"/>
        <w:rPr>
          <w:sz w:val="24"/>
          <w:szCs w:val="24"/>
          <w:lang w:val="bg-BG"/>
        </w:rPr>
      </w:pPr>
    </w:p>
    <w:p w:rsidR="00A9445E" w:rsidRDefault="00A9445E" w:rsidP="0000573E">
      <w:pPr>
        <w:ind w:firstLine="708"/>
        <w:jc w:val="both"/>
        <w:rPr>
          <w:sz w:val="24"/>
          <w:szCs w:val="24"/>
          <w:lang w:val="bg-BG"/>
        </w:rPr>
      </w:pPr>
    </w:p>
    <w:p w:rsidR="00A9445E" w:rsidRDefault="00A9445E" w:rsidP="0000573E">
      <w:pPr>
        <w:ind w:firstLine="708"/>
        <w:jc w:val="both"/>
        <w:rPr>
          <w:sz w:val="24"/>
          <w:szCs w:val="24"/>
          <w:lang w:val="bg-BG"/>
        </w:rPr>
      </w:pPr>
    </w:p>
    <w:p w:rsidR="00A9445E" w:rsidRDefault="00A9445E" w:rsidP="0000573E">
      <w:pPr>
        <w:ind w:firstLine="708"/>
        <w:jc w:val="both"/>
        <w:rPr>
          <w:sz w:val="24"/>
          <w:szCs w:val="24"/>
          <w:lang w:val="bg-BG"/>
        </w:rPr>
      </w:pPr>
    </w:p>
    <w:p w:rsidR="00A9445E" w:rsidRDefault="00A9445E" w:rsidP="0000573E">
      <w:pPr>
        <w:ind w:firstLine="708"/>
        <w:jc w:val="both"/>
        <w:rPr>
          <w:sz w:val="24"/>
          <w:szCs w:val="24"/>
          <w:lang w:val="bg-BG"/>
        </w:rPr>
      </w:pPr>
    </w:p>
    <w:p w:rsidR="00A9445E" w:rsidRDefault="00A9445E" w:rsidP="0000573E">
      <w:pPr>
        <w:ind w:firstLine="708"/>
        <w:jc w:val="both"/>
        <w:rPr>
          <w:sz w:val="24"/>
          <w:szCs w:val="24"/>
          <w:lang w:val="bg-BG"/>
        </w:rPr>
      </w:pPr>
    </w:p>
    <w:p w:rsidR="00A9445E" w:rsidRDefault="00A9445E" w:rsidP="0000573E">
      <w:pPr>
        <w:ind w:firstLine="708"/>
        <w:jc w:val="both"/>
        <w:rPr>
          <w:sz w:val="24"/>
          <w:szCs w:val="24"/>
          <w:lang w:val="bg-BG"/>
        </w:rPr>
      </w:pPr>
      <w:r w:rsidRPr="00F64A30">
        <w:rPr>
          <w:sz w:val="24"/>
          <w:szCs w:val="24"/>
          <w:lang w:val="bg-BG"/>
        </w:rPr>
        <w:t xml:space="preserve">По данни от кадастралната карта, (получени, чрез налагане на </w:t>
      </w:r>
      <w:r w:rsidRPr="00F64A30">
        <w:rPr>
          <w:sz w:val="24"/>
          <w:szCs w:val="24"/>
        </w:rPr>
        <w:t>ZEM_2</w:t>
      </w:r>
      <w:r w:rsidRPr="00F64A30">
        <w:rPr>
          <w:sz w:val="24"/>
          <w:szCs w:val="24"/>
          <w:lang w:val="bg-BG"/>
        </w:rPr>
        <w:t xml:space="preserve">.10 върху кадастралната карта), площта на горските територии и горите извън тях е в </w:t>
      </w:r>
      <w:r>
        <w:rPr>
          <w:sz w:val="24"/>
          <w:szCs w:val="24"/>
          <w:lang w:val="bg-BG"/>
        </w:rPr>
        <w:t>по-малко с 18,6</w:t>
      </w:r>
      <w:r w:rsidRPr="00F64A30">
        <w:rPr>
          <w:sz w:val="24"/>
          <w:szCs w:val="24"/>
          <w:lang w:val="bg-BG"/>
        </w:rPr>
        <w:t xml:space="preserve"> ха от установената при инвентаризацията през 2013/2014 </w:t>
      </w:r>
      <w:r>
        <w:rPr>
          <w:sz w:val="24"/>
          <w:szCs w:val="24"/>
          <w:lang w:val="bg-BG"/>
        </w:rPr>
        <w:t>г. От КК</w:t>
      </w:r>
      <w:r w:rsidRPr="00F64A30">
        <w:rPr>
          <w:sz w:val="24"/>
          <w:szCs w:val="24"/>
          <w:lang w:val="bg-BG"/>
        </w:rPr>
        <w:t xml:space="preserve"> отч</w:t>
      </w:r>
      <w:r>
        <w:rPr>
          <w:sz w:val="24"/>
          <w:szCs w:val="24"/>
          <w:lang w:val="bg-BG"/>
        </w:rPr>
        <w:t xml:space="preserve">итането на площите са в кв.м, а </w:t>
      </w:r>
      <w:r w:rsidRPr="00F64A30">
        <w:rPr>
          <w:sz w:val="24"/>
          <w:szCs w:val="24"/>
          <w:lang w:val="bg-BG"/>
        </w:rPr>
        <w:t>точността  при инвентаризац</w:t>
      </w:r>
      <w:r>
        <w:rPr>
          <w:sz w:val="24"/>
          <w:szCs w:val="24"/>
          <w:lang w:val="bg-BG"/>
        </w:rPr>
        <w:t>ията е 0,1</w:t>
      </w:r>
      <w:r w:rsidRPr="00F64A30">
        <w:rPr>
          <w:sz w:val="24"/>
          <w:szCs w:val="24"/>
          <w:lang w:val="bg-BG"/>
        </w:rPr>
        <w:t>.</w:t>
      </w:r>
    </w:p>
    <w:p w:rsidR="00A9445E" w:rsidRDefault="00A9445E" w:rsidP="009B4EAF">
      <w:pPr>
        <w:pStyle w:val="BodyTextIndent2"/>
        <w:tabs>
          <w:tab w:val="clear" w:pos="-90"/>
          <w:tab w:val="center" w:pos="630"/>
        </w:tabs>
        <w:ind w:firstLine="0"/>
        <w:rPr>
          <w:b/>
          <w:bCs/>
        </w:rPr>
      </w:pPr>
    </w:p>
    <w:p w:rsidR="00A9445E" w:rsidRDefault="00A9445E" w:rsidP="009B4EAF">
      <w:pPr>
        <w:pStyle w:val="BodyTextIndent2"/>
        <w:tabs>
          <w:tab w:val="clear" w:pos="-90"/>
          <w:tab w:val="center" w:pos="630"/>
        </w:tabs>
        <w:ind w:firstLine="0"/>
        <w:rPr>
          <w:b/>
          <w:bCs/>
        </w:rPr>
      </w:pPr>
    </w:p>
    <w:p w:rsidR="00A9445E" w:rsidRPr="005F53A8" w:rsidRDefault="00A9445E" w:rsidP="001E6ECB">
      <w:pPr>
        <w:pStyle w:val="BodyTextIndent2"/>
        <w:tabs>
          <w:tab w:val="clear" w:pos="-90"/>
          <w:tab w:val="center" w:pos="630"/>
        </w:tabs>
        <w:ind w:firstLine="0"/>
        <w:jc w:val="center"/>
        <w:rPr>
          <w:b/>
          <w:bCs/>
        </w:rPr>
      </w:pPr>
      <w:r>
        <w:rPr>
          <w:b/>
          <w:bCs/>
        </w:rPr>
        <w:br w:type="page"/>
      </w:r>
      <w:r w:rsidRPr="005F53A8">
        <w:rPr>
          <w:b/>
          <w:bCs/>
        </w:rPr>
        <w:t>Таблица №</w:t>
      </w:r>
      <w:r>
        <w:rPr>
          <w:b/>
          <w:bCs/>
        </w:rPr>
        <w:t xml:space="preserve"> 3</w:t>
      </w:r>
    </w:p>
    <w:p w:rsidR="00A9445E" w:rsidRPr="005F53A8" w:rsidRDefault="00A9445E" w:rsidP="001E6ECB">
      <w:pPr>
        <w:pStyle w:val="BodyTextIndent2"/>
        <w:tabs>
          <w:tab w:val="clear" w:pos="-90"/>
          <w:tab w:val="center" w:pos="630"/>
        </w:tabs>
        <w:ind w:firstLine="0"/>
        <w:jc w:val="center"/>
        <w:rPr>
          <w:b/>
          <w:bCs/>
        </w:rPr>
      </w:pPr>
    </w:p>
    <w:p w:rsidR="00A9445E" w:rsidRDefault="00A9445E" w:rsidP="00031C57">
      <w:pPr>
        <w:pStyle w:val="BodyTextIndent2"/>
        <w:tabs>
          <w:tab w:val="clear" w:pos="-90"/>
          <w:tab w:val="center" w:pos="630"/>
        </w:tabs>
        <w:spacing w:after="120"/>
        <w:ind w:firstLine="0"/>
      </w:pPr>
      <w:r w:rsidRPr="005F53A8">
        <w:tab/>
      </w:r>
      <w:r>
        <w:tab/>
        <w:t xml:space="preserve">За разпределение на </w:t>
      </w:r>
      <w:r w:rsidRPr="005F53A8">
        <w:t xml:space="preserve"> горските територии</w:t>
      </w:r>
      <w:r>
        <w:t xml:space="preserve"> и на горите извън тях</w:t>
      </w:r>
      <w:r w:rsidRPr="005F53A8">
        <w:t xml:space="preserve"> по собственост и </w:t>
      </w:r>
      <w:r>
        <w:rPr>
          <w:b/>
          <w:bCs/>
        </w:rPr>
        <w:t>вида на територията- общо и по общини,</w:t>
      </w:r>
      <w:r w:rsidRPr="005F53A8">
        <w:rPr>
          <w:b/>
          <w:bCs/>
        </w:rPr>
        <w:t xml:space="preserve"> </w:t>
      </w:r>
      <w:r>
        <w:t xml:space="preserve"> съгласно кадастралната карта </w:t>
      </w:r>
      <w:r w:rsidRPr="005F53A8">
        <w:t xml:space="preserve"> </w:t>
      </w:r>
      <w:r>
        <w:t>(КК) към 2022</w:t>
      </w:r>
      <w:r w:rsidRPr="005F53A8">
        <w:t xml:space="preserve"> </w:t>
      </w:r>
      <w:r>
        <w:t xml:space="preserve">г. </w:t>
      </w:r>
    </w:p>
    <w:tbl>
      <w:tblPr>
        <w:tblW w:w="1002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8"/>
        <w:gridCol w:w="952"/>
        <w:gridCol w:w="187"/>
        <w:gridCol w:w="832"/>
        <w:gridCol w:w="1315"/>
        <w:gridCol w:w="1320"/>
        <w:gridCol w:w="1249"/>
        <w:gridCol w:w="1101"/>
        <w:gridCol w:w="1081"/>
      </w:tblGrid>
      <w:tr w:rsidR="00A9445E">
        <w:tc>
          <w:tcPr>
            <w:tcW w:w="1988" w:type="dxa"/>
            <w:vMerge w:val="restart"/>
          </w:tcPr>
          <w:p w:rsidR="00A9445E" w:rsidRPr="005E2ADD" w:rsidRDefault="00A9445E" w:rsidP="00A17775">
            <w:pPr>
              <w:rPr>
                <w:lang w:val="bg-BG"/>
              </w:rPr>
            </w:pPr>
            <w:r w:rsidRPr="005E2ADD">
              <w:rPr>
                <w:lang w:val="bg-BG"/>
              </w:rPr>
              <w:t>Собственост</w:t>
            </w:r>
          </w:p>
          <w:p w:rsidR="00A9445E" w:rsidRPr="005E2ADD" w:rsidRDefault="00A9445E" w:rsidP="00A17775">
            <w:pPr>
              <w:rPr>
                <w:lang w:val="bg-BG"/>
              </w:rPr>
            </w:pPr>
            <w:r w:rsidRPr="005E2ADD">
              <w:rPr>
                <w:lang w:val="bg-BG"/>
              </w:rPr>
              <w:t>община</w:t>
            </w:r>
          </w:p>
        </w:tc>
        <w:tc>
          <w:tcPr>
            <w:tcW w:w="1139" w:type="dxa"/>
            <w:gridSpan w:val="2"/>
          </w:tcPr>
          <w:p w:rsidR="00A9445E" w:rsidRPr="005E2ADD" w:rsidRDefault="00A9445E" w:rsidP="005E2ADD">
            <w:pPr>
              <w:jc w:val="center"/>
              <w:rPr>
                <w:lang w:val="bg-BG"/>
              </w:rPr>
            </w:pPr>
          </w:p>
        </w:tc>
        <w:tc>
          <w:tcPr>
            <w:tcW w:w="6898" w:type="dxa"/>
            <w:gridSpan w:val="6"/>
          </w:tcPr>
          <w:p w:rsidR="00A9445E" w:rsidRPr="005E2ADD" w:rsidRDefault="00A9445E" w:rsidP="005E2ADD">
            <w:pPr>
              <w:jc w:val="center"/>
              <w:rPr>
                <w:lang w:val="bg-BG"/>
              </w:rPr>
            </w:pPr>
            <w:r w:rsidRPr="005E2ADD">
              <w:rPr>
                <w:lang w:val="bg-BG"/>
              </w:rPr>
              <w:t>Вид територии</w:t>
            </w:r>
          </w:p>
        </w:tc>
      </w:tr>
      <w:tr w:rsidR="00A9445E">
        <w:tc>
          <w:tcPr>
            <w:tcW w:w="1988" w:type="dxa"/>
            <w:vMerge/>
          </w:tcPr>
          <w:p w:rsidR="00A9445E" w:rsidRPr="005E2ADD" w:rsidRDefault="00A9445E" w:rsidP="00A17775">
            <w:pPr>
              <w:rPr>
                <w:lang w:val="bg-BG"/>
              </w:rPr>
            </w:pPr>
          </w:p>
        </w:tc>
        <w:tc>
          <w:tcPr>
            <w:tcW w:w="952" w:type="dxa"/>
          </w:tcPr>
          <w:p w:rsidR="00A9445E" w:rsidRPr="005E2ADD" w:rsidRDefault="00A9445E" w:rsidP="00A17775">
            <w:pPr>
              <w:rPr>
                <w:lang w:val="bg-BG"/>
              </w:rPr>
            </w:pPr>
            <w:r w:rsidRPr="005E2ADD">
              <w:rPr>
                <w:lang w:val="bg-BG"/>
              </w:rPr>
              <w:t>Защит. тери-тории</w:t>
            </w:r>
          </w:p>
        </w:tc>
        <w:tc>
          <w:tcPr>
            <w:tcW w:w="1019" w:type="dxa"/>
            <w:gridSpan w:val="2"/>
          </w:tcPr>
          <w:p w:rsidR="00A9445E" w:rsidRPr="005E2ADD" w:rsidRDefault="00A9445E" w:rsidP="00A17775">
            <w:pPr>
              <w:rPr>
                <w:lang w:val="bg-BG"/>
              </w:rPr>
            </w:pPr>
            <w:r w:rsidRPr="005E2ADD">
              <w:rPr>
                <w:lang w:val="bg-BG"/>
              </w:rPr>
              <w:t>Водни течения и водни площи</w:t>
            </w:r>
          </w:p>
        </w:tc>
        <w:tc>
          <w:tcPr>
            <w:tcW w:w="1315" w:type="dxa"/>
          </w:tcPr>
          <w:p w:rsidR="00A9445E" w:rsidRPr="005E2ADD" w:rsidRDefault="00A9445E" w:rsidP="00A17775">
            <w:pPr>
              <w:rPr>
                <w:lang w:val="bg-BG"/>
              </w:rPr>
            </w:pPr>
            <w:r w:rsidRPr="005E2ADD">
              <w:rPr>
                <w:lang w:val="bg-BG"/>
              </w:rPr>
              <w:t>За нуждите на горското стопанство</w:t>
            </w:r>
          </w:p>
        </w:tc>
        <w:tc>
          <w:tcPr>
            <w:tcW w:w="1320" w:type="dxa"/>
          </w:tcPr>
          <w:p w:rsidR="00A9445E" w:rsidRPr="005E2ADD" w:rsidRDefault="00A9445E" w:rsidP="00A17775">
            <w:pPr>
              <w:rPr>
                <w:lang w:val="bg-BG"/>
              </w:rPr>
            </w:pPr>
            <w:r w:rsidRPr="005E2ADD">
              <w:rPr>
                <w:lang w:val="bg-BG"/>
              </w:rPr>
              <w:t>За нуждите на селското стопанство</w:t>
            </w:r>
          </w:p>
        </w:tc>
        <w:tc>
          <w:tcPr>
            <w:tcW w:w="1249" w:type="dxa"/>
          </w:tcPr>
          <w:p w:rsidR="00A9445E" w:rsidRPr="005E2ADD" w:rsidRDefault="00A9445E" w:rsidP="00A17775">
            <w:pPr>
              <w:rPr>
                <w:lang w:val="bg-BG"/>
              </w:rPr>
            </w:pPr>
            <w:r w:rsidRPr="005E2ADD">
              <w:rPr>
                <w:lang w:val="bg-BG"/>
              </w:rPr>
              <w:t>За нуждите на трансп.</w:t>
            </w:r>
          </w:p>
        </w:tc>
        <w:tc>
          <w:tcPr>
            <w:tcW w:w="1101" w:type="dxa"/>
          </w:tcPr>
          <w:p w:rsidR="00A9445E" w:rsidRPr="005E2ADD" w:rsidRDefault="00A9445E" w:rsidP="00A17775">
            <w:pPr>
              <w:rPr>
                <w:lang w:val="bg-BG"/>
              </w:rPr>
            </w:pPr>
            <w:r w:rsidRPr="005E2ADD">
              <w:rPr>
                <w:lang w:val="bg-BG"/>
              </w:rPr>
              <w:t>Урбаниз.</w:t>
            </w:r>
          </w:p>
          <w:p w:rsidR="00A9445E" w:rsidRPr="005E2ADD" w:rsidRDefault="00A9445E" w:rsidP="00A17775">
            <w:pPr>
              <w:rPr>
                <w:lang w:val="bg-BG"/>
              </w:rPr>
            </w:pPr>
            <w:r w:rsidRPr="005E2ADD">
              <w:rPr>
                <w:lang w:val="bg-BG"/>
              </w:rPr>
              <w:t>територии</w:t>
            </w:r>
          </w:p>
        </w:tc>
        <w:tc>
          <w:tcPr>
            <w:tcW w:w="1081" w:type="dxa"/>
          </w:tcPr>
          <w:p w:rsidR="00A9445E" w:rsidRPr="005E2ADD" w:rsidRDefault="00A9445E" w:rsidP="00A17775">
            <w:pPr>
              <w:rPr>
                <w:lang w:val="bg-BG"/>
              </w:rPr>
            </w:pPr>
          </w:p>
          <w:p w:rsidR="00A9445E" w:rsidRPr="005E2ADD" w:rsidRDefault="00A9445E" w:rsidP="00A17775">
            <w:pPr>
              <w:rPr>
                <w:lang w:val="bg-BG"/>
              </w:rPr>
            </w:pPr>
            <w:r w:rsidRPr="005E2ADD">
              <w:rPr>
                <w:lang w:val="bg-BG"/>
              </w:rPr>
              <w:t>Общо</w:t>
            </w:r>
          </w:p>
        </w:tc>
      </w:tr>
      <w:tr w:rsidR="00A9445E">
        <w:tc>
          <w:tcPr>
            <w:tcW w:w="1988" w:type="dxa"/>
          </w:tcPr>
          <w:p w:rsidR="00A9445E" w:rsidRPr="005E2ADD" w:rsidRDefault="00A9445E" w:rsidP="00A17775">
            <w:pPr>
              <w:rPr>
                <w:b/>
                <w:bCs/>
                <w:lang w:val="bg-BG"/>
              </w:rPr>
            </w:pPr>
            <w:r w:rsidRPr="005E2ADD">
              <w:rPr>
                <w:b/>
                <w:bCs/>
                <w:lang w:val="bg-BG"/>
              </w:rPr>
              <w:t>община Главиница</w:t>
            </w:r>
          </w:p>
        </w:tc>
        <w:tc>
          <w:tcPr>
            <w:tcW w:w="952" w:type="dxa"/>
          </w:tcPr>
          <w:p w:rsidR="00A9445E" w:rsidRPr="005E2ADD" w:rsidRDefault="00A9445E" w:rsidP="00A17775">
            <w:pPr>
              <w:rPr>
                <w:b/>
                <w:bCs/>
                <w:lang w:val="bg-BG"/>
              </w:rPr>
            </w:pPr>
            <w:r w:rsidRPr="005E2ADD">
              <w:rPr>
                <w:b/>
                <w:bCs/>
                <w:lang w:val="bg-BG"/>
              </w:rPr>
              <w:t>0,0</w:t>
            </w:r>
          </w:p>
        </w:tc>
        <w:tc>
          <w:tcPr>
            <w:tcW w:w="1019" w:type="dxa"/>
            <w:gridSpan w:val="2"/>
          </w:tcPr>
          <w:p w:rsidR="00A9445E" w:rsidRPr="005E2ADD" w:rsidRDefault="00A9445E" w:rsidP="00A17775">
            <w:pPr>
              <w:rPr>
                <w:b/>
                <w:bCs/>
                <w:lang w:val="bg-BG"/>
              </w:rPr>
            </w:pPr>
            <w:r w:rsidRPr="005E2ADD">
              <w:rPr>
                <w:b/>
                <w:bCs/>
                <w:lang w:val="bg-BG"/>
              </w:rPr>
              <w:t>12,1</w:t>
            </w:r>
          </w:p>
        </w:tc>
        <w:tc>
          <w:tcPr>
            <w:tcW w:w="1315" w:type="dxa"/>
          </w:tcPr>
          <w:p w:rsidR="00A9445E" w:rsidRPr="005E2ADD" w:rsidRDefault="00A9445E" w:rsidP="00A17775">
            <w:pPr>
              <w:rPr>
                <w:b/>
                <w:bCs/>
                <w:lang w:val="bg-BG"/>
              </w:rPr>
            </w:pPr>
            <w:r w:rsidRPr="005E2ADD">
              <w:rPr>
                <w:b/>
                <w:bCs/>
                <w:lang w:val="bg-BG"/>
              </w:rPr>
              <w:t>2838,4</w:t>
            </w:r>
          </w:p>
        </w:tc>
        <w:tc>
          <w:tcPr>
            <w:tcW w:w="1320" w:type="dxa"/>
          </w:tcPr>
          <w:p w:rsidR="00A9445E" w:rsidRPr="005E2ADD" w:rsidRDefault="00A9445E" w:rsidP="00A17775">
            <w:pPr>
              <w:rPr>
                <w:b/>
                <w:bCs/>
                <w:lang w:val="bg-BG"/>
              </w:rPr>
            </w:pPr>
            <w:r w:rsidRPr="005E2ADD">
              <w:rPr>
                <w:b/>
                <w:bCs/>
                <w:lang w:val="bg-BG"/>
              </w:rPr>
              <w:t>257,2</w:t>
            </w:r>
          </w:p>
        </w:tc>
        <w:tc>
          <w:tcPr>
            <w:tcW w:w="1249" w:type="dxa"/>
          </w:tcPr>
          <w:p w:rsidR="00A9445E" w:rsidRPr="005E2ADD" w:rsidRDefault="00A9445E" w:rsidP="00A17775">
            <w:pPr>
              <w:rPr>
                <w:b/>
                <w:bCs/>
                <w:lang w:val="bg-BG"/>
              </w:rPr>
            </w:pPr>
            <w:r w:rsidRPr="005E2ADD">
              <w:rPr>
                <w:b/>
                <w:bCs/>
                <w:lang w:val="bg-BG"/>
              </w:rPr>
              <w:t>0,0</w:t>
            </w:r>
          </w:p>
        </w:tc>
        <w:tc>
          <w:tcPr>
            <w:tcW w:w="1101" w:type="dxa"/>
          </w:tcPr>
          <w:p w:rsidR="00A9445E" w:rsidRPr="005E2ADD" w:rsidRDefault="00A9445E" w:rsidP="00A17775">
            <w:pPr>
              <w:rPr>
                <w:b/>
                <w:bCs/>
                <w:lang w:val="bg-BG"/>
              </w:rPr>
            </w:pPr>
            <w:r w:rsidRPr="005E2ADD">
              <w:rPr>
                <w:b/>
                <w:bCs/>
                <w:lang w:val="bg-BG"/>
              </w:rPr>
              <w:t>0,5</w:t>
            </w:r>
          </w:p>
        </w:tc>
        <w:tc>
          <w:tcPr>
            <w:tcW w:w="1081" w:type="dxa"/>
          </w:tcPr>
          <w:p w:rsidR="00A9445E" w:rsidRPr="005E2ADD" w:rsidRDefault="00A9445E" w:rsidP="00A17775">
            <w:pPr>
              <w:rPr>
                <w:b/>
                <w:bCs/>
                <w:lang w:val="bg-BG"/>
              </w:rPr>
            </w:pPr>
            <w:r w:rsidRPr="005E2ADD">
              <w:rPr>
                <w:b/>
                <w:bCs/>
                <w:lang w:val="bg-BG"/>
              </w:rPr>
              <w:t>3108,2</w:t>
            </w:r>
          </w:p>
        </w:tc>
      </w:tr>
      <w:tr w:rsidR="00A9445E">
        <w:tc>
          <w:tcPr>
            <w:tcW w:w="1988" w:type="dxa"/>
          </w:tcPr>
          <w:p w:rsidR="00A9445E" w:rsidRPr="005E2ADD" w:rsidRDefault="00A9445E" w:rsidP="00A17775">
            <w:pPr>
              <w:rPr>
                <w:lang w:val="bg-BG"/>
              </w:rPr>
            </w:pPr>
            <w:r w:rsidRPr="005E2ADD">
              <w:rPr>
                <w:lang w:val="bg-BG"/>
              </w:rPr>
              <w:t>Държавни</w:t>
            </w:r>
          </w:p>
        </w:tc>
        <w:tc>
          <w:tcPr>
            <w:tcW w:w="952" w:type="dxa"/>
          </w:tcPr>
          <w:p w:rsidR="00A9445E" w:rsidRPr="005E2ADD" w:rsidRDefault="00A9445E" w:rsidP="00A17775">
            <w:pPr>
              <w:rPr>
                <w:lang w:val="bg-BG"/>
              </w:rPr>
            </w:pPr>
            <w:r w:rsidRPr="005E2ADD">
              <w:rPr>
                <w:lang w:val="bg-BG"/>
              </w:rPr>
              <w:t>0,0</w:t>
            </w:r>
          </w:p>
        </w:tc>
        <w:tc>
          <w:tcPr>
            <w:tcW w:w="1019" w:type="dxa"/>
            <w:gridSpan w:val="2"/>
          </w:tcPr>
          <w:p w:rsidR="00A9445E" w:rsidRPr="005E2ADD" w:rsidRDefault="00A9445E" w:rsidP="00A17775">
            <w:pPr>
              <w:rPr>
                <w:lang w:val="bg-BG"/>
              </w:rPr>
            </w:pPr>
            <w:r w:rsidRPr="005E2ADD">
              <w:rPr>
                <w:lang w:val="bg-BG"/>
              </w:rPr>
              <w:t>12,1</w:t>
            </w:r>
          </w:p>
        </w:tc>
        <w:tc>
          <w:tcPr>
            <w:tcW w:w="1315" w:type="dxa"/>
          </w:tcPr>
          <w:p w:rsidR="00A9445E" w:rsidRPr="005E2ADD" w:rsidRDefault="00A9445E" w:rsidP="00A17775">
            <w:pPr>
              <w:rPr>
                <w:lang w:val="bg-BG"/>
              </w:rPr>
            </w:pPr>
            <w:r w:rsidRPr="005E2ADD">
              <w:rPr>
                <w:lang w:val="bg-BG"/>
              </w:rPr>
              <w:t>1167,6</w:t>
            </w:r>
          </w:p>
        </w:tc>
        <w:tc>
          <w:tcPr>
            <w:tcW w:w="1320" w:type="dxa"/>
          </w:tcPr>
          <w:p w:rsidR="00A9445E" w:rsidRPr="005E2ADD" w:rsidRDefault="00A9445E" w:rsidP="00A17775">
            <w:pPr>
              <w:rPr>
                <w:lang w:val="bg-BG"/>
              </w:rPr>
            </w:pPr>
            <w:r w:rsidRPr="005E2ADD">
              <w:rPr>
                <w:lang w:val="bg-BG"/>
              </w:rPr>
              <w:t>19,4</w:t>
            </w:r>
          </w:p>
        </w:tc>
        <w:tc>
          <w:tcPr>
            <w:tcW w:w="1249" w:type="dxa"/>
          </w:tcPr>
          <w:p w:rsidR="00A9445E" w:rsidRPr="005E2ADD" w:rsidRDefault="00A9445E" w:rsidP="00A17775">
            <w:pPr>
              <w:rPr>
                <w:lang w:val="bg-BG"/>
              </w:rPr>
            </w:pPr>
            <w:r w:rsidRPr="005E2ADD">
              <w:rPr>
                <w:lang w:val="bg-BG"/>
              </w:rPr>
              <w:t>0,0</w:t>
            </w:r>
          </w:p>
        </w:tc>
        <w:tc>
          <w:tcPr>
            <w:tcW w:w="1101" w:type="dxa"/>
          </w:tcPr>
          <w:p w:rsidR="00A9445E" w:rsidRPr="005E2ADD" w:rsidRDefault="00A9445E" w:rsidP="00A17775">
            <w:pPr>
              <w:rPr>
                <w:lang w:val="bg-BG"/>
              </w:rPr>
            </w:pPr>
            <w:r w:rsidRPr="005E2ADD">
              <w:rPr>
                <w:lang w:val="bg-BG"/>
              </w:rPr>
              <w:t>0,0</w:t>
            </w:r>
          </w:p>
        </w:tc>
        <w:tc>
          <w:tcPr>
            <w:tcW w:w="1081" w:type="dxa"/>
          </w:tcPr>
          <w:p w:rsidR="00A9445E" w:rsidRPr="005E2ADD" w:rsidRDefault="00A9445E" w:rsidP="00A17775">
            <w:pPr>
              <w:rPr>
                <w:lang w:val="bg-BG"/>
              </w:rPr>
            </w:pPr>
            <w:r w:rsidRPr="005E2ADD">
              <w:rPr>
                <w:lang w:val="bg-BG"/>
              </w:rPr>
              <w:t>1199,1</w:t>
            </w:r>
          </w:p>
        </w:tc>
      </w:tr>
      <w:tr w:rsidR="00A9445E">
        <w:tc>
          <w:tcPr>
            <w:tcW w:w="1988" w:type="dxa"/>
          </w:tcPr>
          <w:p w:rsidR="00A9445E" w:rsidRPr="005E2ADD" w:rsidRDefault="00A9445E" w:rsidP="00A17775">
            <w:pPr>
              <w:rPr>
                <w:lang w:val="bg-BG"/>
              </w:rPr>
            </w:pPr>
            <w:r w:rsidRPr="005E2ADD">
              <w:rPr>
                <w:lang w:val="bg-BG"/>
              </w:rPr>
              <w:t>Общински</w:t>
            </w:r>
          </w:p>
        </w:tc>
        <w:tc>
          <w:tcPr>
            <w:tcW w:w="952" w:type="dxa"/>
          </w:tcPr>
          <w:p w:rsidR="00A9445E" w:rsidRPr="005E2ADD" w:rsidRDefault="00A9445E" w:rsidP="00A17775">
            <w:pPr>
              <w:rPr>
                <w:lang w:val="bg-BG"/>
              </w:rPr>
            </w:pPr>
            <w:r w:rsidRPr="005E2ADD">
              <w:rPr>
                <w:lang w:val="bg-BG"/>
              </w:rPr>
              <w:t>0,0</w:t>
            </w:r>
          </w:p>
        </w:tc>
        <w:tc>
          <w:tcPr>
            <w:tcW w:w="1019" w:type="dxa"/>
            <w:gridSpan w:val="2"/>
          </w:tcPr>
          <w:p w:rsidR="00A9445E" w:rsidRPr="005E2ADD" w:rsidRDefault="00A9445E" w:rsidP="00A17775">
            <w:pPr>
              <w:rPr>
                <w:lang w:val="bg-BG"/>
              </w:rPr>
            </w:pPr>
            <w:r w:rsidRPr="005E2ADD">
              <w:rPr>
                <w:lang w:val="bg-BG"/>
              </w:rPr>
              <w:t>0,0,</w:t>
            </w:r>
          </w:p>
        </w:tc>
        <w:tc>
          <w:tcPr>
            <w:tcW w:w="1315" w:type="dxa"/>
          </w:tcPr>
          <w:p w:rsidR="00A9445E" w:rsidRPr="005E2ADD" w:rsidRDefault="00A9445E" w:rsidP="00A17775">
            <w:pPr>
              <w:rPr>
                <w:lang w:val="bg-BG"/>
              </w:rPr>
            </w:pPr>
            <w:r w:rsidRPr="005E2ADD">
              <w:rPr>
                <w:lang w:val="bg-BG"/>
              </w:rPr>
              <w:t>1624,6</w:t>
            </w:r>
          </w:p>
        </w:tc>
        <w:tc>
          <w:tcPr>
            <w:tcW w:w="1320" w:type="dxa"/>
          </w:tcPr>
          <w:p w:rsidR="00A9445E" w:rsidRPr="005E2ADD" w:rsidRDefault="00A9445E" w:rsidP="00A17775">
            <w:pPr>
              <w:rPr>
                <w:lang w:val="bg-BG"/>
              </w:rPr>
            </w:pPr>
            <w:r w:rsidRPr="005E2ADD">
              <w:rPr>
                <w:lang w:val="bg-BG"/>
              </w:rPr>
              <w:t>202,1</w:t>
            </w:r>
          </w:p>
        </w:tc>
        <w:tc>
          <w:tcPr>
            <w:tcW w:w="1249" w:type="dxa"/>
          </w:tcPr>
          <w:p w:rsidR="00A9445E" w:rsidRPr="005E2ADD" w:rsidRDefault="00A9445E" w:rsidP="00A17775">
            <w:pPr>
              <w:rPr>
                <w:lang w:val="bg-BG"/>
              </w:rPr>
            </w:pPr>
            <w:r w:rsidRPr="005E2ADD">
              <w:rPr>
                <w:lang w:val="bg-BG"/>
              </w:rPr>
              <w:t>0,0</w:t>
            </w:r>
          </w:p>
        </w:tc>
        <w:tc>
          <w:tcPr>
            <w:tcW w:w="1101" w:type="dxa"/>
          </w:tcPr>
          <w:p w:rsidR="00A9445E" w:rsidRPr="005E2ADD" w:rsidRDefault="00A9445E" w:rsidP="00A17775">
            <w:pPr>
              <w:rPr>
                <w:lang w:val="bg-BG"/>
              </w:rPr>
            </w:pPr>
            <w:r w:rsidRPr="005E2ADD">
              <w:rPr>
                <w:lang w:val="bg-BG"/>
              </w:rPr>
              <w:t>0,5</w:t>
            </w:r>
          </w:p>
        </w:tc>
        <w:tc>
          <w:tcPr>
            <w:tcW w:w="1081" w:type="dxa"/>
          </w:tcPr>
          <w:p w:rsidR="00A9445E" w:rsidRPr="005E2ADD" w:rsidRDefault="00A9445E" w:rsidP="00A17775">
            <w:pPr>
              <w:rPr>
                <w:lang w:val="bg-BG"/>
              </w:rPr>
            </w:pPr>
            <w:r w:rsidRPr="005E2ADD">
              <w:rPr>
                <w:lang w:val="bg-BG"/>
              </w:rPr>
              <w:t>1827,2</w:t>
            </w:r>
          </w:p>
        </w:tc>
      </w:tr>
      <w:tr w:rsidR="00A9445E">
        <w:tc>
          <w:tcPr>
            <w:tcW w:w="1988" w:type="dxa"/>
          </w:tcPr>
          <w:p w:rsidR="00A9445E" w:rsidRPr="005E2ADD" w:rsidRDefault="00A9445E" w:rsidP="00A17775">
            <w:pPr>
              <w:rPr>
                <w:lang w:val="bg-BG"/>
              </w:rPr>
            </w:pPr>
            <w:r w:rsidRPr="005E2ADD">
              <w:rPr>
                <w:lang w:val="bg-BG"/>
              </w:rPr>
              <w:t>Физич. и юрид. лица</w:t>
            </w:r>
          </w:p>
        </w:tc>
        <w:tc>
          <w:tcPr>
            <w:tcW w:w="952" w:type="dxa"/>
          </w:tcPr>
          <w:p w:rsidR="00A9445E" w:rsidRPr="005E2ADD" w:rsidRDefault="00A9445E" w:rsidP="00A17775">
            <w:pPr>
              <w:rPr>
                <w:lang w:val="bg-BG"/>
              </w:rPr>
            </w:pPr>
            <w:r w:rsidRPr="005E2ADD">
              <w:rPr>
                <w:lang w:val="bg-BG"/>
              </w:rPr>
              <w:t>0,0</w:t>
            </w:r>
          </w:p>
        </w:tc>
        <w:tc>
          <w:tcPr>
            <w:tcW w:w="1019" w:type="dxa"/>
            <w:gridSpan w:val="2"/>
          </w:tcPr>
          <w:p w:rsidR="00A9445E" w:rsidRPr="005E2ADD" w:rsidRDefault="00A9445E" w:rsidP="00A17775">
            <w:pPr>
              <w:rPr>
                <w:lang w:val="bg-BG"/>
              </w:rPr>
            </w:pPr>
            <w:r w:rsidRPr="005E2ADD">
              <w:rPr>
                <w:lang w:val="bg-BG"/>
              </w:rPr>
              <w:t>0,0</w:t>
            </w:r>
          </w:p>
        </w:tc>
        <w:tc>
          <w:tcPr>
            <w:tcW w:w="1315" w:type="dxa"/>
          </w:tcPr>
          <w:p w:rsidR="00A9445E" w:rsidRPr="005E2ADD" w:rsidRDefault="00A9445E" w:rsidP="00A17775">
            <w:pPr>
              <w:rPr>
                <w:lang w:val="bg-BG"/>
              </w:rPr>
            </w:pPr>
            <w:r w:rsidRPr="005E2ADD">
              <w:rPr>
                <w:lang w:val="bg-BG"/>
              </w:rPr>
              <w:t>46,3</w:t>
            </w:r>
          </w:p>
        </w:tc>
        <w:tc>
          <w:tcPr>
            <w:tcW w:w="1320" w:type="dxa"/>
          </w:tcPr>
          <w:p w:rsidR="00A9445E" w:rsidRPr="005E2ADD" w:rsidRDefault="00A9445E" w:rsidP="00A17775">
            <w:pPr>
              <w:rPr>
                <w:lang w:val="bg-BG"/>
              </w:rPr>
            </w:pPr>
            <w:r w:rsidRPr="005E2ADD">
              <w:rPr>
                <w:lang w:val="bg-BG"/>
              </w:rPr>
              <w:t>35,6</w:t>
            </w:r>
          </w:p>
        </w:tc>
        <w:tc>
          <w:tcPr>
            <w:tcW w:w="1249" w:type="dxa"/>
          </w:tcPr>
          <w:p w:rsidR="00A9445E" w:rsidRPr="005E2ADD" w:rsidRDefault="00A9445E" w:rsidP="00A17775">
            <w:pPr>
              <w:rPr>
                <w:lang w:val="bg-BG"/>
              </w:rPr>
            </w:pPr>
            <w:r w:rsidRPr="005E2ADD">
              <w:rPr>
                <w:lang w:val="bg-BG"/>
              </w:rPr>
              <w:t>0,0</w:t>
            </w:r>
          </w:p>
        </w:tc>
        <w:tc>
          <w:tcPr>
            <w:tcW w:w="1101" w:type="dxa"/>
          </w:tcPr>
          <w:p w:rsidR="00A9445E" w:rsidRPr="005E2ADD" w:rsidRDefault="00A9445E" w:rsidP="00A17775">
            <w:pPr>
              <w:rPr>
                <w:lang w:val="bg-BG"/>
              </w:rPr>
            </w:pPr>
            <w:r w:rsidRPr="005E2ADD">
              <w:rPr>
                <w:lang w:val="bg-BG"/>
              </w:rPr>
              <w:t>0,0</w:t>
            </w:r>
          </w:p>
        </w:tc>
        <w:tc>
          <w:tcPr>
            <w:tcW w:w="1081" w:type="dxa"/>
          </w:tcPr>
          <w:p w:rsidR="00A9445E" w:rsidRPr="005E2ADD" w:rsidRDefault="00A9445E" w:rsidP="00A17775">
            <w:pPr>
              <w:rPr>
                <w:lang w:val="bg-BG"/>
              </w:rPr>
            </w:pPr>
            <w:r w:rsidRPr="005E2ADD">
              <w:rPr>
                <w:lang w:val="bg-BG"/>
              </w:rPr>
              <w:t>81,9</w:t>
            </w:r>
          </w:p>
        </w:tc>
      </w:tr>
      <w:tr w:rsidR="00A9445E">
        <w:tc>
          <w:tcPr>
            <w:tcW w:w="1988" w:type="dxa"/>
          </w:tcPr>
          <w:p w:rsidR="00A9445E" w:rsidRPr="005E2ADD" w:rsidRDefault="00A9445E" w:rsidP="005E2ADD">
            <w:pPr>
              <w:jc w:val="right"/>
              <w:rPr>
                <w:i/>
                <w:iCs/>
                <w:lang w:val="bg-BG"/>
              </w:rPr>
            </w:pPr>
            <w:r w:rsidRPr="005E2ADD">
              <w:rPr>
                <w:i/>
                <w:iCs/>
                <w:lang w:val="bg-BG"/>
              </w:rPr>
              <w:t>В т.ч. физ. лица</w:t>
            </w:r>
          </w:p>
        </w:tc>
        <w:tc>
          <w:tcPr>
            <w:tcW w:w="952" w:type="dxa"/>
          </w:tcPr>
          <w:p w:rsidR="00A9445E" w:rsidRPr="005E2ADD" w:rsidRDefault="00A9445E" w:rsidP="005E2ADD">
            <w:pPr>
              <w:jc w:val="right"/>
              <w:rPr>
                <w:i/>
                <w:iCs/>
                <w:lang w:val="bg-BG"/>
              </w:rPr>
            </w:pPr>
            <w:r w:rsidRPr="005E2ADD">
              <w:rPr>
                <w:i/>
                <w:iCs/>
                <w:lang w:val="bg-BG"/>
              </w:rPr>
              <w:t>0,0</w:t>
            </w:r>
          </w:p>
        </w:tc>
        <w:tc>
          <w:tcPr>
            <w:tcW w:w="1019" w:type="dxa"/>
            <w:gridSpan w:val="2"/>
          </w:tcPr>
          <w:p w:rsidR="00A9445E" w:rsidRPr="005E2ADD" w:rsidRDefault="00A9445E" w:rsidP="005E2ADD">
            <w:pPr>
              <w:jc w:val="right"/>
              <w:rPr>
                <w:i/>
                <w:iCs/>
                <w:lang w:val="bg-BG"/>
              </w:rPr>
            </w:pPr>
            <w:r w:rsidRPr="005E2ADD">
              <w:rPr>
                <w:i/>
                <w:iCs/>
                <w:lang w:val="bg-BG"/>
              </w:rPr>
              <w:t>0,0</w:t>
            </w:r>
          </w:p>
        </w:tc>
        <w:tc>
          <w:tcPr>
            <w:tcW w:w="1315" w:type="dxa"/>
          </w:tcPr>
          <w:p w:rsidR="00A9445E" w:rsidRPr="005E2ADD" w:rsidRDefault="00A9445E" w:rsidP="005E2ADD">
            <w:pPr>
              <w:jc w:val="right"/>
              <w:rPr>
                <w:i/>
                <w:iCs/>
                <w:lang w:val="bg-BG"/>
              </w:rPr>
            </w:pPr>
            <w:r w:rsidRPr="005E2ADD">
              <w:rPr>
                <w:i/>
                <w:iCs/>
                <w:lang w:val="bg-BG"/>
              </w:rPr>
              <w:t>44,6</w:t>
            </w:r>
          </w:p>
        </w:tc>
        <w:tc>
          <w:tcPr>
            <w:tcW w:w="1320" w:type="dxa"/>
          </w:tcPr>
          <w:p w:rsidR="00A9445E" w:rsidRPr="005E2ADD" w:rsidRDefault="00A9445E" w:rsidP="005E2ADD">
            <w:pPr>
              <w:jc w:val="right"/>
              <w:rPr>
                <w:i/>
                <w:iCs/>
                <w:lang w:val="bg-BG"/>
              </w:rPr>
            </w:pPr>
            <w:r w:rsidRPr="005E2ADD">
              <w:rPr>
                <w:i/>
                <w:iCs/>
                <w:lang w:val="bg-BG"/>
              </w:rPr>
              <w:t>26,1</w:t>
            </w:r>
          </w:p>
        </w:tc>
        <w:tc>
          <w:tcPr>
            <w:tcW w:w="1249" w:type="dxa"/>
          </w:tcPr>
          <w:p w:rsidR="00A9445E" w:rsidRPr="005E2ADD" w:rsidRDefault="00A9445E" w:rsidP="005E2ADD">
            <w:pPr>
              <w:jc w:val="right"/>
              <w:rPr>
                <w:i/>
                <w:iCs/>
                <w:lang w:val="bg-BG"/>
              </w:rPr>
            </w:pPr>
            <w:r w:rsidRPr="005E2ADD">
              <w:rPr>
                <w:i/>
                <w:iCs/>
                <w:lang w:val="bg-BG"/>
              </w:rPr>
              <w:t>0,0</w:t>
            </w:r>
          </w:p>
        </w:tc>
        <w:tc>
          <w:tcPr>
            <w:tcW w:w="1101" w:type="dxa"/>
          </w:tcPr>
          <w:p w:rsidR="00A9445E" w:rsidRPr="005E2ADD" w:rsidRDefault="00A9445E" w:rsidP="005E2ADD">
            <w:pPr>
              <w:jc w:val="right"/>
              <w:rPr>
                <w:i/>
                <w:iCs/>
                <w:lang w:val="bg-BG"/>
              </w:rPr>
            </w:pPr>
            <w:r w:rsidRPr="005E2ADD">
              <w:rPr>
                <w:i/>
                <w:iCs/>
                <w:lang w:val="bg-BG"/>
              </w:rPr>
              <w:t>0,0</w:t>
            </w:r>
          </w:p>
        </w:tc>
        <w:tc>
          <w:tcPr>
            <w:tcW w:w="1081" w:type="dxa"/>
          </w:tcPr>
          <w:p w:rsidR="00A9445E" w:rsidRPr="005E2ADD" w:rsidRDefault="00A9445E" w:rsidP="005E2ADD">
            <w:pPr>
              <w:jc w:val="right"/>
              <w:rPr>
                <w:i/>
                <w:iCs/>
                <w:lang w:val="bg-BG"/>
              </w:rPr>
            </w:pPr>
            <w:r w:rsidRPr="005E2ADD">
              <w:rPr>
                <w:i/>
                <w:iCs/>
                <w:lang w:val="bg-BG"/>
              </w:rPr>
              <w:t>70,7</w:t>
            </w:r>
          </w:p>
        </w:tc>
      </w:tr>
      <w:tr w:rsidR="00A9445E">
        <w:tc>
          <w:tcPr>
            <w:tcW w:w="1988" w:type="dxa"/>
          </w:tcPr>
          <w:p w:rsidR="00A9445E" w:rsidRPr="005E2ADD" w:rsidRDefault="00A9445E" w:rsidP="005E2ADD">
            <w:pPr>
              <w:jc w:val="right"/>
              <w:rPr>
                <w:i/>
                <w:iCs/>
                <w:lang w:val="bg-BG"/>
              </w:rPr>
            </w:pPr>
            <w:r w:rsidRPr="005E2ADD">
              <w:rPr>
                <w:i/>
                <w:iCs/>
                <w:lang w:val="bg-BG"/>
              </w:rPr>
              <w:t>юридически лица</w:t>
            </w:r>
          </w:p>
        </w:tc>
        <w:tc>
          <w:tcPr>
            <w:tcW w:w="952" w:type="dxa"/>
          </w:tcPr>
          <w:p w:rsidR="00A9445E" w:rsidRPr="005E2ADD" w:rsidRDefault="00A9445E" w:rsidP="005E2ADD">
            <w:pPr>
              <w:jc w:val="right"/>
              <w:rPr>
                <w:i/>
                <w:iCs/>
                <w:lang w:val="bg-BG"/>
              </w:rPr>
            </w:pPr>
            <w:r w:rsidRPr="005E2ADD">
              <w:rPr>
                <w:i/>
                <w:iCs/>
                <w:lang w:val="bg-BG"/>
              </w:rPr>
              <w:t>0,0</w:t>
            </w:r>
          </w:p>
        </w:tc>
        <w:tc>
          <w:tcPr>
            <w:tcW w:w="1019" w:type="dxa"/>
            <w:gridSpan w:val="2"/>
          </w:tcPr>
          <w:p w:rsidR="00A9445E" w:rsidRPr="005E2ADD" w:rsidRDefault="00A9445E" w:rsidP="005E2ADD">
            <w:pPr>
              <w:jc w:val="right"/>
              <w:rPr>
                <w:i/>
                <w:iCs/>
                <w:lang w:val="bg-BG"/>
              </w:rPr>
            </w:pPr>
            <w:r w:rsidRPr="005E2ADD">
              <w:rPr>
                <w:i/>
                <w:iCs/>
                <w:lang w:val="bg-BG"/>
              </w:rPr>
              <w:t>0,0</w:t>
            </w:r>
          </w:p>
        </w:tc>
        <w:tc>
          <w:tcPr>
            <w:tcW w:w="1315" w:type="dxa"/>
          </w:tcPr>
          <w:p w:rsidR="00A9445E" w:rsidRPr="005E2ADD" w:rsidRDefault="00A9445E" w:rsidP="005E2ADD">
            <w:pPr>
              <w:jc w:val="right"/>
              <w:rPr>
                <w:i/>
                <w:iCs/>
                <w:lang w:val="bg-BG"/>
              </w:rPr>
            </w:pPr>
            <w:r w:rsidRPr="005E2ADD">
              <w:rPr>
                <w:i/>
                <w:iCs/>
                <w:lang w:val="bg-BG"/>
              </w:rPr>
              <w:t>1,6</w:t>
            </w:r>
          </w:p>
        </w:tc>
        <w:tc>
          <w:tcPr>
            <w:tcW w:w="1320" w:type="dxa"/>
          </w:tcPr>
          <w:p w:rsidR="00A9445E" w:rsidRPr="005E2ADD" w:rsidRDefault="00A9445E" w:rsidP="005E2ADD">
            <w:pPr>
              <w:jc w:val="right"/>
              <w:rPr>
                <w:i/>
                <w:iCs/>
                <w:lang w:val="bg-BG"/>
              </w:rPr>
            </w:pPr>
            <w:r w:rsidRPr="005E2ADD">
              <w:rPr>
                <w:i/>
                <w:iCs/>
                <w:lang w:val="bg-BG"/>
              </w:rPr>
              <w:t>4,8</w:t>
            </w:r>
          </w:p>
        </w:tc>
        <w:tc>
          <w:tcPr>
            <w:tcW w:w="1249" w:type="dxa"/>
          </w:tcPr>
          <w:p w:rsidR="00A9445E" w:rsidRPr="005E2ADD" w:rsidRDefault="00A9445E" w:rsidP="005E2ADD">
            <w:pPr>
              <w:jc w:val="right"/>
              <w:rPr>
                <w:i/>
                <w:iCs/>
                <w:lang w:val="bg-BG"/>
              </w:rPr>
            </w:pPr>
            <w:r w:rsidRPr="005E2ADD">
              <w:rPr>
                <w:i/>
                <w:iCs/>
                <w:lang w:val="bg-BG"/>
              </w:rPr>
              <w:t>0,0</w:t>
            </w:r>
          </w:p>
        </w:tc>
        <w:tc>
          <w:tcPr>
            <w:tcW w:w="1101" w:type="dxa"/>
          </w:tcPr>
          <w:p w:rsidR="00A9445E" w:rsidRPr="005E2ADD" w:rsidRDefault="00A9445E" w:rsidP="005E2ADD">
            <w:pPr>
              <w:jc w:val="right"/>
              <w:rPr>
                <w:i/>
                <w:iCs/>
                <w:lang w:val="bg-BG"/>
              </w:rPr>
            </w:pPr>
            <w:r w:rsidRPr="005E2ADD">
              <w:rPr>
                <w:i/>
                <w:iCs/>
                <w:lang w:val="bg-BG"/>
              </w:rPr>
              <w:t>0,0</w:t>
            </w:r>
          </w:p>
        </w:tc>
        <w:tc>
          <w:tcPr>
            <w:tcW w:w="1081" w:type="dxa"/>
          </w:tcPr>
          <w:p w:rsidR="00A9445E" w:rsidRPr="005E2ADD" w:rsidRDefault="00A9445E" w:rsidP="005E2ADD">
            <w:pPr>
              <w:jc w:val="right"/>
              <w:rPr>
                <w:i/>
                <w:iCs/>
                <w:lang w:val="bg-BG"/>
              </w:rPr>
            </w:pPr>
            <w:r w:rsidRPr="005E2ADD">
              <w:rPr>
                <w:i/>
                <w:iCs/>
                <w:lang w:val="bg-BG"/>
              </w:rPr>
              <w:t>6,4</w:t>
            </w:r>
          </w:p>
        </w:tc>
      </w:tr>
      <w:tr w:rsidR="00A9445E">
        <w:tc>
          <w:tcPr>
            <w:tcW w:w="1988" w:type="dxa"/>
          </w:tcPr>
          <w:p w:rsidR="00A9445E" w:rsidRPr="005E2ADD" w:rsidRDefault="00A9445E" w:rsidP="005E2ADD">
            <w:pPr>
              <w:jc w:val="right"/>
              <w:rPr>
                <w:i/>
                <w:iCs/>
                <w:lang w:val="bg-BG"/>
              </w:rPr>
            </w:pPr>
            <w:r w:rsidRPr="005E2ADD">
              <w:rPr>
                <w:i/>
                <w:iCs/>
                <w:lang w:val="bg-BG"/>
              </w:rPr>
              <w:t>религ. общности</w:t>
            </w:r>
          </w:p>
        </w:tc>
        <w:tc>
          <w:tcPr>
            <w:tcW w:w="952" w:type="dxa"/>
          </w:tcPr>
          <w:p w:rsidR="00A9445E" w:rsidRPr="005E2ADD" w:rsidRDefault="00A9445E" w:rsidP="005E2ADD">
            <w:pPr>
              <w:jc w:val="right"/>
              <w:rPr>
                <w:i/>
                <w:iCs/>
                <w:lang w:val="bg-BG"/>
              </w:rPr>
            </w:pPr>
            <w:r w:rsidRPr="005E2ADD">
              <w:rPr>
                <w:i/>
                <w:iCs/>
                <w:lang w:val="bg-BG"/>
              </w:rPr>
              <w:t>0,0</w:t>
            </w:r>
          </w:p>
        </w:tc>
        <w:tc>
          <w:tcPr>
            <w:tcW w:w="1019" w:type="dxa"/>
            <w:gridSpan w:val="2"/>
          </w:tcPr>
          <w:p w:rsidR="00A9445E" w:rsidRPr="005E2ADD" w:rsidRDefault="00A9445E" w:rsidP="005E2ADD">
            <w:pPr>
              <w:jc w:val="right"/>
              <w:rPr>
                <w:i/>
                <w:iCs/>
                <w:lang w:val="bg-BG"/>
              </w:rPr>
            </w:pPr>
            <w:r w:rsidRPr="005E2ADD">
              <w:rPr>
                <w:i/>
                <w:iCs/>
                <w:lang w:val="bg-BG"/>
              </w:rPr>
              <w:t>0,0</w:t>
            </w:r>
          </w:p>
        </w:tc>
        <w:tc>
          <w:tcPr>
            <w:tcW w:w="1315" w:type="dxa"/>
          </w:tcPr>
          <w:p w:rsidR="00A9445E" w:rsidRPr="005E2ADD" w:rsidRDefault="00A9445E" w:rsidP="005E2ADD">
            <w:pPr>
              <w:jc w:val="right"/>
              <w:rPr>
                <w:i/>
                <w:iCs/>
                <w:lang w:val="bg-BG"/>
              </w:rPr>
            </w:pPr>
            <w:r w:rsidRPr="005E2ADD">
              <w:rPr>
                <w:i/>
                <w:iCs/>
                <w:lang w:val="bg-BG"/>
              </w:rPr>
              <w:t>0,0</w:t>
            </w:r>
          </w:p>
        </w:tc>
        <w:tc>
          <w:tcPr>
            <w:tcW w:w="1320" w:type="dxa"/>
          </w:tcPr>
          <w:p w:rsidR="00A9445E" w:rsidRPr="005E2ADD" w:rsidRDefault="00A9445E" w:rsidP="005E2ADD">
            <w:pPr>
              <w:jc w:val="right"/>
              <w:rPr>
                <w:i/>
                <w:iCs/>
                <w:lang w:val="bg-BG"/>
              </w:rPr>
            </w:pPr>
            <w:r w:rsidRPr="005E2ADD">
              <w:rPr>
                <w:i/>
                <w:iCs/>
                <w:lang w:val="bg-BG"/>
              </w:rPr>
              <w:t>4,7</w:t>
            </w:r>
          </w:p>
        </w:tc>
        <w:tc>
          <w:tcPr>
            <w:tcW w:w="1249" w:type="dxa"/>
          </w:tcPr>
          <w:p w:rsidR="00A9445E" w:rsidRPr="005E2ADD" w:rsidRDefault="00A9445E" w:rsidP="005E2ADD">
            <w:pPr>
              <w:jc w:val="right"/>
              <w:rPr>
                <w:i/>
                <w:iCs/>
                <w:lang w:val="bg-BG"/>
              </w:rPr>
            </w:pPr>
            <w:r w:rsidRPr="005E2ADD">
              <w:rPr>
                <w:i/>
                <w:iCs/>
                <w:lang w:val="bg-BG"/>
              </w:rPr>
              <w:t>0,0</w:t>
            </w:r>
          </w:p>
        </w:tc>
        <w:tc>
          <w:tcPr>
            <w:tcW w:w="1101" w:type="dxa"/>
          </w:tcPr>
          <w:p w:rsidR="00A9445E" w:rsidRPr="005E2ADD" w:rsidRDefault="00A9445E" w:rsidP="005E2ADD">
            <w:pPr>
              <w:jc w:val="right"/>
              <w:rPr>
                <w:i/>
                <w:iCs/>
                <w:lang w:val="bg-BG"/>
              </w:rPr>
            </w:pPr>
            <w:r w:rsidRPr="005E2ADD">
              <w:rPr>
                <w:i/>
                <w:iCs/>
                <w:lang w:val="bg-BG"/>
              </w:rPr>
              <w:t>0,0</w:t>
            </w:r>
          </w:p>
        </w:tc>
        <w:tc>
          <w:tcPr>
            <w:tcW w:w="1081" w:type="dxa"/>
          </w:tcPr>
          <w:p w:rsidR="00A9445E" w:rsidRPr="005E2ADD" w:rsidRDefault="00A9445E" w:rsidP="005E2ADD">
            <w:pPr>
              <w:jc w:val="right"/>
              <w:rPr>
                <w:i/>
                <w:iCs/>
                <w:lang w:val="bg-BG"/>
              </w:rPr>
            </w:pPr>
            <w:r w:rsidRPr="005E2ADD">
              <w:rPr>
                <w:i/>
                <w:iCs/>
                <w:lang w:val="bg-BG"/>
              </w:rPr>
              <w:t>4,7</w:t>
            </w:r>
          </w:p>
        </w:tc>
      </w:tr>
      <w:tr w:rsidR="00A9445E">
        <w:tc>
          <w:tcPr>
            <w:tcW w:w="1988" w:type="dxa"/>
          </w:tcPr>
          <w:p w:rsidR="00A9445E" w:rsidRPr="005E2ADD" w:rsidRDefault="00A9445E" w:rsidP="00A17775">
            <w:pPr>
              <w:rPr>
                <w:lang w:val="bg-BG"/>
              </w:rPr>
            </w:pPr>
            <w:r w:rsidRPr="005E2ADD">
              <w:rPr>
                <w:lang w:val="bg-BG"/>
              </w:rPr>
              <w:t>Стопанисвани от общината</w:t>
            </w:r>
          </w:p>
        </w:tc>
        <w:tc>
          <w:tcPr>
            <w:tcW w:w="952" w:type="dxa"/>
          </w:tcPr>
          <w:p w:rsidR="00A9445E" w:rsidRPr="005E2ADD" w:rsidRDefault="00A9445E" w:rsidP="00A17775">
            <w:pPr>
              <w:rPr>
                <w:lang w:val="bg-BG"/>
              </w:rPr>
            </w:pPr>
            <w:r w:rsidRPr="005E2ADD">
              <w:rPr>
                <w:lang w:val="bg-BG"/>
              </w:rPr>
              <w:t>0,0</w:t>
            </w:r>
          </w:p>
        </w:tc>
        <w:tc>
          <w:tcPr>
            <w:tcW w:w="1019" w:type="dxa"/>
            <w:gridSpan w:val="2"/>
          </w:tcPr>
          <w:p w:rsidR="00A9445E" w:rsidRPr="005E2ADD" w:rsidRDefault="00A9445E" w:rsidP="00A17775">
            <w:pPr>
              <w:rPr>
                <w:lang w:val="bg-BG"/>
              </w:rPr>
            </w:pPr>
            <w:r w:rsidRPr="005E2ADD">
              <w:rPr>
                <w:lang w:val="bg-BG"/>
              </w:rPr>
              <w:t>0,0</w:t>
            </w:r>
          </w:p>
        </w:tc>
        <w:tc>
          <w:tcPr>
            <w:tcW w:w="1315" w:type="dxa"/>
          </w:tcPr>
          <w:p w:rsidR="00A9445E" w:rsidRPr="005E2ADD" w:rsidRDefault="00A9445E" w:rsidP="00A17775">
            <w:pPr>
              <w:rPr>
                <w:lang w:val="bg-BG"/>
              </w:rPr>
            </w:pPr>
          </w:p>
          <w:p w:rsidR="00A9445E" w:rsidRPr="005E2ADD" w:rsidRDefault="00A9445E" w:rsidP="00A17775">
            <w:pPr>
              <w:rPr>
                <w:lang w:val="bg-BG"/>
              </w:rPr>
            </w:pPr>
            <w:r w:rsidRPr="005E2ADD">
              <w:rPr>
                <w:lang w:val="bg-BG"/>
              </w:rPr>
              <w:t>0,0</w:t>
            </w:r>
          </w:p>
        </w:tc>
        <w:tc>
          <w:tcPr>
            <w:tcW w:w="1320" w:type="dxa"/>
          </w:tcPr>
          <w:p w:rsidR="00A9445E" w:rsidRPr="005E2ADD" w:rsidRDefault="00A9445E" w:rsidP="00A17775">
            <w:pPr>
              <w:rPr>
                <w:lang w:val="bg-BG"/>
              </w:rPr>
            </w:pPr>
          </w:p>
          <w:p w:rsidR="00A9445E" w:rsidRPr="005E2ADD" w:rsidRDefault="00A9445E" w:rsidP="00A17775">
            <w:pPr>
              <w:rPr>
                <w:lang w:val="bg-BG"/>
              </w:rPr>
            </w:pPr>
            <w:r w:rsidRPr="005E2ADD">
              <w:rPr>
                <w:lang w:val="bg-BG"/>
              </w:rPr>
              <w:t>0,0</w:t>
            </w:r>
          </w:p>
        </w:tc>
        <w:tc>
          <w:tcPr>
            <w:tcW w:w="1249" w:type="dxa"/>
          </w:tcPr>
          <w:p w:rsidR="00A9445E" w:rsidRPr="005E2ADD" w:rsidRDefault="00A9445E" w:rsidP="00A17775">
            <w:pPr>
              <w:rPr>
                <w:lang w:val="bg-BG"/>
              </w:rPr>
            </w:pPr>
          </w:p>
          <w:p w:rsidR="00A9445E" w:rsidRPr="005E2ADD" w:rsidRDefault="00A9445E" w:rsidP="00A17775">
            <w:pPr>
              <w:rPr>
                <w:lang w:val="bg-BG"/>
              </w:rPr>
            </w:pPr>
            <w:r w:rsidRPr="005E2ADD">
              <w:rPr>
                <w:lang w:val="bg-BG"/>
              </w:rPr>
              <w:t>0,0</w:t>
            </w:r>
          </w:p>
        </w:tc>
        <w:tc>
          <w:tcPr>
            <w:tcW w:w="1101" w:type="dxa"/>
          </w:tcPr>
          <w:p w:rsidR="00A9445E" w:rsidRPr="005E2ADD" w:rsidRDefault="00A9445E" w:rsidP="00A17775">
            <w:pPr>
              <w:rPr>
                <w:lang w:val="bg-BG"/>
              </w:rPr>
            </w:pPr>
          </w:p>
          <w:p w:rsidR="00A9445E" w:rsidRPr="005E2ADD" w:rsidRDefault="00A9445E" w:rsidP="00A17775">
            <w:pPr>
              <w:rPr>
                <w:lang w:val="bg-BG"/>
              </w:rPr>
            </w:pPr>
            <w:r w:rsidRPr="005E2ADD">
              <w:rPr>
                <w:lang w:val="bg-BG"/>
              </w:rPr>
              <w:t>0,0</w:t>
            </w:r>
          </w:p>
        </w:tc>
        <w:tc>
          <w:tcPr>
            <w:tcW w:w="1081" w:type="dxa"/>
          </w:tcPr>
          <w:p w:rsidR="00A9445E" w:rsidRPr="005E2ADD" w:rsidRDefault="00A9445E" w:rsidP="00A17775">
            <w:pPr>
              <w:rPr>
                <w:lang w:val="bg-BG"/>
              </w:rPr>
            </w:pPr>
          </w:p>
          <w:p w:rsidR="00A9445E" w:rsidRPr="005E2ADD" w:rsidRDefault="00A9445E" w:rsidP="00A17775">
            <w:pPr>
              <w:rPr>
                <w:lang w:val="bg-BG"/>
              </w:rPr>
            </w:pPr>
            <w:r w:rsidRPr="005E2ADD">
              <w:rPr>
                <w:lang w:val="bg-BG"/>
              </w:rPr>
              <w:t>0,0</w:t>
            </w:r>
          </w:p>
        </w:tc>
      </w:tr>
      <w:tr w:rsidR="00A9445E">
        <w:tc>
          <w:tcPr>
            <w:tcW w:w="1988" w:type="dxa"/>
          </w:tcPr>
          <w:p w:rsidR="00A9445E" w:rsidRPr="005E2ADD" w:rsidRDefault="00A9445E" w:rsidP="00A17775">
            <w:pPr>
              <w:rPr>
                <w:lang w:val="bg-BG"/>
              </w:rPr>
            </w:pPr>
            <w:r w:rsidRPr="005E2ADD">
              <w:rPr>
                <w:lang w:val="bg-BG"/>
              </w:rPr>
              <w:t>Съсобственост</w:t>
            </w:r>
          </w:p>
        </w:tc>
        <w:tc>
          <w:tcPr>
            <w:tcW w:w="952" w:type="dxa"/>
          </w:tcPr>
          <w:p w:rsidR="00A9445E" w:rsidRPr="005E2ADD" w:rsidRDefault="00A9445E" w:rsidP="00A17775">
            <w:pPr>
              <w:rPr>
                <w:lang w:val="bg-BG"/>
              </w:rPr>
            </w:pPr>
            <w:r w:rsidRPr="005E2ADD">
              <w:rPr>
                <w:lang w:val="bg-BG"/>
              </w:rPr>
              <w:t>0,0</w:t>
            </w:r>
          </w:p>
        </w:tc>
        <w:tc>
          <w:tcPr>
            <w:tcW w:w="1019" w:type="dxa"/>
            <w:gridSpan w:val="2"/>
          </w:tcPr>
          <w:p w:rsidR="00A9445E" w:rsidRPr="005E2ADD" w:rsidRDefault="00A9445E" w:rsidP="00A17775">
            <w:pPr>
              <w:rPr>
                <w:lang w:val="bg-BG"/>
              </w:rPr>
            </w:pPr>
            <w:r w:rsidRPr="005E2ADD">
              <w:rPr>
                <w:lang w:val="bg-BG"/>
              </w:rPr>
              <w:t>0,0</w:t>
            </w:r>
          </w:p>
        </w:tc>
        <w:tc>
          <w:tcPr>
            <w:tcW w:w="1315" w:type="dxa"/>
          </w:tcPr>
          <w:p w:rsidR="00A9445E" w:rsidRPr="005E2ADD" w:rsidRDefault="00A9445E" w:rsidP="00A17775">
            <w:pPr>
              <w:rPr>
                <w:lang w:val="bg-BG"/>
              </w:rPr>
            </w:pPr>
            <w:r w:rsidRPr="005E2ADD">
              <w:rPr>
                <w:lang w:val="bg-BG"/>
              </w:rPr>
              <w:t>0,0</w:t>
            </w:r>
          </w:p>
        </w:tc>
        <w:tc>
          <w:tcPr>
            <w:tcW w:w="1320" w:type="dxa"/>
          </w:tcPr>
          <w:p w:rsidR="00A9445E" w:rsidRPr="005E2ADD" w:rsidRDefault="00A9445E" w:rsidP="00A17775">
            <w:pPr>
              <w:rPr>
                <w:lang w:val="bg-BG"/>
              </w:rPr>
            </w:pPr>
            <w:r w:rsidRPr="005E2ADD">
              <w:rPr>
                <w:lang w:val="bg-BG"/>
              </w:rPr>
              <w:t>0,0</w:t>
            </w:r>
          </w:p>
        </w:tc>
        <w:tc>
          <w:tcPr>
            <w:tcW w:w="1249" w:type="dxa"/>
          </w:tcPr>
          <w:p w:rsidR="00A9445E" w:rsidRPr="005E2ADD" w:rsidRDefault="00A9445E" w:rsidP="00A17775">
            <w:pPr>
              <w:rPr>
                <w:lang w:val="bg-BG"/>
              </w:rPr>
            </w:pPr>
            <w:r w:rsidRPr="005E2ADD">
              <w:rPr>
                <w:lang w:val="bg-BG"/>
              </w:rPr>
              <w:t>0,0</w:t>
            </w:r>
          </w:p>
        </w:tc>
        <w:tc>
          <w:tcPr>
            <w:tcW w:w="1101" w:type="dxa"/>
          </w:tcPr>
          <w:p w:rsidR="00A9445E" w:rsidRPr="005E2ADD" w:rsidRDefault="00A9445E" w:rsidP="00A17775">
            <w:pPr>
              <w:rPr>
                <w:lang w:val="bg-BG"/>
              </w:rPr>
            </w:pPr>
            <w:r w:rsidRPr="005E2ADD">
              <w:rPr>
                <w:lang w:val="bg-BG"/>
              </w:rPr>
              <w:t>0,0</w:t>
            </w:r>
          </w:p>
        </w:tc>
        <w:tc>
          <w:tcPr>
            <w:tcW w:w="1081" w:type="dxa"/>
          </w:tcPr>
          <w:p w:rsidR="00A9445E" w:rsidRPr="005E2ADD" w:rsidRDefault="00A9445E" w:rsidP="00A17775">
            <w:pPr>
              <w:rPr>
                <w:lang w:val="bg-BG"/>
              </w:rPr>
            </w:pPr>
            <w:r w:rsidRPr="005E2ADD">
              <w:rPr>
                <w:lang w:val="bg-BG"/>
              </w:rPr>
              <w:t>0,0</w:t>
            </w:r>
          </w:p>
        </w:tc>
      </w:tr>
      <w:tr w:rsidR="00A9445E">
        <w:tc>
          <w:tcPr>
            <w:tcW w:w="1988" w:type="dxa"/>
          </w:tcPr>
          <w:p w:rsidR="00A9445E" w:rsidRPr="005E2ADD" w:rsidRDefault="00A9445E" w:rsidP="00A17775">
            <w:pPr>
              <w:rPr>
                <w:b/>
                <w:bCs/>
                <w:lang w:val="bg-BG"/>
              </w:rPr>
            </w:pPr>
            <w:r w:rsidRPr="005E2ADD">
              <w:rPr>
                <w:b/>
                <w:bCs/>
                <w:lang w:val="bg-BG"/>
              </w:rPr>
              <w:t>Община Тутракан</w:t>
            </w:r>
          </w:p>
        </w:tc>
        <w:tc>
          <w:tcPr>
            <w:tcW w:w="952" w:type="dxa"/>
          </w:tcPr>
          <w:p w:rsidR="00A9445E" w:rsidRPr="005E2ADD" w:rsidRDefault="00A9445E" w:rsidP="00A17775">
            <w:pPr>
              <w:rPr>
                <w:b/>
                <w:bCs/>
                <w:lang w:val="bg-BG"/>
              </w:rPr>
            </w:pPr>
            <w:r w:rsidRPr="005E2ADD">
              <w:rPr>
                <w:b/>
                <w:bCs/>
                <w:lang w:val="bg-BG"/>
              </w:rPr>
              <w:t>129,6</w:t>
            </w:r>
          </w:p>
        </w:tc>
        <w:tc>
          <w:tcPr>
            <w:tcW w:w="1019" w:type="dxa"/>
            <w:gridSpan w:val="2"/>
          </w:tcPr>
          <w:p w:rsidR="00A9445E" w:rsidRPr="005E2ADD" w:rsidRDefault="00A9445E" w:rsidP="00A17775">
            <w:pPr>
              <w:rPr>
                <w:b/>
                <w:bCs/>
                <w:lang w:val="bg-BG"/>
              </w:rPr>
            </w:pPr>
            <w:r w:rsidRPr="005E2ADD">
              <w:rPr>
                <w:b/>
                <w:bCs/>
                <w:lang w:val="bg-BG"/>
              </w:rPr>
              <w:t>141,9</w:t>
            </w:r>
          </w:p>
        </w:tc>
        <w:tc>
          <w:tcPr>
            <w:tcW w:w="1315" w:type="dxa"/>
          </w:tcPr>
          <w:p w:rsidR="00A9445E" w:rsidRPr="005E2ADD" w:rsidRDefault="00A9445E" w:rsidP="00A17775">
            <w:pPr>
              <w:rPr>
                <w:b/>
                <w:bCs/>
                <w:lang w:val="bg-BG"/>
              </w:rPr>
            </w:pPr>
            <w:r w:rsidRPr="005E2ADD">
              <w:rPr>
                <w:b/>
                <w:bCs/>
                <w:lang w:val="bg-BG"/>
              </w:rPr>
              <w:t>7573,4</w:t>
            </w:r>
          </w:p>
        </w:tc>
        <w:tc>
          <w:tcPr>
            <w:tcW w:w="1320" w:type="dxa"/>
          </w:tcPr>
          <w:p w:rsidR="00A9445E" w:rsidRPr="005E2ADD" w:rsidRDefault="00A9445E" w:rsidP="00A17775">
            <w:pPr>
              <w:rPr>
                <w:b/>
                <w:bCs/>
                <w:lang w:val="bg-BG"/>
              </w:rPr>
            </w:pPr>
            <w:r w:rsidRPr="005E2ADD">
              <w:rPr>
                <w:b/>
                <w:bCs/>
                <w:lang w:val="bg-BG"/>
              </w:rPr>
              <w:t>482,1</w:t>
            </w:r>
          </w:p>
        </w:tc>
        <w:tc>
          <w:tcPr>
            <w:tcW w:w="1249" w:type="dxa"/>
          </w:tcPr>
          <w:p w:rsidR="00A9445E" w:rsidRPr="005E2ADD" w:rsidRDefault="00A9445E" w:rsidP="00A17775">
            <w:pPr>
              <w:rPr>
                <w:b/>
                <w:bCs/>
                <w:lang w:val="bg-BG"/>
              </w:rPr>
            </w:pPr>
            <w:r w:rsidRPr="005E2ADD">
              <w:rPr>
                <w:b/>
                <w:bCs/>
                <w:lang w:val="bg-BG"/>
              </w:rPr>
              <w:t>0,3</w:t>
            </w:r>
          </w:p>
        </w:tc>
        <w:tc>
          <w:tcPr>
            <w:tcW w:w="1101" w:type="dxa"/>
          </w:tcPr>
          <w:p w:rsidR="00A9445E" w:rsidRPr="005E2ADD" w:rsidRDefault="00A9445E" w:rsidP="00A17775">
            <w:pPr>
              <w:rPr>
                <w:b/>
                <w:bCs/>
                <w:lang w:val="bg-BG"/>
              </w:rPr>
            </w:pPr>
            <w:r w:rsidRPr="005E2ADD">
              <w:rPr>
                <w:b/>
                <w:bCs/>
                <w:lang w:val="bg-BG"/>
              </w:rPr>
              <w:t>0,0</w:t>
            </w:r>
          </w:p>
        </w:tc>
        <w:tc>
          <w:tcPr>
            <w:tcW w:w="1081" w:type="dxa"/>
          </w:tcPr>
          <w:p w:rsidR="00A9445E" w:rsidRPr="005E2ADD" w:rsidRDefault="00A9445E" w:rsidP="00A17775">
            <w:pPr>
              <w:rPr>
                <w:b/>
                <w:bCs/>
                <w:lang w:val="bg-BG"/>
              </w:rPr>
            </w:pPr>
            <w:r w:rsidRPr="005E2ADD">
              <w:rPr>
                <w:b/>
                <w:bCs/>
                <w:lang w:val="bg-BG"/>
              </w:rPr>
              <w:t>8327,3</w:t>
            </w:r>
          </w:p>
        </w:tc>
      </w:tr>
      <w:tr w:rsidR="00A9445E">
        <w:tc>
          <w:tcPr>
            <w:tcW w:w="1988" w:type="dxa"/>
          </w:tcPr>
          <w:p w:rsidR="00A9445E" w:rsidRPr="005E2ADD" w:rsidRDefault="00A9445E" w:rsidP="00A17775">
            <w:pPr>
              <w:rPr>
                <w:lang w:val="bg-BG"/>
              </w:rPr>
            </w:pPr>
            <w:r w:rsidRPr="005E2ADD">
              <w:rPr>
                <w:lang w:val="bg-BG"/>
              </w:rPr>
              <w:t>Държавни</w:t>
            </w:r>
          </w:p>
        </w:tc>
        <w:tc>
          <w:tcPr>
            <w:tcW w:w="952" w:type="dxa"/>
          </w:tcPr>
          <w:p w:rsidR="00A9445E" w:rsidRPr="005E2ADD" w:rsidRDefault="00A9445E" w:rsidP="00A17775">
            <w:pPr>
              <w:rPr>
                <w:lang w:val="bg-BG"/>
              </w:rPr>
            </w:pPr>
            <w:r w:rsidRPr="005E2ADD">
              <w:rPr>
                <w:lang w:val="bg-BG"/>
              </w:rPr>
              <w:t>128,1</w:t>
            </w:r>
          </w:p>
        </w:tc>
        <w:tc>
          <w:tcPr>
            <w:tcW w:w="1019" w:type="dxa"/>
            <w:gridSpan w:val="2"/>
          </w:tcPr>
          <w:p w:rsidR="00A9445E" w:rsidRPr="005E2ADD" w:rsidRDefault="00A9445E" w:rsidP="00A17775">
            <w:pPr>
              <w:rPr>
                <w:lang w:val="bg-BG"/>
              </w:rPr>
            </w:pPr>
            <w:r w:rsidRPr="005E2ADD">
              <w:rPr>
                <w:lang w:val="bg-BG"/>
              </w:rPr>
              <w:t>135,2</w:t>
            </w:r>
          </w:p>
        </w:tc>
        <w:tc>
          <w:tcPr>
            <w:tcW w:w="1315" w:type="dxa"/>
          </w:tcPr>
          <w:p w:rsidR="00A9445E" w:rsidRPr="005E2ADD" w:rsidRDefault="00A9445E" w:rsidP="00A17775">
            <w:pPr>
              <w:rPr>
                <w:lang w:val="bg-BG"/>
              </w:rPr>
            </w:pPr>
            <w:r w:rsidRPr="005E2ADD">
              <w:rPr>
                <w:lang w:val="bg-BG"/>
              </w:rPr>
              <w:t>7541,7</w:t>
            </w:r>
          </w:p>
        </w:tc>
        <w:tc>
          <w:tcPr>
            <w:tcW w:w="1320" w:type="dxa"/>
          </w:tcPr>
          <w:p w:rsidR="00A9445E" w:rsidRPr="005E2ADD" w:rsidRDefault="00A9445E" w:rsidP="00A17775">
            <w:pPr>
              <w:rPr>
                <w:lang w:val="bg-BG"/>
              </w:rPr>
            </w:pPr>
            <w:r w:rsidRPr="005E2ADD">
              <w:rPr>
                <w:lang w:val="bg-BG"/>
              </w:rPr>
              <w:t>15,0</w:t>
            </w:r>
          </w:p>
        </w:tc>
        <w:tc>
          <w:tcPr>
            <w:tcW w:w="1249" w:type="dxa"/>
          </w:tcPr>
          <w:p w:rsidR="00A9445E" w:rsidRPr="005E2ADD" w:rsidRDefault="00A9445E" w:rsidP="00A17775">
            <w:pPr>
              <w:rPr>
                <w:lang w:val="bg-BG"/>
              </w:rPr>
            </w:pPr>
            <w:r w:rsidRPr="005E2ADD">
              <w:rPr>
                <w:lang w:val="bg-BG"/>
              </w:rPr>
              <w:t>0,0</w:t>
            </w:r>
          </w:p>
        </w:tc>
        <w:tc>
          <w:tcPr>
            <w:tcW w:w="1101" w:type="dxa"/>
          </w:tcPr>
          <w:p w:rsidR="00A9445E" w:rsidRPr="005E2ADD" w:rsidRDefault="00A9445E" w:rsidP="00A17775">
            <w:pPr>
              <w:rPr>
                <w:lang w:val="bg-BG"/>
              </w:rPr>
            </w:pPr>
            <w:r w:rsidRPr="005E2ADD">
              <w:rPr>
                <w:lang w:val="bg-BG"/>
              </w:rPr>
              <w:t>0,0</w:t>
            </w:r>
          </w:p>
        </w:tc>
        <w:tc>
          <w:tcPr>
            <w:tcW w:w="1081" w:type="dxa"/>
          </w:tcPr>
          <w:p w:rsidR="00A9445E" w:rsidRPr="005E2ADD" w:rsidRDefault="00A9445E" w:rsidP="00A17775">
            <w:pPr>
              <w:rPr>
                <w:lang w:val="bg-BG"/>
              </w:rPr>
            </w:pPr>
            <w:r w:rsidRPr="005E2ADD">
              <w:rPr>
                <w:lang w:val="bg-BG"/>
              </w:rPr>
              <w:t>7826,8</w:t>
            </w:r>
          </w:p>
        </w:tc>
      </w:tr>
      <w:tr w:rsidR="00A9445E">
        <w:tc>
          <w:tcPr>
            <w:tcW w:w="1988" w:type="dxa"/>
          </w:tcPr>
          <w:p w:rsidR="00A9445E" w:rsidRPr="005E2ADD" w:rsidRDefault="00A9445E" w:rsidP="00A17775">
            <w:pPr>
              <w:rPr>
                <w:lang w:val="bg-BG"/>
              </w:rPr>
            </w:pPr>
            <w:r w:rsidRPr="005E2ADD">
              <w:rPr>
                <w:lang w:val="bg-BG"/>
              </w:rPr>
              <w:t>Общински</w:t>
            </w:r>
          </w:p>
        </w:tc>
        <w:tc>
          <w:tcPr>
            <w:tcW w:w="952" w:type="dxa"/>
          </w:tcPr>
          <w:p w:rsidR="00A9445E" w:rsidRPr="005E2ADD" w:rsidRDefault="00A9445E" w:rsidP="00A17775">
            <w:pPr>
              <w:rPr>
                <w:lang w:val="bg-BG"/>
              </w:rPr>
            </w:pPr>
            <w:r w:rsidRPr="005E2ADD">
              <w:rPr>
                <w:lang w:val="bg-BG"/>
              </w:rPr>
              <w:t>1,5</w:t>
            </w:r>
          </w:p>
        </w:tc>
        <w:tc>
          <w:tcPr>
            <w:tcW w:w="1019" w:type="dxa"/>
            <w:gridSpan w:val="2"/>
          </w:tcPr>
          <w:p w:rsidR="00A9445E" w:rsidRPr="005E2ADD" w:rsidRDefault="00A9445E" w:rsidP="00A17775">
            <w:pPr>
              <w:rPr>
                <w:lang w:val="bg-BG"/>
              </w:rPr>
            </w:pPr>
            <w:r w:rsidRPr="005E2ADD">
              <w:rPr>
                <w:lang w:val="bg-BG"/>
              </w:rPr>
              <w:t>0,0</w:t>
            </w:r>
          </w:p>
        </w:tc>
        <w:tc>
          <w:tcPr>
            <w:tcW w:w="1315" w:type="dxa"/>
          </w:tcPr>
          <w:p w:rsidR="00A9445E" w:rsidRPr="005E2ADD" w:rsidRDefault="00A9445E" w:rsidP="00A17775">
            <w:pPr>
              <w:rPr>
                <w:lang w:val="bg-BG"/>
              </w:rPr>
            </w:pPr>
            <w:r w:rsidRPr="005E2ADD">
              <w:rPr>
                <w:lang w:val="bg-BG"/>
              </w:rPr>
              <w:t>31,7</w:t>
            </w:r>
          </w:p>
        </w:tc>
        <w:tc>
          <w:tcPr>
            <w:tcW w:w="1320" w:type="dxa"/>
          </w:tcPr>
          <w:p w:rsidR="00A9445E" w:rsidRPr="005E2ADD" w:rsidRDefault="00A9445E" w:rsidP="00A17775">
            <w:pPr>
              <w:rPr>
                <w:lang w:val="bg-BG"/>
              </w:rPr>
            </w:pPr>
            <w:r w:rsidRPr="005E2ADD">
              <w:rPr>
                <w:lang w:val="bg-BG"/>
              </w:rPr>
              <w:t>307,2</w:t>
            </w:r>
          </w:p>
        </w:tc>
        <w:tc>
          <w:tcPr>
            <w:tcW w:w="1249" w:type="dxa"/>
          </w:tcPr>
          <w:p w:rsidR="00A9445E" w:rsidRPr="005E2ADD" w:rsidRDefault="00A9445E" w:rsidP="00A17775">
            <w:pPr>
              <w:rPr>
                <w:lang w:val="bg-BG"/>
              </w:rPr>
            </w:pPr>
            <w:r w:rsidRPr="005E2ADD">
              <w:rPr>
                <w:lang w:val="bg-BG"/>
              </w:rPr>
              <w:t>0,3</w:t>
            </w:r>
          </w:p>
        </w:tc>
        <w:tc>
          <w:tcPr>
            <w:tcW w:w="1101" w:type="dxa"/>
          </w:tcPr>
          <w:p w:rsidR="00A9445E" w:rsidRPr="005E2ADD" w:rsidRDefault="00A9445E" w:rsidP="00A17775">
            <w:pPr>
              <w:rPr>
                <w:lang w:val="bg-BG"/>
              </w:rPr>
            </w:pPr>
            <w:r w:rsidRPr="005E2ADD">
              <w:rPr>
                <w:lang w:val="bg-BG"/>
              </w:rPr>
              <w:t>0,0</w:t>
            </w:r>
          </w:p>
        </w:tc>
        <w:tc>
          <w:tcPr>
            <w:tcW w:w="1081" w:type="dxa"/>
          </w:tcPr>
          <w:p w:rsidR="00A9445E" w:rsidRPr="005E2ADD" w:rsidRDefault="00A9445E" w:rsidP="00A17775">
            <w:pPr>
              <w:rPr>
                <w:lang w:val="bg-BG"/>
              </w:rPr>
            </w:pPr>
            <w:r w:rsidRPr="005E2ADD">
              <w:rPr>
                <w:lang w:val="bg-BG"/>
              </w:rPr>
              <w:t>340,7</w:t>
            </w:r>
          </w:p>
        </w:tc>
      </w:tr>
      <w:tr w:rsidR="00A9445E">
        <w:tc>
          <w:tcPr>
            <w:tcW w:w="1988" w:type="dxa"/>
          </w:tcPr>
          <w:p w:rsidR="00A9445E" w:rsidRDefault="00A9445E" w:rsidP="00A17775">
            <w:r w:rsidRPr="005E2ADD">
              <w:rPr>
                <w:lang w:val="bg-BG"/>
              </w:rPr>
              <w:t xml:space="preserve">Физич. и юрид. лица </w:t>
            </w:r>
          </w:p>
        </w:tc>
        <w:tc>
          <w:tcPr>
            <w:tcW w:w="952" w:type="dxa"/>
          </w:tcPr>
          <w:p w:rsidR="00A9445E" w:rsidRPr="005E2ADD" w:rsidRDefault="00A9445E" w:rsidP="00A17775">
            <w:pPr>
              <w:rPr>
                <w:lang w:val="bg-BG"/>
              </w:rPr>
            </w:pPr>
            <w:r w:rsidRPr="005E2ADD">
              <w:rPr>
                <w:lang w:val="bg-BG"/>
              </w:rPr>
              <w:t>00</w:t>
            </w:r>
          </w:p>
        </w:tc>
        <w:tc>
          <w:tcPr>
            <w:tcW w:w="1019" w:type="dxa"/>
            <w:gridSpan w:val="2"/>
          </w:tcPr>
          <w:p w:rsidR="00A9445E" w:rsidRPr="005E2ADD" w:rsidRDefault="00A9445E" w:rsidP="00A17775">
            <w:pPr>
              <w:rPr>
                <w:lang w:val="bg-BG"/>
              </w:rPr>
            </w:pPr>
            <w:r w:rsidRPr="005E2ADD">
              <w:rPr>
                <w:lang w:val="bg-BG"/>
              </w:rPr>
              <w:t>0,0</w:t>
            </w:r>
          </w:p>
        </w:tc>
        <w:tc>
          <w:tcPr>
            <w:tcW w:w="1315" w:type="dxa"/>
          </w:tcPr>
          <w:p w:rsidR="00A9445E" w:rsidRPr="005E2ADD" w:rsidRDefault="00A9445E" w:rsidP="00A17775">
            <w:pPr>
              <w:rPr>
                <w:lang w:val="bg-BG"/>
              </w:rPr>
            </w:pPr>
            <w:r w:rsidRPr="005E2ADD">
              <w:rPr>
                <w:lang w:val="bg-BG"/>
              </w:rPr>
              <w:t>0,0</w:t>
            </w:r>
          </w:p>
        </w:tc>
        <w:tc>
          <w:tcPr>
            <w:tcW w:w="1320" w:type="dxa"/>
          </w:tcPr>
          <w:p w:rsidR="00A9445E" w:rsidRPr="005E2ADD" w:rsidRDefault="00A9445E" w:rsidP="00A17775">
            <w:pPr>
              <w:rPr>
                <w:lang w:val="bg-BG"/>
              </w:rPr>
            </w:pPr>
            <w:r w:rsidRPr="005E2ADD">
              <w:rPr>
                <w:lang w:val="bg-BG"/>
              </w:rPr>
              <w:t>95,2</w:t>
            </w:r>
          </w:p>
        </w:tc>
        <w:tc>
          <w:tcPr>
            <w:tcW w:w="1249" w:type="dxa"/>
          </w:tcPr>
          <w:p w:rsidR="00A9445E" w:rsidRPr="005E2ADD" w:rsidRDefault="00A9445E" w:rsidP="00A17775">
            <w:pPr>
              <w:rPr>
                <w:lang w:val="bg-BG"/>
              </w:rPr>
            </w:pPr>
            <w:r w:rsidRPr="005E2ADD">
              <w:rPr>
                <w:lang w:val="bg-BG"/>
              </w:rPr>
              <w:t>0,0</w:t>
            </w:r>
          </w:p>
        </w:tc>
        <w:tc>
          <w:tcPr>
            <w:tcW w:w="1101" w:type="dxa"/>
          </w:tcPr>
          <w:p w:rsidR="00A9445E" w:rsidRPr="005E2ADD" w:rsidRDefault="00A9445E" w:rsidP="00A17775">
            <w:pPr>
              <w:rPr>
                <w:lang w:val="bg-BG"/>
              </w:rPr>
            </w:pPr>
            <w:r w:rsidRPr="005E2ADD">
              <w:rPr>
                <w:lang w:val="bg-BG"/>
              </w:rPr>
              <w:t>0,0</w:t>
            </w:r>
          </w:p>
        </w:tc>
        <w:tc>
          <w:tcPr>
            <w:tcW w:w="1081" w:type="dxa"/>
          </w:tcPr>
          <w:p w:rsidR="00A9445E" w:rsidRPr="005E2ADD" w:rsidRDefault="00A9445E" w:rsidP="00A17775">
            <w:pPr>
              <w:rPr>
                <w:lang w:val="bg-BG"/>
              </w:rPr>
            </w:pPr>
            <w:r w:rsidRPr="005E2ADD">
              <w:rPr>
                <w:lang w:val="bg-BG"/>
              </w:rPr>
              <w:t>95,2</w:t>
            </w:r>
          </w:p>
        </w:tc>
      </w:tr>
      <w:tr w:rsidR="00A9445E">
        <w:tc>
          <w:tcPr>
            <w:tcW w:w="1988" w:type="dxa"/>
          </w:tcPr>
          <w:p w:rsidR="00A9445E" w:rsidRPr="005E2ADD" w:rsidRDefault="00A9445E" w:rsidP="00A17775">
            <w:pPr>
              <w:rPr>
                <w:i/>
                <w:iCs/>
                <w:lang w:val="bg-BG"/>
              </w:rPr>
            </w:pPr>
            <w:r w:rsidRPr="005E2ADD">
              <w:rPr>
                <w:i/>
                <w:iCs/>
                <w:lang w:val="bg-BG"/>
              </w:rPr>
              <w:t>в т.ч. физ.. лица</w:t>
            </w:r>
          </w:p>
        </w:tc>
        <w:tc>
          <w:tcPr>
            <w:tcW w:w="952" w:type="dxa"/>
          </w:tcPr>
          <w:p w:rsidR="00A9445E" w:rsidRPr="005E2ADD" w:rsidRDefault="00A9445E" w:rsidP="005E2ADD">
            <w:pPr>
              <w:jc w:val="right"/>
              <w:rPr>
                <w:i/>
                <w:iCs/>
                <w:lang w:val="bg-BG"/>
              </w:rPr>
            </w:pPr>
            <w:r w:rsidRPr="005E2ADD">
              <w:rPr>
                <w:i/>
                <w:iCs/>
                <w:lang w:val="bg-BG"/>
              </w:rPr>
              <w:t>0,0</w:t>
            </w:r>
          </w:p>
        </w:tc>
        <w:tc>
          <w:tcPr>
            <w:tcW w:w="1019" w:type="dxa"/>
            <w:gridSpan w:val="2"/>
          </w:tcPr>
          <w:p w:rsidR="00A9445E" w:rsidRPr="005E2ADD" w:rsidRDefault="00A9445E" w:rsidP="005E2ADD">
            <w:pPr>
              <w:jc w:val="right"/>
              <w:rPr>
                <w:i/>
                <w:iCs/>
                <w:lang w:val="bg-BG"/>
              </w:rPr>
            </w:pPr>
            <w:r w:rsidRPr="005E2ADD">
              <w:rPr>
                <w:i/>
                <w:iCs/>
                <w:lang w:val="bg-BG"/>
              </w:rPr>
              <w:t>0,</w:t>
            </w:r>
          </w:p>
        </w:tc>
        <w:tc>
          <w:tcPr>
            <w:tcW w:w="1315" w:type="dxa"/>
          </w:tcPr>
          <w:p w:rsidR="00A9445E" w:rsidRPr="005E2ADD" w:rsidRDefault="00A9445E" w:rsidP="005E2ADD">
            <w:pPr>
              <w:jc w:val="right"/>
              <w:rPr>
                <w:i/>
                <w:iCs/>
                <w:lang w:val="bg-BG"/>
              </w:rPr>
            </w:pPr>
            <w:r w:rsidRPr="005E2ADD">
              <w:rPr>
                <w:i/>
                <w:iCs/>
                <w:lang w:val="bg-BG"/>
              </w:rPr>
              <w:t>0,0</w:t>
            </w:r>
          </w:p>
        </w:tc>
        <w:tc>
          <w:tcPr>
            <w:tcW w:w="1320" w:type="dxa"/>
          </w:tcPr>
          <w:p w:rsidR="00A9445E" w:rsidRPr="005E2ADD" w:rsidRDefault="00A9445E" w:rsidP="005E2ADD">
            <w:pPr>
              <w:jc w:val="right"/>
              <w:rPr>
                <w:i/>
                <w:iCs/>
                <w:lang w:val="bg-BG"/>
              </w:rPr>
            </w:pPr>
            <w:r w:rsidRPr="005E2ADD">
              <w:rPr>
                <w:i/>
                <w:iCs/>
                <w:lang w:val="bg-BG"/>
              </w:rPr>
              <w:t>43,3</w:t>
            </w:r>
          </w:p>
        </w:tc>
        <w:tc>
          <w:tcPr>
            <w:tcW w:w="1249" w:type="dxa"/>
          </w:tcPr>
          <w:p w:rsidR="00A9445E" w:rsidRPr="005E2ADD" w:rsidRDefault="00A9445E" w:rsidP="005E2ADD">
            <w:pPr>
              <w:jc w:val="right"/>
              <w:rPr>
                <w:i/>
                <w:iCs/>
                <w:lang w:val="bg-BG"/>
              </w:rPr>
            </w:pPr>
            <w:r w:rsidRPr="005E2ADD">
              <w:rPr>
                <w:i/>
                <w:iCs/>
                <w:lang w:val="bg-BG"/>
              </w:rPr>
              <w:t>0,0</w:t>
            </w:r>
          </w:p>
        </w:tc>
        <w:tc>
          <w:tcPr>
            <w:tcW w:w="1101" w:type="dxa"/>
          </w:tcPr>
          <w:p w:rsidR="00A9445E" w:rsidRPr="005E2ADD" w:rsidRDefault="00A9445E" w:rsidP="005E2ADD">
            <w:pPr>
              <w:jc w:val="right"/>
              <w:rPr>
                <w:i/>
                <w:iCs/>
                <w:lang w:val="bg-BG"/>
              </w:rPr>
            </w:pPr>
            <w:r w:rsidRPr="005E2ADD">
              <w:rPr>
                <w:i/>
                <w:iCs/>
                <w:lang w:val="bg-BG"/>
              </w:rPr>
              <w:t>0,0</w:t>
            </w:r>
          </w:p>
        </w:tc>
        <w:tc>
          <w:tcPr>
            <w:tcW w:w="1081" w:type="dxa"/>
          </w:tcPr>
          <w:p w:rsidR="00A9445E" w:rsidRPr="005E2ADD" w:rsidRDefault="00A9445E" w:rsidP="005E2ADD">
            <w:pPr>
              <w:jc w:val="right"/>
              <w:rPr>
                <w:i/>
                <w:iCs/>
                <w:lang w:val="bg-BG"/>
              </w:rPr>
            </w:pPr>
            <w:r w:rsidRPr="005E2ADD">
              <w:rPr>
                <w:i/>
                <w:iCs/>
                <w:lang w:val="bg-BG"/>
              </w:rPr>
              <w:t>43,3</w:t>
            </w:r>
          </w:p>
        </w:tc>
      </w:tr>
      <w:tr w:rsidR="00A9445E">
        <w:tc>
          <w:tcPr>
            <w:tcW w:w="1988" w:type="dxa"/>
          </w:tcPr>
          <w:p w:rsidR="00A9445E" w:rsidRPr="005E2ADD" w:rsidRDefault="00A9445E" w:rsidP="005E2ADD">
            <w:pPr>
              <w:jc w:val="right"/>
              <w:rPr>
                <w:i/>
                <w:iCs/>
                <w:lang w:val="bg-BG"/>
              </w:rPr>
            </w:pPr>
            <w:r w:rsidRPr="005E2ADD">
              <w:rPr>
                <w:i/>
                <w:iCs/>
                <w:lang w:val="bg-BG"/>
              </w:rPr>
              <w:t>юридически лица</w:t>
            </w:r>
          </w:p>
        </w:tc>
        <w:tc>
          <w:tcPr>
            <w:tcW w:w="952" w:type="dxa"/>
          </w:tcPr>
          <w:p w:rsidR="00A9445E" w:rsidRPr="005E2ADD" w:rsidRDefault="00A9445E" w:rsidP="005E2ADD">
            <w:pPr>
              <w:jc w:val="right"/>
              <w:rPr>
                <w:i/>
                <w:iCs/>
                <w:lang w:val="bg-BG"/>
              </w:rPr>
            </w:pPr>
            <w:r w:rsidRPr="005E2ADD">
              <w:rPr>
                <w:i/>
                <w:iCs/>
                <w:lang w:val="bg-BG"/>
              </w:rPr>
              <w:t>0,0</w:t>
            </w:r>
          </w:p>
        </w:tc>
        <w:tc>
          <w:tcPr>
            <w:tcW w:w="1019" w:type="dxa"/>
            <w:gridSpan w:val="2"/>
          </w:tcPr>
          <w:p w:rsidR="00A9445E" w:rsidRPr="005E2ADD" w:rsidRDefault="00A9445E" w:rsidP="005E2ADD">
            <w:pPr>
              <w:jc w:val="right"/>
              <w:rPr>
                <w:i/>
                <w:iCs/>
                <w:lang w:val="bg-BG"/>
              </w:rPr>
            </w:pPr>
            <w:r w:rsidRPr="005E2ADD">
              <w:rPr>
                <w:i/>
                <w:iCs/>
                <w:lang w:val="bg-BG"/>
              </w:rPr>
              <w:t>0,0</w:t>
            </w:r>
          </w:p>
        </w:tc>
        <w:tc>
          <w:tcPr>
            <w:tcW w:w="1315" w:type="dxa"/>
          </w:tcPr>
          <w:p w:rsidR="00A9445E" w:rsidRPr="005E2ADD" w:rsidRDefault="00A9445E" w:rsidP="005E2ADD">
            <w:pPr>
              <w:jc w:val="right"/>
              <w:rPr>
                <w:i/>
                <w:iCs/>
                <w:lang w:val="bg-BG"/>
              </w:rPr>
            </w:pPr>
            <w:r w:rsidRPr="005E2ADD">
              <w:rPr>
                <w:i/>
                <w:iCs/>
                <w:lang w:val="bg-BG"/>
              </w:rPr>
              <w:t>0,0</w:t>
            </w:r>
          </w:p>
        </w:tc>
        <w:tc>
          <w:tcPr>
            <w:tcW w:w="1320" w:type="dxa"/>
          </w:tcPr>
          <w:p w:rsidR="00A9445E" w:rsidRPr="005E2ADD" w:rsidRDefault="00A9445E" w:rsidP="005E2ADD">
            <w:pPr>
              <w:jc w:val="right"/>
              <w:rPr>
                <w:i/>
                <w:iCs/>
                <w:lang w:val="bg-BG"/>
              </w:rPr>
            </w:pPr>
            <w:r w:rsidRPr="005E2ADD">
              <w:rPr>
                <w:i/>
                <w:iCs/>
                <w:lang w:val="bg-BG"/>
              </w:rPr>
              <w:t>11,9</w:t>
            </w:r>
          </w:p>
        </w:tc>
        <w:tc>
          <w:tcPr>
            <w:tcW w:w="1249" w:type="dxa"/>
          </w:tcPr>
          <w:p w:rsidR="00A9445E" w:rsidRPr="005E2ADD" w:rsidRDefault="00A9445E" w:rsidP="005E2ADD">
            <w:pPr>
              <w:jc w:val="right"/>
              <w:rPr>
                <w:i/>
                <w:iCs/>
                <w:lang w:val="bg-BG"/>
              </w:rPr>
            </w:pPr>
            <w:r w:rsidRPr="005E2ADD">
              <w:rPr>
                <w:i/>
                <w:iCs/>
                <w:lang w:val="bg-BG"/>
              </w:rPr>
              <w:t>0,0</w:t>
            </w:r>
          </w:p>
        </w:tc>
        <w:tc>
          <w:tcPr>
            <w:tcW w:w="1101" w:type="dxa"/>
          </w:tcPr>
          <w:p w:rsidR="00A9445E" w:rsidRPr="005E2ADD" w:rsidRDefault="00A9445E" w:rsidP="005E2ADD">
            <w:pPr>
              <w:jc w:val="right"/>
              <w:rPr>
                <w:i/>
                <w:iCs/>
                <w:lang w:val="bg-BG"/>
              </w:rPr>
            </w:pPr>
            <w:r w:rsidRPr="005E2ADD">
              <w:rPr>
                <w:i/>
                <w:iCs/>
                <w:lang w:val="bg-BG"/>
              </w:rPr>
              <w:t>0,0</w:t>
            </w:r>
          </w:p>
        </w:tc>
        <w:tc>
          <w:tcPr>
            <w:tcW w:w="1081" w:type="dxa"/>
          </w:tcPr>
          <w:p w:rsidR="00A9445E" w:rsidRPr="005E2ADD" w:rsidRDefault="00A9445E" w:rsidP="005E2ADD">
            <w:pPr>
              <w:jc w:val="right"/>
              <w:rPr>
                <w:i/>
                <w:iCs/>
                <w:lang w:val="bg-BG"/>
              </w:rPr>
            </w:pPr>
            <w:r w:rsidRPr="005E2ADD">
              <w:rPr>
                <w:i/>
                <w:iCs/>
                <w:lang w:val="bg-BG"/>
              </w:rPr>
              <w:t>11,9</w:t>
            </w:r>
          </w:p>
        </w:tc>
      </w:tr>
      <w:tr w:rsidR="00A9445E">
        <w:tc>
          <w:tcPr>
            <w:tcW w:w="1988" w:type="dxa"/>
          </w:tcPr>
          <w:p w:rsidR="00A9445E" w:rsidRPr="005E2ADD" w:rsidRDefault="00A9445E" w:rsidP="005E2ADD">
            <w:pPr>
              <w:jc w:val="right"/>
              <w:rPr>
                <w:i/>
                <w:iCs/>
                <w:lang w:val="bg-BG"/>
              </w:rPr>
            </w:pPr>
            <w:r w:rsidRPr="005E2ADD">
              <w:rPr>
                <w:i/>
                <w:iCs/>
                <w:lang w:val="bg-BG"/>
              </w:rPr>
              <w:t>Ралиг общности</w:t>
            </w:r>
          </w:p>
        </w:tc>
        <w:tc>
          <w:tcPr>
            <w:tcW w:w="952" w:type="dxa"/>
          </w:tcPr>
          <w:p w:rsidR="00A9445E" w:rsidRPr="005E2ADD" w:rsidRDefault="00A9445E" w:rsidP="005E2ADD">
            <w:pPr>
              <w:jc w:val="right"/>
              <w:rPr>
                <w:i/>
                <w:iCs/>
                <w:lang w:val="bg-BG"/>
              </w:rPr>
            </w:pPr>
            <w:r w:rsidRPr="005E2ADD">
              <w:rPr>
                <w:i/>
                <w:iCs/>
                <w:lang w:val="bg-BG"/>
              </w:rPr>
              <w:t>0,0</w:t>
            </w:r>
          </w:p>
        </w:tc>
        <w:tc>
          <w:tcPr>
            <w:tcW w:w="1019" w:type="dxa"/>
            <w:gridSpan w:val="2"/>
          </w:tcPr>
          <w:p w:rsidR="00A9445E" w:rsidRPr="005E2ADD" w:rsidRDefault="00A9445E" w:rsidP="005E2ADD">
            <w:pPr>
              <w:jc w:val="right"/>
              <w:rPr>
                <w:i/>
                <w:iCs/>
                <w:lang w:val="bg-BG"/>
              </w:rPr>
            </w:pPr>
            <w:r w:rsidRPr="005E2ADD">
              <w:rPr>
                <w:i/>
                <w:iCs/>
                <w:lang w:val="bg-BG"/>
              </w:rPr>
              <w:t>0,0</w:t>
            </w:r>
          </w:p>
        </w:tc>
        <w:tc>
          <w:tcPr>
            <w:tcW w:w="1315" w:type="dxa"/>
          </w:tcPr>
          <w:p w:rsidR="00A9445E" w:rsidRPr="005E2ADD" w:rsidRDefault="00A9445E" w:rsidP="005E2ADD">
            <w:pPr>
              <w:jc w:val="right"/>
              <w:rPr>
                <w:i/>
                <w:iCs/>
                <w:lang w:val="bg-BG"/>
              </w:rPr>
            </w:pPr>
            <w:r w:rsidRPr="005E2ADD">
              <w:rPr>
                <w:i/>
                <w:iCs/>
                <w:lang w:val="bg-BG"/>
              </w:rPr>
              <w:t>0,0</w:t>
            </w:r>
          </w:p>
        </w:tc>
        <w:tc>
          <w:tcPr>
            <w:tcW w:w="1320" w:type="dxa"/>
          </w:tcPr>
          <w:p w:rsidR="00A9445E" w:rsidRPr="005E2ADD" w:rsidRDefault="00A9445E" w:rsidP="005E2ADD">
            <w:pPr>
              <w:jc w:val="right"/>
              <w:rPr>
                <w:i/>
                <w:iCs/>
                <w:lang w:val="bg-BG"/>
              </w:rPr>
            </w:pPr>
            <w:r w:rsidRPr="005E2ADD">
              <w:rPr>
                <w:i/>
                <w:iCs/>
                <w:lang w:val="bg-BG"/>
              </w:rPr>
              <w:t>40,0</w:t>
            </w:r>
          </w:p>
        </w:tc>
        <w:tc>
          <w:tcPr>
            <w:tcW w:w="1249" w:type="dxa"/>
          </w:tcPr>
          <w:p w:rsidR="00A9445E" w:rsidRPr="005E2ADD" w:rsidRDefault="00A9445E" w:rsidP="005E2ADD">
            <w:pPr>
              <w:jc w:val="right"/>
              <w:rPr>
                <w:i/>
                <w:iCs/>
                <w:lang w:val="bg-BG"/>
              </w:rPr>
            </w:pPr>
            <w:r w:rsidRPr="005E2ADD">
              <w:rPr>
                <w:i/>
                <w:iCs/>
                <w:lang w:val="bg-BG"/>
              </w:rPr>
              <w:t>0,0</w:t>
            </w:r>
          </w:p>
        </w:tc>
        <w:tc>
          <w:tcPr>
            <w:tcW w:w="1101" w:type="dxa"/>
          </w:tcPr>
          <w:p w:rsidR="00A9445E" w:rsidRPr="005E2ADD" w:rsidRDefault="00A9445E" w:rsidP="005E2ADD">
            <w:pPr>
              <w:jc w:val="right"/>
              <w:rPr>
                <w:i/>
                <w:iCs/>
                <w:lang w:val="bg-BG"/>
              </w:rPr>
            </w:pPr>
            <w:r w:rsidRPr="005E2ADD">
              <w:rPr>
                <w:i/>
                <w:iCs/>
                <w:lang w:val="bg-BG"/>
              </w:rPr>
              <w:t>0,0</w:t>
            </w:r>
          </w:p>
        </w:tc>
        <w:tc>
          <w:tcPr>
            <w:tcW w:w="1081" w:type="dxa"/>
          </w:tcPr>
          <w:p w:rsidR="00A9445E" w:rsidRPr="005E2ADD" w:rsidRDefault="00A9445E" w:rsidP="005E2ADD">
            <w:pPr>
              <w:jc w:val="right"/>
              <w:rPr>
                <w:i/>
                <w:iCs/>
                <w:lang w:val="bg-BG"/>
              </w:rPr>
            </w:pPr>
            <w:r w:rsidRPr="005E2ADD">
              <w:rPr>
                <w:i/>
                <w:iCs/>
                <w:lang w:val="bg-BG"/>
              </w:rPr>
              <w:t>40,0</w:t>
            </w:r>
          </w:p>
        </w:tc>
      </w:tr>
      <w:tr w:rsidR="00A9445E">
        <w:tc>
          <w:tcPr>
            <w:tcW w:w="1988" w:type="dxa"/>
          </w:tcPr>
          <w:p w:rsidR="00A9445E" w:rsidRDefault="00A9445E" w:rsidP="00A17775">
            <w:r w:rsidRPr="005E2ADD">
              <w:rPr>
                <w:lang w:val="bg-BG"/>
              </w:rPr>
              <w:t>Стопанисвани от общината</w:t>
            </w:r>
          </w:p>
        </w:tc>
        <w:tc>
          <w:tcPr>
            <w:tcW w:w="952" w:type="dxa"/>
          </w:tcPr>
          <w:p w:rsidR="00A9445E" w:rsidRPr="005E2ADD" w:rsidRDefault="00A9445E" w:rsidP="00A17775">
            <w:pPr>
              <w:rPr>
                <w:lang w:val="bg-BG"/>
              </w:rPr>
            </w:pPr>
          </w:p>
          <w:p w:rsidR="00A9445E" w:rsidRPr="005E2ADD" w:rsidRDefault="00A9445E" w:rsidP="00A17775">
            <w:pPr>
              <w:rPr>
                <w:lang w:val="bg-BG"/>
              </w:rPr>
            </w:pPr>
            <w:r w:rsidRPr="005E2ADD">
              <w:rPr>
                <w:lang w:val="bg-BG"/>
              </w:rPr>
              <w:t>0,0</w:t>
            </w:r>
          </w:p>
        </w:tc>
        <w:tc>
          <w:tcPr>
            <w:tcW w:w="1019" w:type="dxa"/>
            <w:gridSpan w:val="2"/>
          </w:tcPr>
          <w:p w:rsidR="00A9445E" w:rsidRPr="005E2ADD" w:rsidRDefault="00A9445E" w:rsidP="00A17775">
            <w:pPr>
              <w:rPr>
                <w:lang w:val="bg-BG"/>
              </w:rPr>
            </w:pPr>
          </w:p>
          <w:p w:rsidR="00A9445E" w:rsidRPr="005E2ADD" w:rsidRDefault="00A9445E" w:rsidP="00A17775">
            <w:pPr>
              <w:rPr>
                <w:lang w:val="bg-BG"/>
              </w:rPr>
            </w:pPr>
            <w:r w:rsidRPr="005E2ADD">
              <w:rPr>
                <w:lang w:val="bg-BG"/>
              </w:rPr>
              <w:t>0,0</w:t>
            </w:r>
          </w:p>
        </w:tc>
        <w:tc>
          <w:tcPr>
            <w:tcW w:w="1315" w:type="dxa"/>
          </w:tcPr>
          <w:p w:rsidR="00A9445E" w:rsidRPr="005E2ADD" w:rsidRDefault="00A9445E" w:rsidP="00A17775">
            <w:pPr>
              <w:rPr>
                <w:lang w:val="bg-BG"/>
              </w:rPr>
            </w:pPr>
          </w:p>
        </w:tc>
        <w:tc>
          <w:tcPr>
            <w:tcW w:w="1320" w:type="dxa"/>
          </w:tcPr>
          <w:p w:rsidR="00A9445E" w:rsidRPr="005E2ADD" w:rsidRDefault="00A9445E" w:rsidP="00A17775">
            <w:pPr>
              <w:rPr>
                <w:lang w:val="bg-BG"/>
              </w:rPr>
            </w:pPr>
          </w:p>
          <w:p w:rsidR="00A9445E" w:rsidRPr="005E2ADD" w:rsidRDefault="00A9445E" w:rsidP="00A17775">
            <w:pPr>
              <w:rPr>
                <w:lang w:val="bg-BG"/>
              </w:rPr>
            </w:pPr>
            <w:r w:rsidRPr="005E2ADD">
              <w:rPr>
                <w:lang w:val="bg-BG"/>
              </w:rPr>
              <w:t>47,8</w:t>
            </w:r>
          </w:p>
        </w:tc>
        <w:tc>
          <w:tcPr>
            <w:tcW w:w="1249" w:type="dxa"/>
          </w:tcPr>
          <w:p w:rsidR="00A9445E" w:rsidRPr="005E2ADD" w:rsidRDefault="00A9445E" w:rsidP="00A17775">
            <w:pPr>
              <w:rPr>
                <w:lang w:val="bg-BG"/>
              </w:rPr>
            </w:pPr>
          </w:p>
          <w:p w:rsidR="00A9445E" w:rsidRPr="005E2ADD" w:rsidRDefault="00A9445E" w:rsidP="00A17775">
            <w:pPr>
              <w:rPr>
                <w:lang w:val="bg-BG"/>
              </w:rPr>
            </w:pPr>
            <w:r w:rsidRPr="005E2ADD">
              <w:rPr>
                <w:lang w:val="bg-BG"/>
              </w:rPr>
              <w:t>0,0</w:t>
            </w:r>
          </w:p>
        </w:tc>
        <w:tc>
          <w:tcPr>
            <w:tcW w:w="1101" w:type="dxa"/>
          </w:tcPr>
          <w:p w:rsidR="00A9445E" w:rsidRPr="005E2ADD" w:rsidRDefault="00A9445E" w:rsidP="00A17775">
            <w:pPr>
              <w:rPr>
                <w:lang w:val="bg-BG"/>
              </w:rPr>
            </w:pPr>
          </w:p>
          <w:p w:rsidR="00A9445E" w:rsidRPr="005E2ADD" w:rsidRDefault="00A9445E" w:rsidP="00A17775">
            <w:pPr>
              <w:rPr>
                <w:lang w:val="bg-BG"/>
              </w:rPr>
            </w:pPr>
            <w:r w:rsidRPr="005E2ADD">
              <w:rPr>
                <w:lang w:val="bg-BG"/>
              </w:rPr>
              <w:t>0,0</w:t>
            </w:r>
          </w:p>
        </w:tc>
        <w:tc>
          <w:tcPr>
            <w:tcW w:w="1081" w:type="dxa"/>
          </w:tcPr>
          <w:p w:rsidR="00A9445E" w:rsidRPr="005E2ADD" w:rsidRDefault="00A9445E" w:rsidP="00A17775">
            <w:pPr>
              <w:rPr>
                <w:lang w:val="bg-BG"/>
              </w:rPr>
            </w:pPr>
          </w:p>
          <w:p w:rsidR="00A9445E" w:rsidRPr="005E2ADD" w:rsidRDefault="00A9445E" w:rsidP="00A17775">
            <w:pPr>
              <w:rPr>
                <w:lang w:val="bg-BG"/>
              </w:rPr>
            </w:pPr>
            <w:r w:rsidRPr="005E2ADD">
              <w:rPr>
                <w:lang w:val="bg-BG"/>
              </w:rPr>
              <w:t>47,8</w:t>
            </w:r>
          </w:p>
        </w:tc>
      </w:tr>
      <w:tr w:rsidR="00A9445E">
        <w:tc>
          <w:tcPr>
            <w:tcW w:w="1988" w:type="dxa"/>
          </w:tcPr>
          <w:p w:rsidR="00A9445E" w:rsidRDefault="00A9445E" w:rsidP="00A17775">
            <w:r w:rsidRPr="005E2ADD">
              <w:rPr>
                <w:lang w:val="bg-BG"/>
              </w:rPr>
              <w:t>Съсобственост</w:t>
            </w:r>
          </w:p>
        </w:tc>
        <w:tc>
          <w:tcPr>
            <w:tcW w:w="952" w:type="dxa"/>
          </w:tcPr>
          <w:p w:rsidR="00A9445E" w:rsidRPr="005E2ADD" w:rsidRDefault="00A9445E" w:rsidP="00A17775">
            <w:pPr>
              <w:rPr>
                <w:lang w:val="bg-BG"/>
              </w:rPr>
            </w:pPr>
          </w:p>
        </w:tc>
        <w:tc>
          <w:tcPr>
            <w:tcW w:w="1019" w:type="dxa"/>
            <w:gridSpan w:val="2"/>
          </w:tcPr>
          <w:p w:rsidR="00A9445E" w:rsidRPr="005E2ADD" w:rsidRDefault="00A9445E" w:rsidP="00A17775">
            <w:pPr>
              <w:rPr>
                <w:lang w:val="bg-BG"/>
              </w:rPr>
            </w:pPr>
            <w:r w:rsidRPr="005E2ADD">
              <w:rPr>
                <w:lang w:val="bg-BG"/>
              </w:rPr>
              <w:t>0,0</w:t>
            </w:r>
          </w:p>
        </w:tc>
        <w:tc>
          <w:tcPr>
            <w:tcW w:w="1315" w:type="dxa"/>
          </w:tcPr>
          <w:p w:rsidR="00A9445E" w:rsidRPr="005E2ADD" w:rsidRDefault="00A9445E" w:rsidP="00A17775">
            <w:pPr>
              <w:rPr>
                <w:lang w:val="bg-BG"/>
              </w:rPr>
            </w:pPr>
          </w:p>
        </w:tc>
        <w:tc>
          <w:tcPr>
            <w:tcW w:w="1320" w:type="dxa"/>
          </w:tcPr>
          <w:p w:rsidR="00A9445E" w:rsidRPr="005E2ADD" w:rsidRDefault="00A9445E" w:rsidP="00A17775">
            <w:pPr>
              <w:rPr>
                <w:lang w:val="bg-BG"/>
              </w:rPr>
            </w:pPr>
            <w:r w:rsidRPr="005E2ADD">
              <w:rPr>
                <w:lang w:val="bg-BG"/>
              </w:rPr>
              <w:t>16,9</w:t>
            </w:r>
          </w:p>
        </w:tc>
        <w:tc>
          <w:tcPr>
            <w:tcW w:w="1249" w:type="dxa"/>
          </w:tcPr>
          <w:p w:rsidR="00A9445E" w:rsidRPr="005E2ADD" w:rsidRDefault="00A9445E" w:rsidP="00A17775">
            <w:pPr>
              <w:rPr>
                <w:lang w:val="bg-BG"/>
              </w:rPr>
            </w:pPr>
            <w:r w:rsidRPr="005E2ADD">
              <w:rPr>
                <w:lang w:val="bg-BG"/>
              </w:rPr>
              <w:t>0,0</w:t>
            </w:r>
          </w:p>
        </w:tc>
        <w:tc>
          <w:tcPr>
            <w:tcW w:w="1101" w:type="dxa"/>
          </w:tcPr>
          <w:p w:rsidR="00A9445E" w:rsidRPr="005E2ADD" w:rsidRDefault="00A9445E" w:rsidP="00A17775">
            <w:pPr>
              <w:rPr>
                <w:lang w:val="bg-BG"/>
              </w:rPr>
            </w:pPr>
            <w:r w:rsidRPr="005E2ADD">
              <w:rPr>
                <w:lang w:val="bg-BG"/>
              </w:rPr>
              <w:t>0,0</w:t>
            </w:r>
          </w:p>
        </w:tc>
        <w:tc>
          <w:tcPr>
            <w:tcW w:w="1081" w:type="dxa"/>
          </w:tcPr>
          <w:p w:rsidR="00A9445E" w:rsidRPr="005E2ADD" w:rsidRDefault="00A9445E" w:rsidP="00A17775">
            <w:pPr>
              <w:rPr>
                <w:lang w:val="bg-BG"/>
              </w:rPr>
            </w:pPr>
            <w:r w:rsidRPr="005E2ADD">
              <w:rPr>
                <w:lang w:val="bg-BG"/>
              </w:rPr>
              <w:t>16,9</w:t>
            </w:r>
          </w:p>
        </w:tc>
      </w:tr>
      <w:tr w:rsidR="00A9445E">
        <w:tc>
          <w:tcPr>
            <w:tcW w:w="1988" w:type="dxa"/>
          </w:tcPr>
          <w:p w:rsidR="00A9445E" w:rsidRPr="005E2ADD" w:rsidRDefault="00A9445E" w:rsidP="005E2ADD">
            <w:pPr>
              <w:jc w:val="center"/>
              <w:rPr>
                <w:b/>
                <w:bCs/>
                <w:lang w:val="bg-BG"/>
              </w:rPr>
            </w:pPr>
            <w:r w:rsidRPr="005E2ADD">
              <w:rPr>
                <w:b/>
                <w:bCs/>
                <w:lang w:val="bg-BG"/>
              </w:rPr>
              <w:t xml:space="preserve"> Общо ТП ДГС</w:t>
            </w:r>
          </w:p>
        </w:tc>
        <w:tc>
          <w:tcPr>
            <w:tcW w:w="952" w:type="dxa"/>
          </w:tcPr>
          <w:p w:rsidR="00A9445E" w:rsidRPr="005E2ADD" w:rsidRDefault="00A9445E" w:rsidP="00A17775">
            <w:pPr>
              <w:rPr>
                <w:b/>
                <w:bCs/>
                <w:lang w:val="bg-BG"/>
              </w:rPr>
            </w:pPr>
            <w:r w:rsidRPr="005E2ADD">
              <w:rPr>
                <w:b/>
                <w:bCs/>
                <w:lang w:val="bg-BG"/>
              </w:rPr>
              <w:t>129,6</w:t>
            </w:r>
          </w:p>
        </w:tc>
        <w:tc>
          <w:tcPr>
            <w:tcW w:w="1019" w:type="dxa"/>
            <w:gridSpan w:val="2"/>
          </w:tcPr>
          <w:p w:rsidR="00A9445E" w:rsidRPr="005E2ADD" w:rsidRDefault="00A9445E" w:rsidP="00A17775">
            <w:pPr>
              <w:rPr>
                <w:b/>
                <w:bCs/>
                <w:lang w:val="bg-BG"/>
              </w:rPr>
            </w:pPr>
            <w:r w:rsidRPr="005E2ADD">
              <w:rPr>
                <w:b/>
                <w:bCs/>
                <w:lang w:val="bg-BG"/>
              </w:rPr>
              <w:t>154,0</w:t>
            </w:r>
          </w:p>
        </w:tc>
        <w:tc>
          <w:tcPr>
            <w:tcW w:w="1315" w:type="dxa"/>
          </w:tcPr>
          <w:p w:rsidR="00A9445E" w:rsidRPr="005E2ADD" w:rsidRDefault="00A9445E" w:rsidP="00A17775">
            <w:pPr>
              <w:rPr>
                <w:b/>
                <w:bCs/>
                <w:lang w:val="bg-BG"/>
              </w:rPr>
            </w:pPr>
            <w:r w:rsidRPr="005E2ADD">
              <w:rPr>
                <w:b/>
                <w:bCs/>
                <w:lang w:val="bg-BG"/>
              </w:rPr>
              <w:t>10411,8</w:t>
            </w:r>
          </w:p>
        </w:tc>
        <w:tc>
          <w:tcPr>
            <w:tcW w:w="1320" w:type="dxa"/>
          </w:tcPr>
          <w:p w:rsidR="00A9445E" w:rsidRPr="005E2ADD" w:rsidRDefault="00A9445E" w:rsidP="00A17775">
            <w:pPr>
              <w:rPr>
                <w:b/>
                <w:bCs/>
                <w:lang w:val="bg-BG"/>
              </w:rPr>
            </w:pPr>
            <w:r w:rsidRPr="005E2ADD">
              <w:rPr>
                <w:b/>
                <w:bCs/>
                <w:lang w:val="bg-BG"/>
              </w:rPr>
              <w:t>739,3</w:t>
            </w:r>
          </w:p>
        </w:tc>
        <w:tc>
          <w:tcPr>
            <w:tcW w:w="1249" w:type="dxa"/>
          </w:tcPr>
          <w:p w:rsidR="00A9445E" w:rsidRPr="005E2ADD" w:rsidRDefault="00A9445E" w:rsidP="00A17775">
            <w:pPr>
              <w:rPr>
                <w:b/>
                <w:bCs/>
                <w:lang w:val="bg-BG"/>
              </w:rPr>
            </w:pPr>
            <w:r w:rsidRPr="005E2ADD">
              <w:rPr>
                <w:b/>
                <w:bCs/>
                <w:lang w:val="bg-BG"/>
              </w:rPr>
              <w:t>0,3</w:t>
            </w:r>
          </w:p>
        </w:tc>
        <w:tc>
          <w:tcPr>
            <w:tcW w:w="1101" w:type="dxa"/>
          </w:tcPr>
          <w:p w:rsidR="00A9445E" w:rsidRPr="005E2ADD" w:rsidRDefault="00A9445E" w:rsidP="00A17775">
            <w:pPr>
              <w:rPr>
                <w:b/>
                <w:bCs/>
                <w:lang w:val="bg-BG"/>
              </w:rPr>
            </w:pPr>
            <w:r w:rsidRPr="005E2ADD">
              <w:rPr>
                <w:b/>
                <w:bCs/>
                <w:lang w:val="bg-BG"/>
              </w:rPr>
              <w:t>0,5</w:t>
            </w:r>
          </w:p>
        </w:tc>
        <w:tc>
          <w:tcPr>
            <w:tcW w:w="1081" w:type="dxa"/>
          </w:tcPr>
          <w:p w:rsidR="00A9445E" w:rsidRPr="005E2ADD" w:rsidRDefault="00A9445E" w:rsidP="00A17775">
            <w:pPr>
              <w:rPr>
                <w:b/>
                <w:bCs/>
                <w:lang w:val="bg-BG"/>
              </w:rPr>
            </w:pPr>
            <w:r w:rsidRPr="005E2ADD">
              <w:rPr>
                <w:b/>
                <w:bCs/>
                <w:lang w:val="bg-BG"/>
              </w:rPr>
              <w:t>11435,5</w:t>
            </w:r>
          </w:p>
        </w:tc>
      </w:tr>
      <w:tr w:rsidR="00A9445E">
        <w:tc>
          <w:tcPr>
            <w:tcW w:w="1988" w:type="dxa"/>
          </w:tcPr>
          <w:p w:rsidR="00A9445E" w:rsidRPr="005E2ADD" w:rsidRDefault="00A9445E" w:rsidP="00A17775">
            <w:pPr>
              <w:rPr>
                <w:lang w:val="bg-BG"/>
              </w:rPr>
            </w:pPr>
            <w:r w:rsidRPr="005E2ADD">
              <w:rPr>
                <w:lang w:val="bg-BG"/>
              </w:rPr>
              <w:t>Държавни</w:t>
            </w:r>
          </w:p>
        </w:tc>
        <w:tc>
          <w:tcPr>
            <w:tcW w:w="952" w:type="dxa"/>
          </w:tcPr>
          <w:p w:rsidR="00A9445E" w:rsidRPr="005E2ADD" w:rsidRDefault="00A9445E" w:rsidP="00A17775">
            <w:pPr>
              <w:rPr>
                <w:lang w:val="bg-BG"/>
              </w:rPr>
            </w:pPr>
            <w:r w:rsidRPr="005E2ADD">
              <w:rPr>
                <w:lang w:val="bg-BG"/>
              </w:rPr>
              <w:t>128,1</w:t>
            </w:r>
          </w:p>
        </w:tc>
        <w:tc>
          <w:tcPr>
            <w:tcW w:w="1019" w:type="dxa"/>
            <w:gridSpan w:val="2"/>
          </w:tcPr>
          <w:p w:rsidR="00A9445E" w:rsidRPr="005E2ADD" w:rsidRDefault="00A9445E" w:rsidP="00A17775">
            <w:pPr>
              <w:rPr>
                <w:lang w:val="bg-BG"/>
              </w:rPr>
            </w:pPr>
            <w:r w:rsidRPr="005E2ADD">
              <w:rPr>
                <w:lang w:val="bg-BG"/>
              </w:rPr>
              <w:t>154,0</w:t>
            </w:r>
          </w:p>
        </w:tc>
        <w:tc>
          <w:tcPr>
            <w:tcW w:w="1315" w:type="dxa"/>
          </w:tcPr>
          <w:p w:rsidR="00A9445E" w:rsidRPr="005E2ADD" w:rsidRDefault="00A9445E" w:rsidP="00A17775">
            <w:pPr>
              <w:rPr>
                <w:lang w:val="bg-BG"/>
              </w:rPr>
            </w:pPr>
            <w:r w:rsidRPr="005E2ADD">
              <w:rPr>
                <w:lang w:val="bg-BG"/>
              </w:rPr>
              <w:t>8709,3</w:t>
            </w:r>
          </w:p>
        </w:tc>
        <w:tc>
          <w:tcPr>
            <w:tcW w:w="1320" w:type="dxa"/>
          </w:tcPr>
          <w:p w:rsidR="00A9445E" w:rsidRPr="005E2ADD" w:rsidRDefault="00A9445E" w:rsidP="00A17775">
            <w:pPr>
              <w:rPr>
                <w:lang w:val="bg-BG"/>
              </w:rPr>
            </w:pPr>
            <w:r w:rsidRPr="005E2ADD">
              <w:rPr>
                <w:lang w:val="bg-BG"/>
              </w:rPr>
              <w:t>34,5</w:t>
            </w:r>
          </w:p>
        </w:tc>
        <w:tc>
          <w:tcPr>
            <w:tcW w:w="1249" w:type="dxa"/>
          </w:tcPr>
          <w:p w:rsidR="00A9445E" w:rsidRPr="005E2ADD" w:rsidRDefault="00A9445E" w:rsidP="00A17775">
            <w:pPr>
              <w:rPr>
                <w:lang w:val="bg-BG"/>
              </w:rPr>
            </w:pPr>
            <w:r w:rsidRPr="005E2ADD">
              <w:rPr>
                <w:lang w:val="bg-BG"/>
              </w:rPr>
              <w:t>0,0</w:t>
            </w:r>
          </w:p>
        </w:tc>
        <w:tc>
          <w:tcPr>
            <w:tcW w:w="1101" w:type="dxa"/>
          </w:tcPr>
          <w:p w:rsidR="00A9445E" w:rsidRPr="005E2ADD" w:rsidRDefault="00A9445E" w:rsidP="00A17775">
            <w:pPr>
              <w:rPr>
                <w:lang w:val="bg-BG"/>
              </w:rPr>
            </w:pPr>
            <w:r w:rsidRPr="005E2ADD">
              <w:rPr>
                <w:lang w:val="bg-BG"/>
              </w:rPr>
              <w:t>0,0</w:t>
            </w:r>
          </w:p>
        </w:tc>
        <w:tc>
          <w:tcPr>
            <w:tcW w:w="1081" w:type="dxa"/>
          </w:tcPr>
          <w:p w:rsidR="00A9445E" w:rsidRPr="005E2ADD" w:rsidRDefault="00A9445E" w:rsidP="00A17775">
            <w:pPr>
              <w:rPr>
                <w:lang w:val="bg-BG"/>
              </w:rPr>
            </w:pPr>
            <w:r w:rsidRPr="005E2ADD">
              <w:rPr>
                <w:lang w:val="bg-BG"/>
              </w:rPr>
              <w:t>9025,9</w:t>
            </w:r>
          </w:p>
        </w:tc>
      </w:tr>
      <w:tr w:rsidR="00A9445E">
        <w:tc>
          <w:tcPr>
            <w:tcW w:w="1988" w:type="dxa"/>
          </w:tcPr>
          <w:p w:rsidR="00A9445E" w:rsidRPr="005E2ADD" w:rsidRDefault="00A9445E" w:rsidP="00A17775">
            <w:pPr>
              <w:rPr>
                <w:lang w:val="bg-BG"/>
              </w:rPr>
            </w:pPr>
            <w:r w:rsidRPr="005E2ADD">
              <w:rPr>
                <w:lang w:val="bg-BG"/>
              </w:rPr>
              <w:t>Общински</w:t>
            </w:r>
          </w:p>
        </w:tc>
        <w:tc>
          <w:tcPr>
            <w:tcW w:w="952" w:type="dxa"/>
          </w:tcPr>
          <w:p w:rsidR="00A9445E" w:rsidRPr="005E2ADD" w:rsidRDefault="00A9445E" w:rsidP="00A17775">
            <w:pPr>
              <w:rPr>
                <w:lang w:val="bg-BG"/>
              </w:rPr>
            </w:pPr>
            <w:r w:rsidRPr="005E2ADD">
              <w:rPr>
                <w:lang w:val="bg-BG"/>
              </w:rPr>
              <w:t>1,5</w:t>
            </w:r>
          </w:p>
        </w:tc>
        <w:tc>
          <w:tcPr>
            <w:tcW w:w="1019" w:type="dxa"/>
            <w:gridSpan w:val="2"/>
          </w:tcPr>
          <w:p w:rsidR="00A9445E" w:rsidRPr="005E2ADD" w:rsidRDefault="00A9445E" w:rsidP="00A17775">
            <w:pPr>
              <w:rPr>
                <w:lang w:val="bg-BG"/>
              </w:rPr>
            </w:pPr>
            <w:r w:rsidRPr="005E2ADD">
              <w:rPr>
                <w:lang w:val="bg-BG"/>
              </w:rPr>
              <w:t>0,0</w:t>
            </w:r>
          </w:p>
        </w:tc>
        <w:tc>
          <w:tcPr>
            <w:tcW w:w="1315" w:type="dxa"/>
          </w:tcPr>
          <w:p w:rsidR="00A9445E" w:rsidRPr="005E2ADD" w:rsidRDefault="00A9445E" w:rsidP="00A17775">
            <w:pPr>
              <w:rPr>
                <w:lang w:val="bg-BG"/>
              </w:rPr>
            </w:pPr>
            <w:r w:rsidRPr="005E2ADD">
              <w:rPr>
                <w:lang w:val="bg-BG"/>
              </w:rPr>
              <w:t>1656,3</w:t>
            </w:r>
          </w:p>
        </w:tc>
        <w:tc>
          <w:tcPr>
            <w:tcW w:w="1320" w:type="dxa"/>
          </w:tcPr>
          <w:p w:rsidR="00A9445E" w:rsidRPr="005E2ADD" w:rsidRDefault="00A9445E" w:rsidP="00A17775">
            <w:pPr>
              <w:rPr>
                <w:lang w:val="bg-BG"/>
              </w:rPr>
            </w:pPr>
            <w:r w:rsidRPr="005E2ADD">
              <w:rPr>
                <w:lang w:val="bg-BG"/>
              </w:rPr>
              <w:t>509,3</w:t>
            </w:r>
          </w:p>
        </w:tc>
        <w:tc>
          <w:tcPr>
            <w:tcW w:w="1249" w:type="dxa"/>
          </w:tcPr>
          <w:p w:rsidR="00A9445E" w:rsidRPr="005E2ADD" w:rsidRDefault="00A9445E" w:rsidP="00A17775">
            <w:pPr>
              <w:rPr>
                <w:lang w:val="bg-BG"/>
              </w:rPr>
            </w:pPr>
            <w:r w:rsidRPr="005E2ADD">
              <w:rPr>
                <w:lang w:val="bg-BG"/>
              </w:rPr>
              <w:t>0,3</w:t>
            </w:r>
          </w:p>
        </w:tc>
        <w:tc>
          <w:tcPr>
            <w:tcW w:w="1101" w:type="dxa"/>
          </w:tcPr>
          <w:p w:rsidR="00A9445E" w:rsidRPr="005E2ADD" w:rsidRDefault="00A9445E" w:rsidP="00A17775">
            <w:pPr>
              <w:rPr>
                <w:lang w:val="bg-BG"/>
              </w:rPr>
            </w:pPr>
            <w:r w:rsidRPr="005E2ADD">
              <w:rPr>
                <w:lang w:val="bg-BG"/>
              </w:rPr>
              <w:t>0,5</w:t>
            </w:r>
          </w:p>
        </w:tc>
        <w:tc>
          <w:tcPr>
            <w:tcW w:w="1081" w:type="dxa"/>
          </w:tcPr>
          <w:p w:rsidR="00A9445E" w:rsidRPr="005E2ADD" w:rsidRDefault="00A9445E" w:rsidP="00A17775">
            <w:pPr>
              <w:rPr>
                <w:lang w:val="bg-BG"/>
              </w:rPr>
            </w:pPr>
            <w:r w:rsidRPr="005E2ADD">
              <w:rPr>
                <w:lang w:val="bg-BG"/>
              </w:rPr>
              <w:t>2167,9</w:t>
            </w:r>
          </w:p>
        </w:tc>
      </w:tr>
      <w:tr w:rsidR="00A9445E">
        <w:tc>
          <w:tcPr>
            <w:tcW w:w="1988" w:type="dxa"/>
          </w:tcPr>
          <w:p w:rsidR="00A9445E" w:rsidRDefault="00A9445E" w:rsidP="00A17775">
            <w:r w:rsidRPr="005E2ADD">
              <w:rPr>
                <w:lang w:val="bg-BG"/>
              </w:rPr>
              <w:t>Физич. и юрид. лица</w:t>
            </w:r>
          </w:p>
        </w:tc>
        <w:tc>
          <w:tcPr>
            <w:tcW w:w="952" w:type="dxa"/>
          </w:tcPr>
          <w:p w:rsidR="00A9445E" w:rsidRPr="005E2ADD" w:rsidRDefault="00A9445E" w:rsidP="00A17775">
            <w:pPr>
              <w:rPr>
                <w:lang w:val="bg-BG"/>
              </w:rPr>
            </w:pPr>
            <w:r w:rsidRPr="005E2ADD">
              <w:rPr>
                <w:lang w:val="bg-BG"/>
              </w:rPr>
              <w:t>0,0</w:t>
            </w:r>
          </w:p>
        </w:tc>
        <w:tc>
          <w:tcPr>
            <w:tcW w:w="1019" w:type="dxa"/>
            <w:gridSpan w:val="2"/>
          </w:tcPr>
          <w:p w:rsidR="00A9445E" w:rsidRPr="005E2ADD" w:rsidRDefault="00A9445E" w:rsidP="00A17775">
            <w:pPr>
              <w:rPr>
                <w:lang w:val="bg-BG"/>
              </w:rPr>
            </w:pPr>
            <w:r w:rsidRPr="005E2ADD">
              <w:rPr>
                <w:lang w:val="bg-BG"/>
              </w:rPr>
              <w:t>0,0</w:t>
            </w:r>
          </w:p>
        </w:tc>
        <w:tc>
          <w:tcPr>
            <w:tcW w:w="1315" w:type="dxa"/>
          </w:tcPr>
          <w:p w:rsidR="00A9445E" w:rsidRPr="005E2ADD" w:rsidRDefault="00A9445E" w:rsidP="00A17775">
            <w:pPr>
              <w:rPr>
                <w:lang w:val="bg-BG"/>
              </w:rPr>
            </w:pPr>
            <w:r w:rsidRPr="005E2ADD">
              <w:rPr>
                <w:lang w:val="bg-BG"/>
              </w:rPr>
              <w:t>46,2</w:t>
            </w:r>
          </w:p>
        </w:tc>
        <w:tc>
          <w:tcPr>
            <w:tcW w:w="1320" w:type="dxa"/>
          </w:tcPr>
          <w:p w:rsidR="00A9445E" w:rsidRPr="005E2ADD" w:rsidRDefault="00A9445E" w:rsidP="00A17775">
            <w:pPr>
              <w:rPr>
                <w:lang w:val="bg-BG"/>
              </w:rPr>
            </w:pPr>
            <w:r w:rsidRPr="005E2ADD">
              <w:rPr>
                <w:lang w:val="bg-BG"/>
              </w:rPr>
              <w:t>130,9</w:t>
            </w:r>
          </w:p>
        </w:tc>
        <w:tc>
          <w:tcPr>
            <w:tcW w:w="1249" w:type="dxa"/>
          </w:tcPr>
          <w:p w:rsidR="00A9445E" w:rsidRPr="005E2ADD" w:rsidRDefault="00A9445E" w:rsidP="00A17775">
            <w:pPr>
              <w:rPr>
                <w:lang w:val="bg-BG"/>
              </w:rPr>
            </w:pPr>
            <w:r w:rsidRPr="005E2ADD">
              <w:rPr>
                <w:lang w:val="bg-BG"/>
              </w:rPr>
              <w:t>0,0</w:t>
            </w:r>
          </w:p>
        </w:tc>
        <w:tc>
          <w:tcPr>
            <w:tcW w:w="1101" w:type="dxa"/>
          </w:tcPr>
          <w:p w:rsidR="00A9445E" w:rsidRPr="005E2ADD" w:rsidRDefault="00A9445E" w:rsidP="00A17775">
            <w:pPr>
              <w:rPr>
                <w:lang w:val="bg-BG"/>
              </w:rPr>
            </w:pPr>
            <w:r w:rsidRPr="005E2ADD">
              <w:rPr>
                <w:lang w:val="bg-BG"/>
              </w:rPr>
              <w:t>0,0</w:t>
            </w:r>
          </w:p>
        </w:tc>
        <w:tc>
          <w:tcPr>
            <w:tcW w:w="1081" w:type="dxa"/>
          </w:tcPr>
          <w:p w:rsidR="00A9445E" w:rsidRPr="005E2ADD" w:rsidRDefault="00A9445E" w:rsidP="00A17775">
            <w:pPr>
              <w:rPr>
                <w:lang w:val="bg-BG"/>
              </w:rPr>
            </w:pPr>
            <w:r w:rsidRPr="005E2ADD">
              <w:rPr>
                <w:lang w:val="bg-BG"/>
              </w:rPr>
              <w:t>177,1</w:t>
            </w:r>
          </w:p>
        </w:tc>
      </w:tr>
      <w:tr w:rsidR="00A9445E">
        <w:tc>
          <w:tcPr>
            <w:tcW w:w="1988" w:type="dxa"/>
          </w:tcPr>
          <w:p w:rsidR="00A9445E" w:rsidRPr="005E2ADD" w:rsidRDefault="00A9445E" w:rsidP="005E2ADD">
            <w:pPr>
              <w:jc w:val="right"/>
              <w:rPr>
                <w:i/>
                <w:iCs/>
                <w:lang w:val="bg-BG"/>
              </w:rPr>
            </w:pPr>
            <w:r w:rsidRPr="005E2ADD">
              <w:rPr>
                <w:i/>
                <w:iCs/>
                <w:lang w:val="bg-BG"/>
              </w:rPr>
              <w:t>в т.ч. физ.. лица</w:t>
            </w:r>
          </w:p>
        </w:tc>
        <w:tc>
          <w:tcPr>
            <w:tcW w:w="952" w:type="dxa"/>
          </w:tcPr>
          <w:p w:rsidR="00A9445E" w:rsidRPr="005E2ADD" w:rsidRDefault="00A9445E" w:rsidP="005E2ADD">
            <w:pPr>
              <w:jc w:val="right"/>
              <w:rPr>
                <w:i/>
                <w:iCs/>
                <w:lang w:val="bg-BG"/>
              </w:rPr>
            </w:pPr>
            <w:r w:rsidRPr="005E2ADD">
              <w:rPr>
                <w:i/>
                <w:iCs/>
                <w:lang w:val="bg-BG"/>
              </w:rPr>
              <w:t>0,0</w:t>
            </w:r>
          </w:p>
        </w:tc>
        <w:tc>
          <w:tcPr>
            <w:tcW w:w="1019" w:type="dxa"/>
            <w:gridSpan w:val="2"/>
          </w:tcPr>
          <w:p w:rsidR="00A9445E" w:rsidRPr="005E2ADD" w:rsidRDefault="00A9445E" w:rsidP="005E2ADD">
            <w:pPr>
              <w:jc w:val="right"/>
              <w:rPr>
                <w:i/>
                <w:iCs/>
                <w:lang w:val="bg-BG"/>
              </w:rPr>
            </w:pPr>
            <w:r w:rsidRPr="005E2ADD">
              <w:rPr>
                <w:i/>
                <w:iCs/>
                <w:lang w:val="bg-BG"/>
              </w:rPr>
              <w:t>0,0</w:t>
            </w:r>
          </w:p>
        </w:tc>
        <w:tc>
          <w:tcPr>
            <w:tcW w:w="1315" w:type="dxa"/>
          </w:tcPr>
          <w:p w:rsidR="00A9445E" w:rsidRPr="005E2ADD" w:rsidRDefault="00A9445E" w:rsidP="005E2ADD">
            <w:pPr>
              <w:jc w:val="right"/>
              <w:rPr>
                <w:i/>
                <w:iCs/>
                <w:lang w:val="bg-BG"/>
              </w:rPr>
            </w:pPr>
            <w:r w:rsidRPr="005E2ADD">
              <w:rPr>
                <w:i/>
                <w:iCs/>
                <w:lang w:val="bg-BG"/>
              </w:rPr>
              <w:t>44,6</w:t>
            </w:r>
          </w:p>
        </w:tc>
        <w:tc>
          <w:tcPr>
            <w:tcW w:w="1320" w:type="dxa"/>
          </w:tcPr>
          <w:p w:rsidR="00A9445E" w:rsidRPr="005E2ADD" w:rsidRDefault="00A9445E" w:rsidP="005E2ADD">
            <w:pPr>
              <w:jc w:val="right"/>
              <w:rPr>
                <w:i/>
                <w:iCs/>
                <w:lang w:val="bg-BG"/>
              </w:rPr>
            </w:pPr>
            <w:r w:rsidRPr="005E2ADD">
              <w:rPr>
                <w:i/>
                <w:iCs/>
                <w:lang w:val="bg-BG"/>
              </w:rPr>
              <w:t>69,4</w:t>
            </w:r>
          </w:p>
        </w:tc>
        <w:tc>
          <w:tcPr>
            <w:tcW w:w="1249" w:type="dxa"/>
          </w:tcPr>
          <w:p w:rsidR="00A9445E" w:rsidRPr="005E2ADD" w:rsidRDefault="00A9445E" w:rsidP="005E2ADD">
            <w:pPr>
              <w:jc w:val="right"/>
              <w:rPr>
                <w:i/>
                <w:iCs/>
                <w:lang w:val="bg-BG"/>
              </w:rPr>
            </w:pPr>
            <w:r w:rsidRPr="005E2ADD">
              <w:rPr>
                <w:i/>
                <w:iCs/>
                <w:lang w:val="bg-BG"/>
              </w:rPr>
              <w:t>0,0</w:t>
            </w:r>
          </w:p>
        </w:tc>
        <w:tc>
          <w:tcPr>
            <w:tcW w:w="1101" w:type="dxa"/>
          </w:tcPr>
          <w:p w:rsidR="00A9445E" w:rsidRPr="005E2ADD" w:rsidRDefault="00A9445E" w:rsidP="005E2ADD">
            <w:pPr>
              <w:jc w:val="right"/>
              <w:rPr>
                <w:i/>
                <w:iCs/>
                <w:lang w:val="bg-BG"/>
              </w:rPr>
            </w:pPr>
            <w:r w:rsidRPr="005E2ADD">
              <w:rPr>
                <w:i/>
                <w:iCs/>
                <w:lang w:val="bg-BG"/>
              </w:rPr>
              <w:t>0,0</w:t>
            </w:r>
          </w:p>
        </w:tc>
        <w:tc>
          <w:tcPr>
            <w:tcW w:w="1081" w:type="dxa"/>
          </w:tcPr>
          <w:p w:rsidR="00A9445E" w:rsidRPr="005E2ADD" w:rsidRDefault="00A9445E" w:rsidP="005E2ADD">
            <w:pPr>
              <w:jc w:val="right"/>
              <w:rPr>
                <w:i/>
                <w:iCs/>
                <w:lang w:val="bg-BG"/>
              </w:rPr>
            </w:pPr>
            <w:r w:rsidRPr="005E2ADD">
              <w:rPr>
                <w:i/>
                <w:iCs/>
                <w:lang w:val="bg-BG"/>
              </w:rPr>
              <w:t>114,0</w:t>
            </w:r>
          </w:p>
        </w:tc>
      </w:tr>
      <w:tr w:rsidR="00A9445E">
        <w:tc>
          <w:tcPr>
            <w:tcW w:w="1988" w:type="dxa"/>
          </w:tcPr>
          <w:p w:rsidR="00A9445E" w:rsidRPr="005E2ADD" w:rsidRDefault="00A9445E" w:rsidP="005E2ADD">
            <w:pPr>
              <w:jc w:val="right"/>
              <w:rPr>
                <w:i/>
                <w:iCs/>
                <w:lang w:val="bg-BG"/>
              </w:rPr>
            </w:pPr>
            <w:r w:rsidRPr="005E2ADD">
              <w:rPr>
                <w:i/>
                <w:iCs/>
                <w:lang w:val="bg-BG"/>
              </w:rPr>
              <w:t>юридически лица</w:t>
            </w:r>
          </w:p>
        </w:tc>
        <w:tc>
          <w:tcPr>
            <w:tcW w:w="952" w:type="dxa"/>
          </w:tcPr>
          <w:p w:rsidR="00A9445E" w:rsidRPr="005E2ADD" w:rsidRDefault="00A9445E" w:rsidP="005E2ADD">
            <w:pPr>
              <w:jc w:val="right"/>
              <w:rPr>
                <w:i/>
                <w:iCs/>
                <w:lang w:val="bg-BG"/>
              </w:rPr>
            </w:pPr>
            <w:r w:rsidRPr="005E2ADD">
              <w:rPr>
                <w:i/>
                <w:iCs/>
                <w:lang w:val="bg-BG"/>
              </w:rPr>
              <w:t>0,0</w:t>
            </w:r>
          </w:p>
        </w:tc>
        <w:tc>
          <w:tcPr>
            <w:tcW w:w="1019" w:type="dxa"/>
            <w:gridSpan w:val="2"/>
          </w:tcPr>
          <w:p w:rsidR="00A9445E" w:rsidRPr="005E2ADD" w:rsidRDefault="00A9445E" w:rsidP="005E2ADD">
            <w:pPr>
              <w:jc w:val="right"/>
              <w:rPr>
                <w:i/>
                <w:iCs/>
                <w:lang w:val="bg-BG"/>
              </w:rPr>
            </w:pPr>
            <w:r w:rsidRPr="005E2ADD">
              <w:rPr>
                <w:i/>
                <w:iCs/>
                <w:lang w:val="bg-BG"/>
              </w:rPr>
              <w:t>0,0</w:t>
            </w:r>
          </w:p>
        </w:tc>
        <w:tc>
          <w:tcPr>
            <w:tcW w:w="1315" w:type="dxa"/>
          </w:tcPr>
          <w:p w:rsidR="00A9445E" w:rsidRPr="005E2ADD" w:rsidRDefault="00A9445E" w:rsidP="005E2ADD">
            <w:pPr>
              <w:jc w:val="right"/>
              <w:rPr>
                <w:i/>
                <w:iCs/>
                <w:lang w:val="bg-BG"/>
              </w:rPr>
            </w:pPr>
            <w:r w:rsidRPr="005E2ADD">
              <w:rPr>
                <w:i/>
                <w:iCs/>
                <w:lang w:val="bg-BG"/>
              </w:rPr>
              <w:t>1,6</w:t>
            </w:r>
          </w:p>
        </w:tc>
        <w:tc>
          <w:tcPr>
            <w:tcW w:w="1320" w:type="dxa"/>
          </w:tcPr>
          <w:p w:rsidR="00A9445E" w:rsidRPr="005E2ADD" w:rsidRDefault="00A9445E" w:rsidP="005E2ADD">
            <w:pPr>
              <w:jc w:val="right"/>
              <w:rPr>
                <w:i/>
                <w:iCs/>
                <w:lang w:val="bg-BG"/>
              </w:rPr>
            </w:pPr>
            <w:r w:rsidRPr="005E2ADD">
              <w:rPr>
                <w:i/>
                <w:iCs/>
                <w:lang w:val="bg-BG"/>
              </w:rPr>
              <w:t>16,8</w:t>
            </w:r>
          </w:p>
        </w:tc>
        <w:tc>
          <w:tcPr>
            <w:tcW w:w="1249" w:type="dxa"/>
          </w:tcPr>
          <w:p w:rsidR="00A9445E" w:rsidRPr="005E2ADD" w:rsidRDefault="00A9445E" w:rsidP="005E2ADD">
            <w:pPr>
              <w:jc w:val="right"/>
              <w:rPr>
                <w:i/>
                <w:iCs/>
                <w:lang w:val="bg-BG"/>
              </w:rPr>
            </w:pPr>
            <w:r w:rsidRPr="005E2ADD">
              <w:rPr>
                <w:i/>
                <w:iCs/>
                <w:lang w:val="bg-BG"/>
              </w:rPr>
              <w:t>0,0</w:t>
            </w:r>
          </w:p>
        </w:tc>
        <w:tc>
          <w:tcPr>
            <w:tcW w:w="1101" w:type="dxa"/>
          </w:tcPr>
          <w:p w:rsidR="00A9445E" w:rsidRPr="005E2ADD" w:rsidRDefault="00A9445E" w:rsidP="005E2ADD">
            <w:pPr>
              <w:jc w:val="right"/>
              <w:rPr>
                <w:i/>
                <w:iCs/>
                <w:lang w:val="bg-BG"/>
              </w:rPr>
            </w:pPr>
            <w:r w:rsidRPr="005E2ADD">
              <w:rPr>
                <w:i/>
                <w:iCs/>
                <w:lang w:val="bg-BG"/>
              </w:rPr>
              <w:t>0,0</w:t>
            </w:r>
          </w:p>
        </w:tc>
        <w:tc>
          <w:tcPr>
            <w:tcW w:w="1081" w:type="dxa"/>
          </w:tcPr>
          <w:p w:rsidR="00A9445E" w:rsidRPr="005E2ADD" w:rsidRDefault="00A9445E" w:rsidP="005E2ADD">
            <w:pPr>
              <w:jc w:val="right"/>
              <w:rPr>
                <w:i/>
                <w:iCs/>
                <w:lang w:val="bg-BG"/>
              </w:rPr>
            </w:pPr>
            <w:r w:rsidRPr="005E2ADD">
              <w:rPr>
                <w:i/>
                <w:iCs/>
                <w:lang w:val="bg-BG"/>
              </w:rPr>
              <w:t>18,3</w:t>
            </w:r>
          </w:p>
        </w:tc>
      </w:tr>
      <w:tr w:rsidR="00A9445E">
        <w:tc>
          <w:tcPr>
            <w:tcW w:w="1988" w:type="dxa"/>
          </w:tcPr>
          <w:p w:rsidR="00A9445E" w:rsidRPr="005E2ADD" w:rsidRDefault="00A9445E" w:rsidP="005E2ADD">
            <w:pPr>
              <w:jc w:val="right"/>
              <w:rPr>
                <w:i/>
                <w:iCs/>
                <w:lang w:val="bg-BG"/>
              </w:rPr>
            </w:pPr>
            <w:r w:rsidRPr="005E2ADD">
              <w:rPr>
                <w:i/>
                <w:iCs/>
                <w:lang w:val="bg-BG"/>
              </w:rPr>
              <w:t>Религ. общности</w:t>
            </w:r>
          </w:p>
        </w:tc>
        <w:tc>
          <w:tcPr>
            <w:tcW w:w="952" w:type="dxa"/>
          </w:tcPr>
          <w:p w:rsidR="00A9445E" w:rsidRPr="005E2ADD" w:rsidRDefault="00A9445E" w:rsidP="005E2ADD">
            <w:pPr>
              <w:jc w:val="right"/>
              <w:rPr>
                <w:i/>
                <w:iCs/>
                <w:lang w:val="bg-BG"/>
              </w:rPr>
            </w:pPr>
            <w:r w:rsidRPr="005E2ADD">
              <w:rPr>
                <w:i/>
                <w:iCs/>
                <w:lang w:val="bg-BG"/>
              </w:rPr>
              <w:t>0,0</w:t>
            </w:r>
          </w:p>
        </w:tc>
        <w:tc>
          <w:tcPr>
            <w:tcW w:w="1019" w:type="dxa"/>
            <w:gridSpan w:val="2"/>
          </w:tcPr>
          <w:p w:rsidR="00A9445E" w:rsidRPr="005E2ADD" w:rsidRDefault="00A9445E" w:rsidP="005E2ADD">
            <w:pPr>
              <w:jc w:val="right"/>
              <w:rPr>
                <w:i/>
                <w:iCs/>
                <w:lang w:val="bg-BG"/>
              </w:rPr>
            </w:pPr>
            <w:r w:rsidRPr="005E2ADD">
              <w:rPr>
                <w:i/>
                <w:iCs/>
                <w:lang w:val="bg-BG"/>
              </w:rPr>
              <w:t>0,0</w:t>
            </w:r>
          </w:p>
        </w:tc>
        <w:tc>
          <w:tcPr>
            <w:tcW w:w="1315" w:type="dxa"/>
          </w:tcPr>
          <w:p w:rsidR="00A9445E" w:rsidRPr="005E2ADD" w:rsidRDefault="00A9445E" w:rsidP="005E2ADD">
            <w:pPr>
              <w:jc w:val="right"/>
              <w:rPr>
                <w:i/>
                <w:iCs/>
                <w:lang w:val="bg-BG"/>
              </w:rPr>
            </w:pPr>
            <w:r w:rsidRPr="005E2ADD">
              <w:rPr>
                <w:i/>
                <w:iCs/>
                <w:lang w:val="bg-BG"/>
              </w:rPr>
              <w:t>0,0</w:t>
            </w:r>
          </w:p>
        </w:tc>
        <w:tc>
          <w:tcPr>
            <w:tcW w:w="1320" w:type="dxa"/>
          </w:tcPr>
          <w:p w:rsidR="00A9445E" w:rsidRPr="005E2ADD" w:rsidRDefault="00A9445E" w:rsidP="005E2ADD">
            <w:pPr>
              <w:jc w:val="right"/>
              <w:rPr>
                <w:i/>
                <w:iCs/>
                <w:lang w:val="bg-BG"/>
              </w:rPr>
            </w:pPr>
            <w:r w:rsidRPr="005E2ADD">
              <w:rPr>
                <w:i/>
                <w:iCs/>
                <w:lang w:val="bg-BG"/>
              </w:rPr>
              <w:t>44,7</w:t>
            </w:r>
          </w:p>
        </w:tc>
        <w:tc>
          <w:tcPr>
            <w:tcW w:w="1249" w:type="dxa"/>
          </w:tcPr>
          <w:p w:rsidR="00A9445E" w:rsidRPr="005E2ADD" w:rsidRDefault="00A9445E" w:rsidP="005E2ADD">
            <w:pPr>
              <w:jc w:val="right"/>
              <w:rPr>
                <w:i/>
                <w:iCs/>
                <w:lang w:val="bg-BG"/>
              </w:rPr>
            </w:pPr>
            <w:r w:rsidRPr="005E2ADD">
              <w:rPr>
                <w:i/>
                <w:iCs/>
                <w:lang w:val="bg-BG"/>
              </w:rPr>
              <w:t>0,0</w:t>
            </w:r>
          </w:p>
        </w:tc>
        <w:tc>
          <w:tcPr>
            <w:tcW w:w="1101" w:type="dxa"/>
          </w:tcPr>
          <w:p w:rsidR="00A9445E" w:rsidRPr="005E2ADD" w:rsidRDefault="00A9445E" w:rsidP="005E2ADD">
            <w:pPr>
              <w:jc w:val="right"/>
              <w:rPr>
                <w:i/>
                <w:iCs/>
                <w:lang w:val="bg-BG"/>
              </w:rPr>
            </w:pPr>
            <w:r w:rsidRPr="005E2ADD">
              <w:rPr>
                <w:i/>
                <w:iCs/>
                <w:lang w:val="bg-BG"/>
              </w:rPr>
              <w:t>0,0</w:t>
            </w:r>
          </w:p>
        </w:tc>
        <w:tc>
          <w:tcPr>
            <w:tcW w:w="1081" w:type="dxa"/>
          </w:tcPr>
          <w:p w:rsidR="00A9445E" w:rsidRPr="005E2ADD" w:rsidRDefault="00A9445E" w:rsidP="005E2ADD">
            <w:pPr>
              <w:jc w:val="right"/>
              <w:rPr>
                <w:i/>
                <w:iCs/>
                <w:lang w:val="bg-BG"/>
              </w:rPr>
            </w:pPr>
            <w:r w:rsidRPr="005E2ADD">
              <w:rPr>
                <w:i/>
                <w:iCs/>
                <w:lang w:val="bg-BG"/>
              </w:rPr>
              <w:t>44,7</w:t>
            </w:r>
          </w:p>
        </w:tc>
      </w:tr>
      <w:tr w:rsidR="00A9445E">
        <w:tc>
          <w:tcPr>
            <w:tcW w:w="1988" w:type="dxa"/>
          </w:tcPr>
          <w:p w:rsidR="00A9445E" w:rsidRDefault="00A9445E" w:rsidP="00A17775">
            <w:r w:rsidRPr="005E2ADD">
              <w:rPr>
                <w:lang w:val="bg-BG"/>
              </w:rPr>
              <w:t>Стопанисвани от общината</w:t>
            </w:r>
          </w:p>
        </w:tc>
        <w:tc>
          <w:tcPr>
            <w:tcW w:w="952" w:type="dxa"/>
          </w:tcPr>
          <w:p w:rsidR="00A9445E" w:rsidRPr="005E2ADD" w:rsidRDefault="00A9445E" w:rsidP="00A17775">
            <w:pPr>
              <w:rPr>
                <w:lang w:val="bg-BG"/>
              </w:rPr>
            </w:pPr>
          </w:p>
          <w:p w:rsidR="00A9445E" w:rsidRPr="005E2ADD" w:rsidRDefault="00A9445E" w:rsidP="00A17775">
            <w:pPr>
              <w:rPr>
                <w:lang w:val="bg-BG"/>
              </w:rPr>
            </w:pPr>
            <w:r w:rsidRPr="005E2ADD">
              <w:rPr>
                <w:lang w:val="bg-BG"/>
              </w:rPr>
              <w:t>0,0</w:t>
            </w:r>
          </w:p>
        </w:tc>
        <w:tc>
          <w:tcPr>
            <w:tcW w:w="1019" w:type="dxa"/>
            <w:gridSpan w:val="2"/>
          </w:tcPr>
          <w:p w:rsidR="00A9445E" w:rsidRPr="005E2ADD" w:rsidRDefault="00A9445E" w:rsidP="00A17775">
            <w:pPr>
              <w:rPr>
                <w:lang w:val="bg-BG"/>
              </w:rPr>
            </w:pPr>
          </w:p>
          <w:p w:rsidR="00A9445E" w:rsidRPr="005E2ADD" w:rsidRDefault="00A9445E" w:rsidP="00A17775">
            <w:pPr>
              <w:rPr>
                <w:lang w:val="bg-BG"/>
              </w:rPr>
            </w:pPr>
            <w:r w:rsidRPr="005E2ADD">
              <w:rPr>
                <w:lang w:val="bg-BG"/>
              </w:rPr>
              <w:t>0,0</w:t>
            </w:r>
          </w:p>
        </w:tc>
        <w:tc>
          <w:tcPr>
            <w:tcW w:w="1315" w:type="dxa"/>
          </w:tcPr>
          <w:p w:rsidR="00A9445E" w:rsidRPr="005E2ADD" w:rsidRDefault="00A9445E" w:rsidP="00A17775">
            <w:pPr>
              <w:rPr>
                <w:lang w:val="bg-BG"/>
              </w:rPr>
            </w:pPr>
          </w:p>
          <w:p w:rsidR="00A9445E" w:rsidRPr="005E2ADD" w:rsidRDefault="00A9445E" w:rsidP="00A17775">
            <w:pPr>
              <w:rPr>
                <w:lang w:val="bg-BG"/>
              </w:rPr>
            </w:pPr>
            <w:r w:rsidRPr="005E2ADD">
              <w:rPr>
                <w:lang w:val="bg-BG"/>
              </w:rPr>
              <w:t>0,0</w:t>
            </w:r>
          </w:p>
        </w:tc>
        <w:tc>
          <w:tcPr>
            <w:tcW w:w="1320" w:type="dxa"/>
          </w:tcPr>
          <w:p w:rsidR="00A9445E" w:rsidRPr="005E2ADD" w:rsidRDefault="00A9445E" w:rsidP="00A17775">
            <w:pPr>
              <w:rPr>
                <w:lang w:val="bg-BG"/>
              </w:rPr>
            </w:pPr>
          </w:p>
          <w:p w:rsidR="00A9445E" w:rsidRPr="005E2ADD" w:rsidRDefault="00A9445E" w:rsidP="00A17775">
            <w:pPr>
              <w:rPr>
                <w:lang w:val="bg-BG"/>
              </w:rPr>
            </w:pPr>
            <w:r w:rsidRPr="005E2ADD">
              <w:rPr>
                <w:lang w:val="bg-BG"/>
              </w:rPr>
              <w:t>47,8</w:t>
            </w:r>
          </w:p>
        </w:tc>
        <w:tc>
          <w:tcPr>
            <w:tcW w:w="1249" w:type="dxa"/>
          </w:tcPr>
          <w:p w:rsidR="00A9445E" w:rsidRPr="005E2ADD" w:rsidRDefault="00A9445E" w:rsidP="00A17775">
            <w:pPr>
              <w:rPr>
                <w:lang w:val="bg-BG"/>
              </w:rPr>
            </w:pPr>
          </w:p>
          <w:p w:rsidR="00A9445E" w:rsidRPr="005E2ADD" w:rsidRDefault="00A9445E" w:rsidP="00A17775">
            <w:pPr>
              <w:rPr>
                <w:lang w:val="bg-BG"/>
              </w:rPr>
            </w:pPr>
            <w:r w:rsidRPr="005E2ADD">
              <w:rPr>
                <w:lang w:val="bg-BG"/>
              </w:rPr>
              <w:t>0,0</w:t>
            </w:r>
          </w:p>
        </w:tc>
        <w:tc>
          <w:tcPr>
            <w:tcW w:w="1101" w:type="dxa"/>
          </w:tcPr>
          <w:p w:rsidR="00A9445E" w:rsidRPr="005E2ADD" w:rsidRDefault="00A9445E" w:rsidP="00A17775">
            <w:pPr>
              <w:rPr>
                <w:lang w:val="bg-BG"/>
              </w:rPr>
            </w:pPr>
          </w:p>
          <w:p w:rsidR="00A9445E" w:rsidRPr="005E2ADD" w:rsidRDefault="00A9445E" w:rsidP="00A17775">
            <w:pPr>
              <w:rPr>
                <w:lang w:val="bg-BG"/>
              </w:rPr>
            </w:pPr>
            <w:r w:rsidRPr="005E2ADD">
              <w:rPr>
                <w:lang w:val="bg-BG"/>
              </w:rPr>
              <w:t>0,0</w:t>
            </w:r>
          </w:p>
        </w:tc>
        <w:tc>
          <w:tcPr>
            <w:tcW w:w="1081" w:type="dxa"/>
          </w:tcPr>
          <w:p w:rsidR="00A9445E" w:rsidRPr="005E2ADD" w:rsidRDefault="00A9445E" w:rsidP="00A17775">
            <w:pPr>
              <w:rPr>
                <w:lang w:val="bg-BG"/>
              </w:rPr>
            </w:pPr>
          </w:p>
          <w:p w:rsidR="00A9445E" w:rsidRPr="005E2ADD" w:rsidRDefault="00A9445E" w:rsidP="00A17775">
            <w:pPr>
              <w:rPr>
                <w:lang w:val="bg-BG"/>
              </w:rPr>
            </w:pPr>
            <w:r w:rsidRPr="005E2ADD">
              <w:rPr>
                <w:lang w:val="bg-BG"/>
              </w:rPr>
              <w:t>47,8</w:t>
            </w:r>
          </w:p>
        </w:tc>
      </w:tr>
      <w:tr w:rsidR="00A9445E">
        <w:tc>
          <w:tcPr>
            <w:tcW w:w="1988" w:type="dxa"/>
          </w:tcPr>
          <w:p w:rsidR="00A9445E" w:rsidRPr="005E2ADD" w:rsidRDefault="00A9445E" w:rsidP="00A17775">
            <w:pPr>
              <w:rPr>
                <w:lang w:val="bg-BG"/>
              </w:rPr>
            </w:pPr>
            <w:r w:rsidRPr="005E2ADD">
              <w:rPr>
                <w:lang w:val="bg-BG"/>
              </w:rPr>
              <w:t>Съсобственост</w:t>
            </w:r>
          </w:p>
        </w:tc>
        <w:tc>
          <w:tcPr>
            <w:tcW w:w="952" w:type="dxa"/>
          </w:tcPr>
          <w:p w:rsidR="00A9445E" w:rsidRPr="005E2ADD" w:rsidRDefault="00A9445E" w:rsidP="00A17775">
            <w:pPr>
              <w:rPr>
                <w:lang w:val="bg-BG"/>
              </w:rPr>
            </w:pPr>
            <w:r w:rsidRPr="005E2ADD">
              <w:rPr>
                <w:lang w:val="bg-BG"/>
              </w:rPr>
              <w:t>0,0</w:t>
            </w:r>
          </w:p>
        </w:tc>
        <w:tc>
          <w:tcPr>
            <w:tcW w:w="1019" w:type="dxa"/>
            <w:gridSpan w:val="2"/>
          </w:tcPr>
          <w:p w:rsidR="00A9445E" w:rsidRPr="005E2ADD" w:rsidRDefault="00A9445E" w:rsidP="00A17775">
            <w:pPr>
              <w:rPr>
                <w:lang w:val="bg-BG"/>
              </w:rPr>
            </w:pPr>
            <w:r w:rsidRPr="005E2ADD">
              <w:rPr>
                <w:lang w:val="bg-BG"/>
              </w:rPr>
              <w:t>0,0</w:t>
            </w:r>
          </w:p>
        </w:tc>
        <w:tc>
          <w:tcPr>
            <w:tcW w:w="1315" w:type="dxa"/>
          </w:tcPr>
          <w:p w:rsidR="00A9445E" w:rsidRPr="005E2ADD" w:rsidRDefault="00A9445E" w:rsidP="00A17775">
            <w:pPr>
              <w:rPr>
                <w:lang w:val="bg-BG"/>
              </w:rPr>
            </w:pPr>
            <w:r w:rsidRPr="005E2ADD">
              <w:rPr>
                <w:lang w:val="bg-BG"/>
              </w:rPr>
              <w:t>0,0</w:t>
            </w:r>
          </w:p>
        </w:tc>
        <w:tc>
          <w:tcPr>
            <w:tcW w:w="1320" w:type="dxa"/>
          </w:tcPr>
          <w:p w:rsidR="00A9445E" w:rsidRPr="005E2ADD" w:rsidRDefault="00A9445E" w:rsidP="00A17775">
            <w:pPr>
              <w:rPr>
                <w:lang w:val="bg-BG"/>
              </w:rPr>
            </w:pPr>
            <w:r w:rsidRPr="005E2ADD">
              <w:rPr>
                <w:lang w:val="bg-BG"/>
              </w:rPr>
              <w:t>16,9</w:t>
            </w:r>
          </w:p>
        </w:tc>
        <w:tc>
          <w:tcPr>
            <w:tcW w:w="1249" w:type="dxa"/>
          </w:tcPr>
          <w:p w:rsidR="00A9445E" w:rsidRPr="005E2ADD" w:rsidRDefault="00A9445E" w:rsidP="00A17775">
            <w:pPr>
              <w:rPr>
                <w:lang w:val="bg-BG"/>
              </w:rPr>
            </w:pPr>
            <w:r w:rsidRPr="005E2ADD">
              <w:rPr>
                <w:lang w:val="bg-BG"/>
              </w:rPr>
              <w:t>0,0</w:t>
            </w:r>
          </w:p>
        </w:tc>
        <w:tc>
          <w:tcPr>
            <w:tcW w:w="1101" w:type="dxa"/>
          </w:tcPr>
          <w:p w:rsidR="00A9445E" w:rsidRPr="005E2ADD" w:rsidRDefault="00A9445E" w:rsidP="00A17775">
            <w:pPr>
              <w:rPr>
                <w:lang w:val="bg-BG"/>
              </w:rPr>
            </w:pPr>
            <w:r w:rsidRPr="005E2ADD">
              <w:rPr>
                <w:lang w:val="bg-BG"/>
              </w:rPr>
              <w:t>0,0</w:t>
            </w:r>
          </w:p>
        </w:tc>
        <w:tc>
          <w:tcPr>
            <w:tcW w:w="1081" w:type="dxa"/>
          </w:tcPr>
          <w:p w:rsidR="00A9445E" w:rsidRPr="005E2ADD" w:rsidRDefault="00A9445E" w:rsidP="00A17775">
            <w:pPr>
              <w:rPr>
                <w:lang w:val="bg-BG"/>
              </w:rPr>
            </w:pPr>
            <w:r w:rsidRPr="005E2ADD">
              <w:rPr>
                <w:lang w:val="bg-BG"/>
              </w:rPr>
              <w:t>16,9</w:t>
            </w:r>
          </w:p>
        </w:tc>
      </w:tr>
    </w:tbl>
    <w:p w:rsidR="00A9445E" w:rsidRDefault="00A9445E" w:rsidP="00D351DF">
      <w:pPr>
        <w:pStyle w:val="BodyTextIndent2"/>
        <w:tabs>
          <w:tab w:val="clear" w:pos="-90"/>
          <w:tab w:val="center" w:pos="630"/>
        </w:tabs>
        <w:ind w:firstLine="0"/>
        <w:rPr>
          <w:b/>
          <w:bCs/>
          <w:lang w:val="en-US"/>
        </w:rPr>
      </w:pPr>
      <w:r>
        <w:rPr>
          <w:b/>
          <w:bCs/>
        </w:rPr>
        <w:tab/>
      </w:r>
    </w:p>
    <w:p w:rsidR="00A9445E" w:rsidRDefault="00A9445E" w:rsidP="00D351DF">
      <w:pPr>
        <w:pStyle w:val="BodyTextIndent2"/>
        <w:tabs>
          <w:tab w:val="clear" w:pos="-90"/>
          <w:tab w:val="center" w:pos="630"/>
        </w:tabs>
        <w:ind w:firstLine="0"/>
        <w:rPr>
          <w:b/>
          <w:bCs/>
        </w:rPr>
      </w:pPr>
      <w:r>
        <w:rPr>
          <w:b/>
          <w:bCs/>
        </w:rPr>
        <w:tab/>
        <w:t>2.</w:t>
      </w:r>
      <w:r w:rsidRPr="005F53A8">
        <w:rPr>
          <w:b/>
          <w:bCs/>
        </w:rPr>
        <w:t xml:space="preserve">Характеристика на площта за инвентаризация </w:t>
      </w:r>
    </w:p>
    <w:p w:rsidR="00A9445E" w:rsidRDefault="00A9445E" w:rsidP="00D351DF">
      <w:pPr>
        <w:pStyle w:val="BodyTextIndent2"/>
        <w:tabs>
          <w:tab w:val="clear" w:pos="-90"/>
          <w:tab w:val="center" w:pos="630"/>
        </w:tabs>
        <w:ind w:firstLine="680"/>
        <w:rPr>
          <w:b/>
          <w:bCs/>
        </w:rPr>
      </w:pPr>
      <w:r>
        <w:rPr>
          <w:b/>
          <w:bCs/>
        </w:rPr>
        <w:tab/>
      </w:r>
      <w:r w:rsidRPr="005F53A8">
        <w:rPr>
          <w:b/>
          <w:bCs/>
        </w:rPr>
        <w:t>2.1. По собственост</w:t>
      </w:r>
    </w:p>
    <w:p w:rsidR="00A9445E" w:rsidRPr="00D351DF" w:rsidRDefault="00A9445E" w:rsidP="00D351DF">
      <w:pPr>
        <w:pStyle w:val="BodyTextIndent2"/>
        <w:tabs>
          <w:tab w:val="clear" w:pos="-90"/>
          <w:tab w:val="center" w:pos="630"/>
        </w:tabs>
        <w:ind w:firstLine="680"/>
        <w:rPr>
          <w:b/>
          <w:bCs/>
        </w:rPr>
      </w:pPr>
      <w:r>
        <w:rPr>
          <w:b/>
          <w:bCs/>
        </w:rPr>
        <w:tab/>
      </w:r>
      <w:r>
        <w:t>Разпределението на площта на</w:t>
      </w:r>
      <w:r w:rsidRPr="005F53A8">
        <w:t xml:space="preserve"> горските територии</w:t>
      </w:r>
      <w:r>
        <w:t xml:space="preserve"> и горите извън тях,</w:t>
      </w:r>
      <w:r w:rsidRPr="005F53A8">
        <w:t xml:space="preserve"> обект на инвентаризацията по вида на територия и на</w:t>
      </w:r>
      <w:r>
        <w:t>чин на трайно ползване  към 2013/14 г. и по данни от  КК към 2022</w:t>
      </w:r>
      <w:r w:rsidRPr="005F53A8">
        <w:t xml:space="preserve"> г</w:t>
      </w:r>
      <w:r>
        <w:t>.,</w:t>
      </w:r>
      <w:r w:rsidRPr="005F53A8">
        <w:t xml:space="preserve"> е следното:</w:t>
      </w:r>
    </w:p>
    <w:p w:rsidR="00A9445E" w:rsidRPr="00621A89" w:rsidRDefault="00A9445E" w:rsidP="00D351DF">
      <w:pPr>
        <w:pStyle w:val="BodyTextIndent2"/>
        <w:tabs>
          <w:tab w:val="clear" w:pos="-90"/>
          <w:tab w:val="center" w:pos="1170"/>
        </w:tabs>
        <w:ind w:firstLine="680"/>
        <w:jc w:val="center"/>
        <w:rPr>
          <w:b/>
          <w:bCs/>
        </w:rPr>
      </w:pPr>
      <w:r w:rsidRPr="00621A89">
        <w:rPr>
          <w:b/>
          <w:bCs/>
        </w:rPr>
        <w:t>Таблица № 4</w:t>
      </w:r>
    </w:p>
    <w:p w:rsidR="00A9445E" w:rsidRPr="005F53A8" w:rsidRDefault="00A9445E" w:rsidP="00C43924">
      <w:pPr>
        <w:pStyle w:val="BodyTextIndent2"/>
        <w:tabs>
          <w:tab w:val="clear" w:pos="-90"/>
          <w:tab w:val="center" w:pos="1170"/>
        </w:tabs>
        <w:ind w:firstLine="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90"/>
        <w:gridCol w:w="1984"/>
        <w:gridCol w:w="1559"/>
        <w:gridCol w:w="2092"/>
      </w:tblGrid>
      <w:tr w:rsidR="00A9445E" w:rsidRPr="005F53A8">
        <w:tc>
          <w:tcPr>
            <w:tcW w:w="4390" w:type="dxa"/>
          </w:tcPr>
          <w:p w:rsidR="00A9445E" w:rsidRPr="005E2ADD" w:rsidRDefault="00A9445E" w:rsidP="005E2ADD">
            <w:pPr>
              <w:pStyle w:val="BodyTextIndent2"/>
              <w:tabs>
                <w:tab w:val="clear" w:pos="-90"/>
                <w:tab w:val="center" w:pos="1170"/>
              </w:tabs>
              <w:ind w:firstLine="0"/>
              <w:jc w:val="center"/>
            </w:pPr>
            <w:r w:rsidRPr="005E2ADD">
              <w:t>Вид на територията</w:t>
            </w:r>
          </w:p>
        </w:tc>
        <w:tc>
          <w:tcPr>
            <w:tcW w:w="1984" w:type="dxa"/>
          </w:tcPr>
          <w:p w:rsidR="00A9445E" w:rsidRPr="005E2ADD" w:rsidRDefault="00A9445E" w:rsidP="005E2ADD">
            <w:pPr>
              <w:pStyle w:val="BodyTextIndent2"/>
              <w:tabs>
                <w:tab w:val="clear" w:pos="-90"/>
                <w:tab w:val="center" w:pos="1170"/>
              </w:tabs>
              <w:ind w:firstLine="0"/>
              <w:jc w:val="center"/>
            </w:pPr>
            <w:r w:rsidRPr="005E2ADD">
              <w:t>Инвентаризация 2013/14 г</w:t>
            </w:r>
            <w:r>
              <w:t>.</w:t>
            </w:r>
          </w:p>
        </w:tc>
        <w:tc>
          <w:tcPr>
            <w:tcW w:w="1559" w:type="dxa"/>
          </w:tcPr>
          <w:p w:rsidR="00A9445E" w:rsidRPr="005E2ADD" w:rsidRDefault="00A9445E" w:rsidP="005E2ADD">
            <w:pPr>
              <w:pStyle w:val="BodyTextIndent2"/>
              <w:tabs>
                <w:tab w:val="clear" w:pos="-90"/>
                <w:tab w:val="center" w:pos="1170"/>
              </w:tabs>
              <w:ind w:firstLine="0"/>
              <w:jc w:val="center"/>
            </w:pPr>
            <w:r w:rsidRPr="005E2ADD">
              <w:t>По  КК към 2022 г</w:t>
            </w:r>
            <w:r>
              <w:t>.</w:t>
            </w:r>
          </w:p>
        </w:tc>
        <w:tc>
          <w:tcPr>
            <w:tcW w:w="2092" w:type="dxa"/>
          </w:tcPr>
          <w:p w:rsidR="00A9445E" w:rsidRPr="005E2ADD" w:rsidRDefault="00A9445E" w:rsidP="005E2ADD">
            <w:pPr>
              <w:pStyle w:val="BodyTextIndent2"/>
              <w:tabs>
                <w:tab w:val="clear" w:pos="-90"/>
                <w:tab w:val="center" w:pos="1170"/>
              </w:tabs>
              <w:ind w:firstLine="0"/>
              <w:jc w:val="center"/>
            </w:pPr>
            <w:r w:rsidRPr="005E2ADD">
              <w:t>Разлика КК спрямо инвент.</w:t>
            </w:r>
          </w:p>
        </w:tc>
      </w:tr>
      <w:tr w:rsidR="00A9445E" w:rsidRPr="005F53A8">
        <w:tc>
          <w:tcPr>
            <w:tcW w:w="4390" w:type="dxa"/>
          </w:tcPr>
          <w:p w:rsidR="00A9445E" w:rsidRPr="00961BF9" w:rsidRDefault="00A9445E" w:rsidP="005E2ADD">
            <w:pPr>
              <w:pStyle w:val="BodyTextIndent2"/>
              <w:tabs>
                <w:tab w:val="clear" w:pos="-90"/>
                <w:tab w:val="center" w:pos="1170"/>
              </w:tabs>
              <w:ind w:firstLine="0"/>
            </w:pPr>
            <w:r w:rsidRPr="00961BF9">
              <w:t>Горски територии</w:t>
            </w:r>
          </w:p>
        </w:tc>
        <w:tc>
          <w:tcPr>
            <w:tcW w:w="1984" w:type="dxa"/>
          </w:tcPr>
          <w:p w:rsidR="00A9445E" w:rsidRPr="005E2ADD" w:rsidRDefault="00A9445E" w:rsidP="005E2ADD">
            <w:pPr>
              <w:pStyle w:val="BodyTextIndent2"/>
              <w:tabs>
                <w:tab w:val="clear" w:pos="-90"/>
                <w:tab w:val="center" w:pos="1170"/>
              </w:tabs>
              <w:ind w:firstLine="0"/>
              <w:jc w:val="center"/>
            </w:pPr>
            <w:r w:rsidRPr="005E2ADD">
              <w:t>10541,4</w:t>
            </w:r>
          </w:p>
        </w:tc>
        <w:tc>
          <w:tcPr>
            <w:tcW w:w="1559" w:type="dxa"/>
          </w:tcPr>
          <w:p w:rsidR="00A9445E" w:rsidRPr="005E2ADD" w:rsidRDefault="00A9445E" w:rsidP="005E2ADD">
            <w:pPr>
              <w:pStyle w:val="BodyTextIndent2"/>
              <w:tabs>
                <w:tab w:val="clear" w:pos="-90"/>
                <w:tab w:val="center" w:pos="1170"/>
              </w:tabs>
              <w:ind w:firstLine="0"/>
              <w:jc w:val="center"/>
            </w:pPr>
            <w:r w:rsidRPr="005E2ADD">
              <w:t>10411,8</w:t>
            </w:r>
          </w:p>
        </w:tc>
        <w:tc>
          <w:tcPr>
            <w:tcW w:w="2092" w:type="dxa"/>
          </w:tcPr>
          <w:p w:rsidR="00A9445E" w:rsidRPr="005E2ADD" w:rsidRDefault="00A9445E" w:rsidP="005E2ADD">
            <w:pPr>
              <w:pStyle w:val="BodyTextIndent2"/>
              <w:tabs>
                <w:tab w:val="clear" w:pos="-90"/>
                <w:tab w:val="center" w:pos="1170"/>
              </w:tabs>
              <w:ind w:left="720" w:firstLine="0"/>
            </w:pPr>
            <w:r w:rsidRPr="005E2ADD">
              <w:t>- 129,6</w:t>
            </w:r>
          </w:p>
        </w:tc>
      </w:tr>
      <w:tr w:rsidR="00A9445E" w:rsidRPr="005F53A8">
        <w:tc>
          <w:tcPr>
            <w:tcW w:w="4390" w:type="dxa"/>
          </w:tcPr>
          <w:p w:rsidR="00A9445E" w:rsidRPr="00961BF9" w:rsidRDefault="00A9445E" w:rsidP="005E2ADD">
            <w:pPr>
              <w:pStyle w:val="BodyTextIndent2"/>
              <w:tabs>
                <w:tab w:val="clear" w:pos="-90"/>
                <w:tab w:val="center" w:pos="1170"/>
              </w:tabs>
              <w:ind w:firstLine="0"/>
            </w:pPr>
            <w:r w:rsidRPr="00961BF9">
              <w:t>Земеделски територии</w:t>
            </w:r>
          </w:p>
        </w:tc>
        <w:tc>
          <w:tcPr>
            <w:tcW w:w="1984" w:type="dxa"/>
          </w:tcPr>
          <w:p w:rsidR="00A9445E" w:rsidRPr="005E2ADD" w:rsidRDefault="00A9445E" w:rsidP="005E2ADD">
            <w:pPr>
              <w:pStyle w:val="BodyTextIndent2"/>
              <w:tabs>
                <w:tab w:val="clear" w:pos="-90"/>
                <w:tab w:val="center" w:pos="1170"/>
              </w:tabs>
              <w:ind w:firstLine="0"/>
              <w:jc w:val="center"/>
            </w:pPr>
            <w:r w:rsidRPr="005E2ADD">
              <w:t>912,7</w:t>
            </w:r>
          </w:p>
        </w:tc>
        <w:tc>
          <w:tcPr>
            <w:tcW w:w="1559" w:type="dxa"/>
          </w:tcPr>
          <w:p w:rsidR="00A9445E" w:rsidRPr="005E2ADD" w:rsidRDefault="00A9445E" w:rsidP="005E2ADD">
            <w:pPr>
              <w:pStyle w:val="BodyTextIndent2"/>
              <w:tabs>
                <w:tab w:val="clear" w:pos="-90"/>
                <w:tab w:val="center" w:pos="1170"/>
              </w:tabs>
              <w:ind w:firstLine="0"/>
              <w:jc w:val="center"/>
            </w:pPr>
            <w:r w:rsidRPr="005E2ADD">
              <w:t>739,3</w:t>
            </w:r>
          </w:p>
        </w:tc>
        <w:tc>
          <w:tcPr>
            <w:tcW w:w="2092" w:type="dxa"/>
          </w:tcPr>
          <w:p w:rsidR="00A9445E" w:rsidRPr="005E2ADD" w:rsidRDefault="00A9445E" w:rsidP="005E2ADD">
            <w:pPr>
              <w:pStyle w:val="BodyTextIndent2"/>
              <w:tabs>
                <w:tab w:val="clear" w:pos="-90"/>
                <w:tab w:val="center" w:pos="1170"/>
              </w:tabs>
              <w:ind w:firstLine="0"/>
              <w:jc w:val="center"/>
            </w:pPr>
            <w:r w:rsidRPr="005E2ADD">
              <w:t xml:space="preserve">    - 173,4</w:t>
            </w:r>
          </w:p>
        </w:tc>
      </w:tr>
      <w:tr w:rsidR="00A9445E" w:rsidRPr="005F53A8">
        <w:tc>
          <w:tcPr>
            <w:tcW w:w="4390" w:type="dxa"/>
          </w:tcPr>
          <w:p w:rsidR="00A9445E" w:rsidRPr="00961BF9" w:rsidRDefault="00A9445E" w:rsidP="005E2ADD">
            <w:pPr>
              <w:pStyle w:val="BodyTextIndent2"/>
              <w:tabs>
                <w:tab w:val="clear" w:pos="-90"/>
                <w:tab w:val="center" w:pos="1170"/>
              </w:tabs>
              <w:ind w:firstLine="0"/>
            </w:pPr>
            <w:r w:rsidRPr="00961BF9">
              <w:t>Защитени територии</w:t>
            </w:r>
          </w:p>
        </w:tc>
        <w:tc>
          <w:tcPr>
            <w:tcW w:w="1984" w:type="dxa"/>
          </w:tcPr>
          <w:p w:rsidR="00A9445E" w:rsidRPr="005E2ADD" w:rsidRDefault="00A9445E" w:rsidP="005E2ADD">
            <w:pPr>
              <w:pStyle w:val="BodyTextIndent2"/>
              <w:tabs>
                <w:tab w:val="clear" w:pos="-90"/>
                <w:tab w:val="center" w:pos="1170"/>
              </w:tabs>
              <w:ind w:firstLine="0"/>
              <w:jc w:val="center"/>
            </w:pPr>
            <w:r w:rsidRPr="005E2ADD">
              <w:t>0,0</w:t>
            </w:r>
          </w:p>
        </w:tc>
        <w:tc>
          <w:tcPr>
            <w:tcW w:w="1559" w:type="dxa"/>
          </w:tcPr>
          <w:p w:rsidR="00A9445E" w:rsidRPr="005E2ADD" w:rsidRDefault="00A9445E" w:rsidP="005E2ADD">
            <w:pPr>
              <w:pStyle w:val="BodyTextIndent2"/>
              <w:tabs>
                <w:tab w:val="clear" w:pos="-90"/>
                <w:tab w:val="center" w:pos="1170"/>
              </w:tabs>
              <w:ind w:firstLine="0"/>
              <w:jc w:val="center"/>
            </w:pPr>
            <w:r w:rsidRPr="005E2ADD">
              <w:t>129,6</w:t>
            </w:r>
          </w:p>
        </w:tc>
        <w:tc>
          <w:tcPr>
            <w:tcW w:w="2092" w:type="dxa"/>
          </w:tcPr>
          <w:p w:rsidR="00A9445E" w:rsidRPr="005E2ADD" w:rsidRDefault="00A9445E" w:rsidP="005E2ADD">
            <w:pPr>
              <w:pStyle w:val="BodyTextIndent2"/>
              <w:tabs>
                <w:tab w:val="clear" w:pos="-90"/>
                <w:tab w:val="center" w:pos="1170"/>
              </w:tabs>
              <w:ind w:firstLine="0"/>
              <w:jc w:val="center"/>
            </w:pPr>
            <w:r w:rsidRPr="005E2ADD">
              <w:t xml:space="preserve">   +129,6</w:t>
            </w:r>
          </w:p>
        </w:tc>
      </w:tr>
      <w:tr w:rsidR="00A9445E" w:rsidRPr="005F53A8">
        <w:tc>
          <w:tcPr>
            <w:tcW w:w="4390" w:type="dxa"/>
          </w:tcPr>
          <w:p w:rsidR="00A9445E" w:rsidRPr="00961BF9" w:rsidRDefault="00A9445E" w:rsidP="005E2ADD">
            <w:pPr>
              <w:pStyle w:val="BodyTextIndent2"/>
              <w:tabs>
                <w:tab w:val="clear" w:pos="-90"/>
                <w:tab w:val="center" w:pos="1170"/>
              </w:tabs>
              <w:ind w:firstLine="0"/>
            </w:pPr>
            <w:r w:rsidRPr="00961BF9">
              <w:t>Територии заети от води и водни обекти</w:t>
            </w:r>
          </w:p>
        </w:tc>
        <w:tc>
          <w:tcPr>
            <w:tcW w:w="1984" w:type="dxa"/>
          </w:tcPr>
          <w:p w:rsidR="00A9445E" w:rsidRPr="005E2ADD" w:rsidRDefault="00A9445E" w:rsidP="005E2ADD">
            <w:pPr>
              <w:pStyle w:val="BodyTextIndent2"/>
              <w:tabs>
                <w:tab w:val="clear" w:pos="-90"/>
                <w:tab w:val="center" w:pos="1170"/>
              </w:tabs>
              <w:ind w:firstLine="0"/>
              <w:jc w:val="center"/>
            </w:pPr>
            <w:r w:rsidRPr="005E2ADD">
              <w:t>0,0</w:t>
            </w:r>
          </w:p>
        </w:tc>
        <w:tc>
          <w:tcPr>
            <w:tcW w:w="1559" w:type="dxa"/>
          </w:tcPr>
          <w:p w:rsidR="00A9445E" w:rsidRPr="005E2ADD" w:rsidRDefault="00A9445E" w:rsidP="005E2ADD">
            <w:pPr>
              <w:pStyle w:val="BodyTextIndent2"/>
              <w:tabs>
                <w:tab w:val="clear" w:pos="-90"/>
                <w:tab w:val="center" w:pos="1170"/>
              </w:tabs>
              <w:ind w:firstLine="0"/>
              <w:jc w:val="center"/>
            </w:pPr>
            <w:r w:rsidRPr="005E2ADD">
              <w:t>154,0</w:t>
            </w:r>
          </w:p>
        </w:tc>
        <w:tc>
          <w:tcPr>
            <w:tcW w:w="2092" w:type="dxa"/>
          </w:tcPr>
          <w:p w:rsidR="00A9445E" w:rsidRPr="005E2ADD" w:rsidRDefault="00A9445E" w:rsidP="005E2ADD">
            <w:pPr>
              <w:pStyle w:val="BodyTextIndent2"/>
              <w:tabs>
                <w:tab w:val="clear" w:pos="-90"/>
                <w:tab w:val="center" w:pos="1170"/>
              </w:tabs>
              <w:ind w:firstLine="0"/>
              <w:jc w:val="center"/>
            </w:pPr>
            <w:r w:rsidRPr="005E2ADD">
              <w:t xml:space="preserve">  + 154,0</w:t>
            </w:r>
          </w:p>
        </w:tc>
      </w:tr>
      <w:tr w:rsidR="00A9445E" w:rsidRPr="005F53A8">
        <w:tc>
          <w:tcPr>
            <w:tcW w:w="4390" w:type="dxa"/>
          </w:tcPr>
          <w:p w:rsidR="00A9445E" w:rsidRPr="00961BF9" w:rsidRDefault="00A9445E" w:rsidP="005E2ADD">
            <w:pPr>
              <w:pStyle w:val="BodyTextIndent2"/>
              <w:tabs>
                <w:tab w:val="clear" w:pos="-90"/>
                <w:tab w:val="center" w:pos="1170"/>
              </w:tabs>
              <w:ind w:firstLine="0"/>
            </w:pPr>
            <w:r w:rsidRPr="00961BF9">
              <w:t>Територии на транспорта</w:t>
            </w:r>
          </w:p>
        </w:tc>
        <w:tc>
          <w:tcPr>
            <w:tcW w:w="1984" w:type="dxa"/>
          </w:tcPr>
          <w:p w:rsidR="00A9445E" w:rsidRPr="005E2ADD" w:rsidRDefault="00A9445E" w:rsidP="005E2ADD">
            <w:pPr>
              <w:pStyle w:val="BodyTextIndent2"/>
              <w:tabs>
                <w:tab w:val="clear" w:pos="-90"/>
                <w:tab w:val="center" w:pos="1170"/>
              </w:tabs>
              <w:ind w:firstLine="0"/>
              <w:jc w:val="center"/>
            </w:pPr>
            <w:r w:rsidRPr="005E2ADD">
              <w:t>0,0</w:t>
            </w:r>
          </w:p>
        </w:tc>
        <w:tc>
          <w:tcPr>
            <w:tcW w:w="1559" w:type="dxa"/>
          </w:tcPr>
          <w:p w:rsidR="00A9445E" w:rsidRPr="005E2ADD" w:rsidRDefault="00A9445E" w:rsidP="005E2ADD">
            <w:pPr>
              <w:pStyle w:val="BodyTextIndent2"/>
              <w:tabs>
                <w:tab w:val="clear" w:pos="-90"/>
                <w:tab w:val="center" w:pos="1170"/>
              </w:tabs>
              <w:ind w:firstLine="0"/>
              <w:jc w:val="center"/>
            </w:pPr>
            <w:r w:rsidRPr="005E2ADD">
              <w:t>0,3</w:t>
            </w:r>
          </w:p>
        </w:tc>
        <w:tc>
          <w:tcPr>
            <w:tcW w:w="2092" w:type="dxa"/>
          </w:tcPr>
          <w:p w:rsidR="00A9445E" w:rsidRPr="005E2ADD" w:rsidRDefault="00A9445E" w:rsidP="005E2ADD">
            <w:pPr>
              <w:pStyle w:val="BodyTextIndent2"/>
              <w:tabs>
                <w:tab w:val="clear" w:pos="-90"/>
                <w:tab w:val="center" w:pos="1170"/>
              </w:tabs>
              <w:ind w:firstLine="0"/>
              <w:jc w:val="center"/>
            </w:pPr>
            <w:r w:rsidRPr="005E2ADD">
              <w:t xml:space="preserve">      +0,3</w:t>
            </w:r>
          </w:p>
        </w:tc>
      </w:tr>
      <w:tr w:rsidR="00A9445E" w:rsidRPr="005F53A8">
        <w:tc>
          <w:tcPr>
            <w:tcW w:w="4390" w:type="dxa"/>
          </w:tcPr>
          <w:p w:rsidR="00A9445E" w:rsidRPr="00961BF9" w:rsidRDefault="00A9445E" w:rsidP="005E2ADD">
            <w:pPr>
              <w:pStyle w:val="BodyTextIndent2"/>
              <w:tabs>
                <w:tab w:val="clear" w:pos="-90"/>
                <w:tab w:val="center" w:pos="1170"/>
              </w:tabs>
              <w:ind w:firstLine="0"/>
            </w:pPr>
            <w:r w:rsidRPr="00961BF9">
              <w:t>Урбанизирани територии</w:t>
            </w:r>
          </w:p>
        </w:tc>
        <w:tc>
          <w:tcPr>
            <w:tcW w:w="1984" w:type="dxa"/>
          </w:tcPr>
          <w:p w:rsidR="00A9445E" w:rsidRPr="005E2ADD" w:rsidRDefault="00A9445E" w:rsidP="005E2ADD">
            <w:pPr>
              <w:pStyle w:val="BodyTextIndent2"/>
              <w:tabs>
                <w:tab w:val="clear" w:pos="-90"/>
                <w:tab w:val="center" w:pos="1170"/>
              </w:tabs>
              <w:ind w:firstLine="0"/>
              <w:jc w:val="center"/>
            </w:pPr>
            <w:r w:rsidRPr="005E2ADD">
              <w:t>0,0</w:t>
            </w:r>
          </w:p>
        </w:tc>
        <w:tc>
          <w:tcPr>
            <w:tcW w:w="1559" w:type="dxa"/>
          </w:tcPr>
          <w:p w:rsidR="00A9445E" w:rsidRPr="005E2ADD" w:rsidRDefault="00A9445E" w:rsidP="005E2ADD">
            <w:pPr>
              <w:pStyle w:val="BodyTextIndent2"/>
              <w:tabs>
                <w:tab w:val="clear" w:pos="-90"/>
                <w:tab w:val="center" w:pos="1170"/>
              </w:tabs>
              <w:ind w:firstLine="0"/>
              <w:jc w:val="center"/>
            </w:pPr>
            <w:r w:rsidRPr="005E2ADD">
              <w:t>0,5</w:t>
            </w:r>
          </w:p>
        </w:tc>
        <w:tc>
          <w:tcPr>
            <w:tcW w:w="2092" w:type="dxa"/>
          </w:tcPr>
          <w:p w:rsidR="00A9445E" w:rsidRPr="005E2ADD" w:rsidRDefault="00A9445E" w:rsidP="005E2ADD">
            <w:pPr>
              <w:pStyle w:val="BodyTextIndent2"/>
              <w:tabs>
                <w:tab w:val="clear" w:pos="-90"/>
                <w:tab w:val="center" w:pos="1170"/>
              </w:tabs>
              <w:ind w:firstLine="0"/>
              <w:jc w:val="center"/>
            </w:pPr>
            <w:r w:rsidRPr="005E2ADD">
              <w:t xml:space="preserve">    + 0,5</w:t>
            </w:r>
          </w:p>
        </w:tc>
      </w:tr>
      <w:tr w:rsidR="00A9445E" w:rsidRPr="005F53A8">
        <w:tc>
          <w:tcPr>
            <w:tcW w:w="4390" w:type="dxa"/>
          </w:tcPr>
          <w:p w:rsidR="00A9445E" w:rsidRPr="005E2ADD" w:rsidRDefault="00A9445E" w:rsidP="005E2ADD">
            <w:pPr>
              <w:pStyle w:val="BodyTextIndent2"/>
              <w:tabs>
                <w:tab w:val="clear" w:pos="-90"/>
                <w:tab w:val="center" w:pos="1170"/>
              </w:tabs>
              <w:ind w:firstLine="0"/>
              <w:rPr>
                <w:b/>
                <w:bCs/>
              </w:rPr>
            </w:pPr>
            <w:r w:rsidRPr="005E2ADD">
              <w:rPr>
                <w:b/>
                <w:bCs/>
              </w:rPr>
              <w:t>ОБЩО</w:t>
            </w:r>
          </w:p>
        </w:tc>
        <w:tc>
          <w:tcPr>
            <w:tcW w:w="1984" w:type="dxa"/>
          </w:tcPr>
          <w:p w:rsidR="00A9445E" w:rsidRPr="005E2ADD" w:rsidRDefault="00A9445E" w:rsidP="005E2ADD">
            <w:pPr>
              <w:pStyle w:val="BodyTextIndent2"/>
              <w:tabs>
                <w:tab w:val="clear" w:pos="-90"/>
                <w:tab w:val="center" w:pos="1170"/>
              </w:tabs>
              <w:ind w:firstLine="0"/>
              <w:jc w:val="center"/>
              <w:rPr>
                <w:b/>
                <w:bCs/>
              </w:rPr>
            </w:pPr>
            <w:r w:rsidRPr="005E2ADD">
              <w:rPr>
                <w:b/>
                <w:bCs/>
              </w:rPr>
              <w:t>11454,1</w:t>
            </w:r>
          </w:p>
        </w:tc>
        <w:tc>
          <w:tcPr>
            <w:tcW w:w="1559" w:type="dxa"/>
          </w:tcPr>
          <w:p w:rsidR="00A9445E" w:rsidRPr="005E2ADD" w:rsidRDefault="00A9445E" w:rsidP="005E2ADD">
            <w:pPr>
              <w:pStyle w:val="BodyTextIndent2"/>
              <w:tabs>
                <w:tab w:val="clear" w:pos="-90"/>
                <w:tab w:val="center" w:pos="1170"/>
              </w:tabs>
              <w:ind w:firstLine="0"/>
              <w:jc w:val="center"/>
              <w:rPr>
                <w:b/>
                <w:bCs/>
              </w:rPr>
            </w:pPr>
            <w:r w:rsidRPr="005E2ADD">
              <w:rPr>
                <w:b/>
                <w:bCs/>
              </w:rPr>
              <w:t>11435,5</w:t>
            </w:r>
          </w:p>
        </w:tc>
        <w:tc>
          <w:tcPr>
            <w:tcW w:w="2092" w:type="dxa"/>
          </w:tcPr>
          <w:p w:rsidR="00A9445E" w:rsidRPr="00621A89" w:rsidRDefault="00A9445E" w:rsidP="00621A89">
            <w:pPr>
              <w:pStyle w:val="BodyTextIndent2"/>
              <w:tabs>
                <w:tab w:val="clear" w:pos="-90"/>
                <w:tab w:val="center" w:pos="1170"/>
              </w:tabs>
              <w:ind w:left="360" w:firstLine="0"/>
              <w:jc w:val="left"/>
              <w:rPr>
                <w:b/>
                <w:bCs/>
              </w:rPr>
            </w:pPr>
            <w:r w:rsidRPr="00621A89">
              <w:t xml:space="preserve">      -</w:t>
            </w:r>
            <w:r w:rsidRPr="00621A89">
              <w:rPr>
                <w:b/>
                <w:bCs/>
              </w:rPr>
              <w:t xml:space="preserve"> 18,6</w:t>
            </w:r>
          </w:p>
        </w:tc>
      </w:tr>
    </w:tbl>
    <w:p w:rsidR="00A9445E" w:rsidRPr="005D220F" w:rsidRDefault="00A9445E" w:rsidP="005D220F">
      <w:pPr>
        <w:pStyle w:val="BodyTextIndent2"/>
        <w:tabs>
          <w:tab w:val="clear" w:pos="-90"/>
          <w:tab w:val="center" w:pos="1170"/>
        </w:tabs>
        <w:ind w:firstLine="0"/>
        <w:rPr>
          <w:color w:val="FF0000"/>
        </w:rPr>
      </w:pPr>
      <w:r>
        <w:t xml:space="preserve">            </w:t>
      </w:r>
    </w:p>
    <w:p w:rsidR="00A9445E" w:rsidRDefault="00A9445E" w:rsidP="00C43924">
      <w:pPr>
        <w:pStyle w:val="BodyTextIndent2"/>
        <w:tabs>
          <w:tab w:val="clear" w:pos="-90"/>
          <w:tab w:val="center" w:pos="630"/>
        </w:tabs>
        <w:ind w:firstLine="0"/>
      </w:pPr>
      <w:r>
        <w:tab/>
      </w:r>
      <w:r>
        <w:tab/>
        <w:t>Разликите в отделните видове собственост се обяснява от факта, че при инвентаризацията от 2013/2014 г. са посочени площи само в горски територии и площи в земеделски територии.</w:t>
      </w:r>
    </w:p>
    <w:p w:rsidR="00A9445E" w:rsidRDefault="00A9445E" w:rsidP="00C43924">
      <w:pPr>
        <w:pStyle w:val="BodyTextIndent2"/>
        <w:tabs>
          <w:tab w:val="clear" w:pos="-90"/>
          <w:tab w:val="center" w:pos="630"/>
        </w:tabs>
        <w:ind w:firstLine="0"/>
      </w:pPr>
      <w:r>
        <w:t>По собственост държавните горски територии по КК са с 129,6 ха по-малко от посочените при инвентаризацията от 2013/14 г, но като прибавим към тях и горите от защитените територии, които по КК са 129,6 ха – държавните горски територии са с площ 10541,4 ха, т.е. толкова, колкото е посочена и при инвентаризацията.</w:t>
      </w:r>
    </w:p>
    <w:p w:rsidR="00A9445E" w:rsidRDefault="00A9445E" w:rsidP="004B576E">
      <w:pPr>
        <w:pStyle w:val="BodyTextIndent2"/>
        <w:tabs>
          <w:tab w:val="clear" w:pos="-90"/>
          <w:tab w:val="center" w:pos="630"/>
        </w:tabs>
        <w:ind w:firstLine="680"/>
      </w:pPr>
      <w:r>
        <w:tab/>
        <w:t>Разликата в общата площ от 18,6 ха се дължи на точност при отчитането на площите по КК, обяснена по горе.</w:t>
      </w:r>
    </w:p>
    <w:p w:rsidR="00A9445E" w:rsidRDefault="00A9445E" w:rsidP="004B576E">
      <w:pPr>
        <w:pStyle w:val="BodyTextIndent2"/>
        <w:tabs>
          <w:tab w:val="clear" w:pos="-90"/>
          <w:tab w:val="center" w:pos="630"/>
        </w:tabs>
        <w:ind w:firstLine="680"/>
      </w:pPr>
      <w:r>
        <w:tab/>
        <w:t>Сравнение на площта</w:t>
      </w:r>
      <w:r w:rsidRPr="005F53A8">
        <w:t xml:space="preserve"> на горските територии</w:t>
      </w:r>
      <w:r>
        <w:t xml:space="preserve"> и горите извън тях</w:t>
      </w:r>
      <w:r w:rsidRPr="005F53A8">
        <w:t xml:space="preserve"> </w:t>
      </w:r>
      <w:r w:rsidRPr="00DF4BF6">
        <w:rPr>
          <w:b/>
          <w:bCs/>
        </w:rPr>
        <w:t>по собственост</w:t>
      </w:r>
      <w:r w:rsidRPr="005F53A8">
        <w:t xml:space="preserve"> </w:t>
      </w:r>
      <w:r>
        <w:t xml:space="preserve">и вид територия, </w:t>
      </w:r>
      <w:r w:rsidRPr="005F53A8">
        <w:t>с</w:t>
      </w:r>
      <w:r>
        <w:t>ъгласно инвентаризацията от 2013/2014 г., към данните от баланс на горските територии (форма 1 ГФ ) към 2021</w:t>
      </w:r>
      <w:r w:rsidRPr="005F53A8">
        <w:t xml:space="preserve"> г</w:t>
      </w:r>
      <w:r>
        <w:t>. и към данните по КК също към 2022 г., са посочени в таблици № 5 и № 6.</w:t>
      </w:r>
    </w:p>
    <w:p w:rsidR="00A9445E" w:rsidRDefault="00A9445E" w:rsidP="00C43924">
      <w:pPr>
        <w:pStyle w:val="BodyTextIndent2"/>
        <w:tabs>
          <w:tab w:val="clear" w:pos="-90"/>
          <w:tab w:val="center" w:pos="630"/>
        </w:tabs>
        <w:ind w:firstLine="0"/>
        <w:jc w:val="center"/>
      </w:pPr>
    </w:p>
    <w:p w:rsidR="00A9445E" w:rsidRPr="00EC4853" w:rsidRDefault="00A9445E" w:rsidP="00C43924">
      <w:pPr>
        <w:pStyle w:val="BodyTextIndent2"/>
        <w:tabs>
          <w:tab w:val="clear" w:pos="-90"/>
          <w:tab w:val="center" w:pos="630"/>
        </w:tabs>
        <w:ind w:firstLine="0"/>
        <w:jc w:val="center"/>
        <w:rPr>
          <w:b/>
          <w:bCs/>
        </w:rPr>
      </w:pPr>
      <w:r w:rsidRPr="00EC4853">
        <w:rPr>
          <w:b/>
          <w:bCs/>
        </w:rPr>
        <w:t>Таблица № 5</w:t>
      </w:r>
    </w:p>
    <w:p w:rsidR="00A9445E" w:rsidRDefault="00A9445E" w:rsidP="009C0DCF">
      <w:pPr>
        <w:pStyle w:val="BodyTextIndent2"/>
        <w:tabs>
          <w:tab w:val="clear" w:pos="-90"/>
          <w:tab w:val="center" w:pos="630"/>
        </w:tabs>
        <w:ind w:firstLine="0"/>
      </w:pPr>
      <w:r>
        <w:t>За сравнение на площта</w:t>
      </w:r>
      <w:r w:rsidRPr="005F53A8">
        <w:t xml:space="preserve"> на горските територии</w:t>
      </w:r>
      <w:r>
        <w:t xml:space="preserve"> и горите извън тях</w:t>
      </w:r>
      <w:r w:rsidRPr="005F53A8">
        <w:t xml:space="preserve"> </w:t>
      </w:r>
      <w:r w:rsidRPr="00DF4BF6">
        <w:rPr>
          <w:b/>
          <w:bCs/>
        </w:rPr>
        <w:t>по собственост</w:t>
      </w:r>
      <w:r w:rsidRPr="005F53A8">
        <w:t xml:space="preserve"> </w:t>
      </w:r>
      <w:r>
        <w:t xml:space="preserve">и вид територия, </w:t>
      </w:r>
      <w:r w:rsidRPr="005F53A8">
        <w:t>с</w:t>
      </w:r>
      <w:r>
        <w:t>ъгласно инвентаризацията от 2013/2014 г. към данните от баланс на горските територии (форма 1 ГФ ) към 2021</w:t>
      </w:r>
      <w:r w:rsidRPr="005F53A8">
        <w:t xml:space="preserve"> г</w:t>
      </w:r>
      <w:r>
        <w:t>.</w:t>
      </w:r>
    </w:p>
    <w:p w:rsidR="00A9445E" w:rsidRDefault="00A9445E" w:rsidP="005D683E">
      <w:pPr>
        <w:pStyle w:val="BodyTextIndent2"/>
        <w:tabs>
          <w:tab w:val="clear" w:pos="-90"/>
          <w:tab w:val="center" w:pos="1170"/>
        </w:tabs>
        <w:ind w:firstLine="0"/>
      </w:pPr>
    </w:p>
    <w:tbl>
      <w:tblPr>
        <w:tblW w:w="949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74"/>
        <w:gridCol w:w="1883"/>
        <w:gridCol w:w="1577"/>
        <w:gridCol w:w="1359"/>
      </w:tblGrid>
      <w:tr w:rsidR="00A9445E">
        <w:tc>
          <w:tcPr>
            <w:tcW w:w="4815" w:type="dxa"/>
          </w:tcPr>
          <w:p w:rsidR="00A9445E" w:rsidRPr="005E2ADD" w:rsidRDefault="00A9445E" w:rsidP="00674B84">
            <w:pPr>
              <w:rPr>
                <w:lang w:val="bg-BG"/>
              </w:rPr>
            </w:pPr>
            <w:r w:rsidRPr="005E2ADD">
              <w:rPr>
                <w:lang w:val="bg-BG"/>
              </w:rPr>
              <w:t>Собственост по вид територия</w:t>
            </w:r>
          </w:p>
        </w:tc>
        <w:tc>
          <w:tcPr>
            <w:tcW w:w="1685" w:type="dxa"/>
          </w:tcPr>
          <w:p w:rsidR="00A9445E" w:rsidRPr="005E2ADD" w:rsidRDefault="00A9445E" w:rsidP="00674B84">
            <w:pPr>
              <w:rPr>
                <w:lang w:val="bg-BG"/>
              </w:rPr>
            </w:pPr>
            <w:r w:rsidRPr="005E2ADD">
              <w:rPr>
                <w:lang w:val="bg-BG"/>
              </w:rPr>
              <w:t>Инвент.2013/</w:t>
            </w:r>
            <w:r>
              <w:rPr>
                <w:lang w:val="bg-BG"/>
              </w:rPr>
              <w:t>20</w:t>
            </w:r>
            <w:r w:rsidRPr="005E2ADD">
              <w:rPr>
                <w:lang w:val="bg-BG"/>
              </w:rPr>
              <w:t>14г</w:t>
            </w:r>
            <w:r>
              <w:rPr>
                <w:lang w:val="bg-BG"/>
              </w:rPr>
              <w:t>.</w:t>
            </w:r>
          </w:p>
        </w:tc>
        <w:tc>
          <w:tcPr>
            <w:tcW w:w="1614" w:type="dxa"/>
          </w:tcPr>
          <w:p w:rsidR="00A9445E" w:rsidRPr="005E2ADD" w:rsidRDefault="00A9445E" w:rsidP="00674B84">
            <w:pPr>
              <w:rPr>
                <w:lang w:val="bg-BG"/>
              </w:rPr>
            </w:pPr>
            <w:r w:rsidRPr="005E2ADD">
              <w:rPr>
                <w:lang w:val="bg-BG"/>
              </w:rPr>
              <w:t>1 ГФ 2021 г</w:t>
            </w:r>
            <w:r>
              <w:rPr>
                <w:lang w:val="bg-BG"/>
              </w:rPr>
              <w:t>.</w:t>
            </w:r>
          </w:p>
        </w:tc>
        <w:tc>
          <w:tcPr>
            <w:tcW w:w="1379" w:type="dxa"/>
          </w:tcPr>
          <w:p w:rsidR="00A9445E" w:rsidRPr="005E2ADD" w:rsidRDefault="00A9445E" w:rsidP="005E2ADD">
            <w:pPr>
              <w:jc w:val="center"/>
              <w:rPr>
                <w:lang w:val="bg-BG"/>
              </w:rPr>
            </w:pPr>
            <w:r w:rsidRPr="005E2ADD">
              <w:rPr>
                <w:lang w:val="bg-BG"/>
              </w:rPr>
              <w:t>Разлика</w:t>
            </w:r>
          </w:p>
          <w:p w:rsidR="00A9445E" w:rsidRPr="005E2ADD" w:rsidRDefault="00A9445E" w:rsidP="005E2ADD">
            <w:pPr>
              <w:jc w:val="center"/>
              <w:rPr>
                <w:lang w:val="bg-BG"/>
              </w:rPr>
            </w:pPr>
            <w:r w:rsidRPr="005E2ADD">
              <w:rPr>
                <w:lang w:val="bg-BG"/>
              </w:rPr>
              <w:t>3 - 2</w:t>
            </w:r>
          </w:p>
        </w:tc>
      </w:tr>
      <w:tr w:rsidR="00A9445E">
        <w:tc>
          <w:tcPr>
            <w:tcW w:w="4815" w:type="dxa"/>
          </w:tcPr>
          <w:p w:rsidR="00A9445E" w:rsidRPr="005E2ADD" w:rsidRDefault="00A9445E" w:rsidP="005E2ADD">
            <w:pPr>
              <w:jc w:val="center"/>
              <w:rPr>
                <w:lang w:val="bg-BG"/>
              </w:rPr>
            </w:pPr>
            <w:r w:rsidRPr="005E2ADD">
              <w:rPr>
                <w:lang w:val="bg-BG"/>
              </w:rPr>
              <w:t>1</w:t>
            </w:r>
          </w:p>
        </w:tc>
        <w:tc>
          <w:tcPr>
            <w:tcW w:w="1685" w:type="dxa"/>
          </w:tcPr>
          <w:p w:rsidR="00A9445E" w:rsidRPr="005E2ADD" w:rsidRDefault="00A9445E" w:rsidP="005E2ADD">
            <w:pPr>
              <w:jc w:val="center"/>
              <w:rPr>
                <w:lang w:val="bg-BG"/>
              </w:rPr>
            </w:pPr>
            <w:r w:rsidRPr="005E2ADD">
              <w:rPr>
                <w:lang w:val="bg-BG"/>
              </w:rPr>
              <w:t>2</w:t>
            </w:r>
          </w:p>
        </w:tc>
        <w:tc>
          <w:tcPr>
            <w:tcW w:w="1614" w:type="dxa"/>
          </w:tcPr>
          <w:p w:rsidR="00A9445E" w:rsidRPr="005E2ADD" w:rsidRDefault="00A9445E" w:rsidP="005E2ADD">
            <w:pPr>
              <w:jc w:val="center"/>
              <w:rPr>
                <w:lang w:val="bg-BG"/>
              </w:rPr>
            </w:pPr>
            <w:r w:rsidRPr="005E2ADD">
              <w:rPr>
                <w:lang w:val="bg-BG"/>
              </w:rPr>
              <w:t>3</w:t>
            </w:r>
          </w:p>
        </w:tc>
        <w:tc>
          <w:tcPr>
            <w:tcW w:w="1379" w:type="dxa"/>
          </w:tcPr>
          <w:p w:rsidR="00A9445E" w:rsidRPr="005E2ADD" w:rsidRDefault="00A9445E" w:rsidP="005E2ADD">
            <w:pPr>
              <w:jc w:val="center"/>
              <w:rPr>
                <w:lang w:val="bg-BG"/>
              </w:rPr>
            </w:pPr>
            <w:r w:rsidRPr="005E2ADD">
              <w:rPr>
                <w:lang w:val="bg-BG"/>
              </w:rPr>
              <w:t>4</w:t>
            </w:r>
          </w:p>
        </w:tc>
      </w:tr>
      <w:tr w:rsidR="00A9445E">
        <w:tc>
          <w:tcPr>
            <w:tcW w:w="4815" w:type="dxa"/>
          </w:tcPr>
          <w:p w:rsidR="00A9445E" w:rsidRPr="005E2ADD" w:rsidRDefault="00A9445E" w:rsidP="005E2ADD">
            <w:pPr>
              <w:jc w:val="right"/>
              <w:rPr>
                <w:i/>
                <w:iCs/>
                <w:lang w:val="bg-BG"/>
              </w:rPr>
            </w:pPr>
            <w:r w:rsidRPr="005E2ADD">
              <w:rPr>
                <w:i/>
                <w:iCs/>
                <w:lang w:val="bg-BG"/>
              </w:rPr>
              <w:t>Държавни горски територии</w:t>
            </w:r>
          </w:p>
        </w:tc>
        <w:tc>
          <w:tcPr>
            <w:tcW w:w="1685" w:type="dxa"/>
          </w:tcPr>
          <w:p w:rsidR="00A9445E" w:rsidRPr="005E2ADD" w:rsidRDefault="00A9445E" w:rsidP="005E2ADD">
            <w:pPr>
              <w:jc w:val="right"/>
              <w:rPr>
                <w:i/>
                <w:iCs/>
                <w:lang w:val="bg-BG"/>
              </w:rPr>
            </w:pPr>
            <w:r w:rsidRPr="005E2ADD">
              <w:rPr>
                <w:i/>
                <w:iCs/>
                <w:lang w:val="bg-BG"/>
              </w:rPr>
              <w:t>8857</w:t>
            </w:r>
          </w:p>
        </w:tc>
        <w:tc>
          <w:tcPr>
            <w:tcW w:w="1614" w:type="dxa"/>
          </w:tcPr>
          <w:p w:rsidR="00A9445E" w:rsidRPr="005E2ADD" w:rsidRDefault="00A9445E" w:rsidP="005E2ADD">
            <w:pPr>
              <w:jc w:val="right"/>
              <w:rPr>
                <w:i/>
                <w:iCs/>
                <w:lang w:val="bg-BG"/>
              </w:rPr>
            </w:pPr>
            <w:r w:rsidRPr="005E2ADD">
              <w:rPr>
                <w:i/>
                <w:iCs/>
                <w:lang w:val="bg-BG"/>
              </w:rPr>
              <w:t>8857</w:t>
            </w:r>
          </w:p>
        </w:tc>
        <w:tc>
          <w:tcPr>
            <w:tcW w:w="1379" w:type="dxa"/>
          </w:tcPr>
          <w:p w:rsidR="00A9445E" w:rsidRPr="005E2ADD" w:rsidRDefault="00A9445E" w:rsidP="005E2ADD">
            <w:pPr>
              <w:jc w:val="right"/>
              <w:rPr>
                <w:i/>
                <w:iCs/>
                <w:lang w:val="bg-BG"/>
              </w:rPr>
            </w:pPr>
            <w:r w:rsidRPr="005E2ADD">
              <w:rPr>
                <w:i/>
                <w:iCs/>
                <w:lang w:val="bg-BG"/>
              </w:rPr>
              <w:t>0</w:t>
            </w:r>
          </w:p>
        </w:tc>
      </w:tr>
      <w:tr w:rsidR="00A9445E">
        <w:tc>
          <w:tcPr>
            <w:tcW w:w="4815" w:type="dxa"/>
          </w:tcPr>
          <w:p w:rsidR="00A9445E" w:rsidRPr="005E2ADD" w:rsidRDefault="00A9445E" w:rsidP="005E2ADD">
            <w:pPr>
              <w:jc w:val="right"/>
              <w:rPr>
                <w:i/>
                <w:iCs/>
                <w:lang w:val="bg-BG"/>
              </w:rPr>
            </w:pPr>
            <w:r w:rsidRPr="005E2ADD">
              <w:rPr>
                <w:i/>
                <w:iCs/>
                <w:lang w:val="bg-BG"/>
              </w:rPr>
              <w:t>Държавни земеделски територии</w:t>
            </w:r>
          </w:p>
        </w:tc>
        <w:tc>
          <w:tcPr>
            <w:tcW w:w="1685" w:type="dxa"/>
          </w:tcPr>
          <w:p w:rsidR="00A9445E" w:rsidRPr="005E2ADD" w:rsidRDefault="00A9445E" w:rsidP="005E2ADD">
            <w:pPr>
              <w:jc w:val="right"/>
              <w:rPr>
                <w:i/>
                <w:iCs/>
                <w:lang w:val="bg-BG"/>
              </w:rPr>
            </w:pPr>
            <w:r w:rsidRPr="005E2ADD">
              <w:rPr>
                <w:i/>
                <w:iCs/>
                <w:lang w:val="bg-BG"/>
              </w:rPr>
              <w:t>194</w:t>
            </w:r>
          </w:p>
        </w:tc>
        <w:tc>
          <w:tcPr>
            <w:tcW w:w="1614" w:type="dxa"/>
          </w:tcPr>
          <w:p w:rsidR="00A9445E" w:rsidRPr="005E2ADD" w:rsidRDefault="00A9445E" w:rsidP="005E2ADD">
            <w:pPr>
              <w:jc w:val="right"/>
              <w:rPr>
                <w:i/>
                <w:iCs/>
                <w:lang w:val="bg-BG"/>
              </w:rPr>
            </w:pPr>
            <w:r w:rsidRPr="005E2ADD">
              <w:rPr>
                <w:i/>
                <w:iCs/>
                <w:lang w:val="bg-BG"/>
              </w:rPr>
              <w:t>194</w:t>
            </w:r>
          </w:p>
        </w:tc>
        <w:tc>
          <w:tcPr>
            <w:tcW w:w="1379" w:type="dxa"/>
          </w:tcPr>
          <w:p w:rsidR="00A9445E" w:rsidRPr="005E2ADD" w:rsidRDefault="00A9445E" w:rsidP="005E2ADD">
            <w:pPr>
              <w:jc w:val="right"/>
              <w:rPr>
                <w:i/>
                <w:iCs/>
                <w:lang w:val="bg-BG"/>
              </w:rPr>
            </w:pPr>
            <w:r w:rsidRPr="005E2ADD">
              <w:rPr>
                <w:i/>
                <w:iCs/>
                <w:lang w:val="bg-BG"/>
              </w:rPr>
              <w:t>0</w:t>
            </w:r>
          </w:p>
        </w:tc>
      </w:tr>
      <w:tr w:rsidR="00A9445E">
        <w:tc>
          <w:tcPr>
            <w:tcW w:w="4815" w:type="dxa"/>
          </w:tcPr>
          <w:p w:rsidR="00A9445E" w:rsidRPr="005E2ADD" w:rsidRDefault="00A9445E" w:rsidP="00674B84">
            <w:pPr>
              <w:rPr>
                <w:b/>
                <w:bCs/>
                <w:lang w:val="bg-BG"/>
              </w:rPr>
            </w:pPr>
            <w:r w:rsidRPr="005E2ADD">
              <w:rPr>
                <w:b/>
                <w:bCs/>
                <w:lang w:val="bg-BG"/>
              </w:rPr>
              <w:t>Общо държавни</w:t>
            </w:r>
          </w:p>
        </w:tc>
        <w:tc>
          <w:tcPr>
            <w:tcW w:w="1685" w:type="dxa"/>
          </w:tcPr>
          <w:p w:rsidR="00A9445E" w:rsidRPr="005E2ADD" w:rsidRDefault="00A9445E" w:rsidP="00674B84">
            <w:pPr>
              <w:rPr>
                <w:b/>
                <w:bCs/>
                <w:lang w:val="bg-BG"/>
              </w:rPr>
            </w:pPr>
            <w:r w:rsidRPr="005E2ADD">
              <w:rPr>
                <w:b/>
                <w:bCs/>
                <w:lang w:val="bg-BG"/>
              </w:rPr>
              <w:t>9051</w:t>
            </w:r>
          </w:p>
        </w:tc>
        <w:tc>
          <w:tcPr>
            <w:tcW w:w="1614" w:type="dxa"/>
          </w:tcPr>
          <w:p w:rsidR="00A9445E" w:rsidRPr="005E2ADD" w:rsidRDefault="00A9445E" w:rsidP="00674B84">
            <w:pPr>
              <w:rPr>
                <w:b/>
                <w:bCs/>
                <w:lang w:val="bg-BG"/>
              </w:rPr>
            </w:pPr>
            <w:r w:rsidRPr="005E2ADD">
              <w:rPr>
                <w:b/>
                <w:bCs/>
                <w:lang w:val="bg-BG"/>
              </w:rPr>
              <w:t>9051</w:t>
            </w:r>
          </w:p>
        </w:tc>
        <w:tc>
          <w:tcPr>
            <w:tcW w:w="1379" w:type="dxa"/>
          </w:tcPr>
          <w:p w:rsidR="00A9445E" w:rsidRPr="005E2ADD" w:rsidRDefault="00A9445E" w:rsidP="00674B84">
            <w:pPr>
              <w:rPr>
                <w:b/>
                <w:bCs/>
                <w:lang w:val="bg-BG"/>
              </w:rPr>
            </w:pPr>
            <w:r w:rsidRPr="005E2ADD">
              <w:rPr>
                <w:b/>
                <w:bCs/>
                <w:lang w:val="bg-BG"/>
              </w:rPr>
              <w:t>0</w:t>
            </w:r>
          </w:p>
        </w:tc>
      </w:tr>
      <w:tr w:rsidR="00A9445E">
        <w:tc>
          <w:tcPr>
            <w:tcW w:w="4815" w:type="dxa"/>
          </w:tcPr>
          <w:p w:rsidR="00A9445E" w:rsidRPr="005E2ADD" w:rsidRDefault="00A9445E" w:rsidP="005E2ADD">
            <w:pPr>
              <w:jc w:val="right"/>
              <w:rPr>
                <w:i/>
                <w:iCs/>
                <w:lang w:val="bg-BG"/>
              </w:rPr>
            </w:pPr>
            <w:r w:rsidRPr="005E2ADD">
              <w:rPr>
                <w:i/>
                <w:iCs/>
                <w:lang w:val="bg-BG"/>
              </w:rPr>
              <w:t>Общински горски територии</w:t>
            </w:r>
          </w:p>
        </w:tc>
        <w:tc>
          <w:tcPr>
            <w:tcW w:w="1685" w:type="dxa"/>
          </w:tcPr>
          <w:p w:rsidR="00A9445E" w:rsidRPr="005E2ADD" w:rsidRDefault="00A9445E" w:rsidP="005E2ADD">
            <w:pPr>
              <w:jc w:val="right"/>
              <w:rPr>
                <w:i/>
                <w:iCs/>
                <w:lang w:val="bg-BG"/>
              </w:rPr>
            </w:pPr>
            <w:r w:rsidRPr="005E2ADD">
              <w:rPr>
                <w:i/>
                <w:iCs/>
                <w:lang w:val="bg-BG"/>
              </w:rPr>
              <w:t>1639</w:t>
            </w:r>
          </w:p>
        </w:tc>
        <w:tc>
          <w:tcPr>
            <w:tcW w:w="1614" w:type="dxa"/>
          </w:tcPr>
          <w:p w:rsidR="00A9445E" w:rsidRPr="005E2ADD" w:rsidRDefault="00A9445E" w:rsidP="005E2ADD">
            <w:pPr>
              <w:jc w:val="right"/>
              <w:rPr>
                <w:i/>
                <w:iCs/>
                <w:lang w:val="bg-BG"/>
              </w:rPr>
            </w:pPr>
            <w:r w:rsidRPr="005E2ADD">
              <w:rPr>
                <w:i/>
                <w:iCs/>
                <w:lang w:val="bg-BG"/>
              </w:rPr>
              <w:t>1836</w:t>
            </w:r>
          </w:p>
        </w:tc>
        <w:tc>
          <w:tcPr>
            <w:tcW w:w="1379" w:type="dxa"/>
          </w:tcPr>
          <w:p w:rsidR="00A9445E" w:rsidRPr="005E2ADD" w:rsidRDefault="00A9445E" w:rsidP="005E2ADD">
            <w:pPr>
              <w:jc w:val="right"/>
              <w:rPr>
                <w:i/>
                <w:iCs/>
                <w:lang w:val="bg-BG"/>
              </w:rPr>
            </w:pPr>
            <w:r w:rsidRPr="005E2ADD">
              <w:rPr>
                <w:i/>
                <w:iCs/>
                <w:lang w:val="bg-BG"/>
              </w:rPr>
              <w:t>+197</w:t>
            </w:r>
          </w:p>
        </w:tc>
      </w:tr>
      <w:tr w:rsidR="00A9445E">
        <w:tc>
          <w:tcPr>
            <w:tcW w:w="4815" w:type="dxa"/>
          </w:tcPr>
          <w:p w:rsidR="00A9445E" w:rsidRPr="005E2ADD" w:rsidRDefault="00A9445E" w:rsidP="005E2ADD">
            <w:pPr>
              <w:jc w:val="right"/>
              <w:rPr>
                <w:i/>
                <w:iCs/>
                <w:lang w:val="bg-BG"/>
              </w:rPr>
            </w:pPr>
            <w:r w:rsidRPr="005E2ADD">
              <w:rPr>
                <w:i/>
                <w:iCs/>
                <w:lang w:val="bg-BG"/>
              </w:rPr>
              <w:t>Общински земеделски територии</w:t>
            </w:r>
          </w:p>
        </w:tc>
        <w:tc>
          <w:tcPr>
            <w:tcW w:w="1685" w:type="dxa"/>
          </w:tcPr>
          <w:p w:rsidR="00A9445E" w:rsidRPr="005E2ADD" w:rsidRDefault="00A9445E" w:rsidP="005E2ADD">
            <w:pPr>
              <w:jc w:val="right"/>
              <w:rPr>
                <w:i/>
                <w:iCs/>
                <w:lang w:val="bg-BG"/>
              </w:rPr>
            </w:pPr>
            <w:r w:rsidRPr="005E2ADD">
              <w:rPr>
                <w:i/>
                <w:iCs/>
                <w:lang w:val="bg-BG"/>
              </w:rPr>
              <w:t>510</w:t>
            </w:r>
          </w:p>
        </w:tc>
        <w:tc>
          <w:tcPr>
            <w:tcW w:w="1614" w:type="dxa"/>
          </w:tcPr>
          <w:p w:rsidR="00A9445E" w:rsidRPr="005E2ADD" w:rsidRDefault="00A9445E" w:rsidP="005E2ADD">
            <w:pPr>
              <w:jc w:val="right"/>
              <w:rPr>
                <w:i/>
                <w:iCs/>
                <w:lang w:val="bg-BG"/>
              </w:rPr>
            </w:pPr>
            <w:r w:rsidRPr="005E2ADD">
              <w:rPr>
                <w:i/>
                <w:iCs/>
                <w:lang w:val="bg-BG"/>
              </w:rPr>
              <w:t>313</w:t>
            </w:r>
          </w:p>
        </w:tc>
        <w:tc>
          <w:tcPr>
            <w:tcW w:w="1379" w:type="dxa"/>
          </w:tcPr>
          <w:p w:rsidR="00A9445E" w:rsidRPr="005E2ADD" w:rsidRDefault="00A9445E" w:rsidP="005E2ADD">
            <w:pPr>
              <w:jc w:val="right"/>
              <w:rPr>
                <w:i/>
                <w:iCs/>
                <w:lang w:val="bg-BG"/>
              </w:rPr>
            </w:pPr>
            <w:r w:rsidRPr="005E2ADD">
              <w:rPr>
                <w:i/>
                <w:iCs/>
                <w:lang w:val="bg-BG"/>
              </w:rPr>
              <w:t>-197</w:t>
            </w:r>
          </w:p>
        </w:tc>
      </w:tr>
      <w:tr w:rsidR="00A9445E">
        <w:tc>
          <w:tcPr>
            <w:tcW w:w="4815" w:type="dxa"/>
          </w:tcPr>
          <w:p w:rsidR="00A9445E" w:rsidRPr="005E2ADD" w:rsidRDefault="00A9445E" w:rsidP="00674B84">
            <w:pPr>
              <w:rPr>
                <w:b/>
                <w:bCs/>
                <w:lang w:val="bg-BG"/>
              </w:rPr>
            </w:pPr>
            <w:r w:rsidRPr="005E2ADD">
              <w:rPr>
                <w:b/>
                <w:bCs/>
                <w:lang w:val="bg-BG"/>
              </w:rPr>
              <w:t>Общо общински</w:t>
            </w:r>
          </w:p>
        </w:tc>
        <w:tc>
          <w:tcPr>
            <w:tcW w:w="1685" w:type="dxa"/>
          </w:tcPr>
          <w:p w:rsidR="00A9445E" w:rsidRPr="005E2ADD" w:rsidRDefault="00A9445E" w:rsidP="00674B84">
            <w:pPr>
              <w:rPr>
                <w:b/>
                <w:bCs/>
                <w:lang w:val="bg-BG"/>
              </w:rPr>
            </w:pPr>
            <w:r w:rsidRPr="005E2ADD">
              <w:rPr>
                <w:b/>
                <w:bCs/>
                <w:lang w:val="bg-BG"/>
              </w:rPr>
              <w:t>2149</w:t>
            </w:r>
          </w:p>
        </w:tc>
        <w:tc>
          <w:tcPr>
            <w:tcW w:w="1614" w:type="dxa"/>
          </w:tcPr>
          <w:p w:rsidR="00A9445E" w:rsidRPr="005E2ADD" w:rsidRDefault="00A9445E" w:rsidP="00674B84">
            <w:pPr>
              <w:rPr>
                <w:b/>
                <w:bCs/>
                <w:lang w:val="bg-BG"/>
              </w:rPr>
            </w:pPr>
            <w:r w:rsidRPr="005E2ADD">
              <w:rPr>
                <w:b/>
                <w:bCs/>
                <w:lang w:val="bg-BG"/>
              </w:rPr>
              <w:t>2149</w:t>
            </w:r>
          </w:p>
        </w:tc>
        <w:tc>
          <w:tcPr>
            <w:tcW w:w="1379" w:type="dxa"/>
          </w:tcPr>
          <w:p w:rsidR="00A9445E" w:rsidRPr="005E2ADD" w:rsidRDefault="00A9445E" w:rsidP="00674B84">
            <w:pPr>
              <w:rPr>
                <w:b/>
                <w:bCs/>
                <w:lang w:val="bg-BG"/>
              </w:rPr>
            </w:pPr>
            <w:r w:rsidRPr="005E2ADD">
              <w:rPr>
                <w:b/>
                <w:bCs/>
                <w:lang w:val="bg-BG"/>
              </w:rPr>
              <w:t>0</w:t>
            </w:r>
          </w:p>
        </w:tc>
      </w:tr>
      <w:tr w:rsidR="00A9445E">
        <w:tc>
          <w:tcPr>
            <w:tcW w:w="4815" w:type="dxa"/>
          </w:tcPr>
          <w:p w:rsidR="00A9445E" w:rsidRPr="005E2ADD" w:rsidRDefault="00A9445E" w:rsidP="005E2ADD">
            <w:pPr>
              <w:jc w:val="right"/>
              <w:rPr>
                <w:i/>
                <w:iCs/>
                <w:lang w:val="bg-BG"/>
              </w:rPr>
            </w:pPr>
            <w:r w:rsidRPr="005E2ADD">
              <w:rPr>
                <w:i/>
                <w:iCs/>
                <w:lang w:val="bg-BG"/>
              </w:rPr>
              <w:t>Физ. и юрид. лица горски територии</w:t>
            </w:r>
          </w:p>
        </w:tc>
        <w:tc>
          <w:tcPr>
            <w:tcW w:w="1685" w:type="dxa"/>
          </w:tcPr>
          <w:p w:rsidR="00A9445E" w:rsidRPr="005E2ADD" w:rsidRDefault="00A9445E" w:rsidP="005E2ADD">
            <w:pPr>
              <w:jc w:val="right"/>
              <w:rPr>
                <w:i/>
                <w:iCs/>
                <w:lang w:val="bg-BG"/>
              </w:rPr>
            </w:pPr>
            <w:r w:rsidRPr="005E2ADD">
              <w:rPr>
                <w:i/>
                <w:iCs/>
                <w:lang w:val="bg-BG"/>
              </w:rPr>
              <w:t>45</w:t>
            </w:r>
          </w:p>
        </w:tc>
        <w:tc>
          <w:tcPr>
            <w:tcW w:w="1614" w:type="dxa"/>
          </w:tcPr>
          <w:p w:rsidR="00A9445E" w:rsidRPr="005E2ADD" w:rsidRDefault="00A9445E" w:rsidP="005E2ADD">
            <w:pPr>
              <w:jc w:val="right"/>
              <w:rPr>
                <w:i/>
                <w:iCs/>
                <w:lang w:val="bg-BG"/>
              </w:rPr>
            </w:pPr>
            <w:r w:rsidRPr="005E2ADD">
              <w:rPr>
                <w:i/>
                <w:iCs/>
                <w:lang w:val="bg-BG"/>
              </w:rPr>
              <w:t>45</w:t>
            </w:r>
          </w:p>
        </w:tc>
        <w:tc>
          <w:tcPr>
            <w:tcW w:w="1379" w:type="dxa"/>
          </w:tcPr>
          <w:p w:rsidR="00A9445E" w:rsidRPr="005E2ADD" w:rsidRDefault="00A9445E" w:rsidP="005E2ADD">
            <w:pPr>
              <w:jc w:val="right"/>
              <w:rPr>
                <w:i/>
                <w:iCs/>
                <w:lang w:val="bg-BG"/>
              </w:rPr>
            </w:pPr>
            <w:r w:rsidRPr="005E2ADD">
              <w:rPr>
                <w:i/>
                <w:iCs/>
                <w:lang w:val="bg-BG"/>
              </w:rPr>
              <w:t>0</w:t>
            </w:r>
          </w:p>
        </w:tc>
      </w:tr>
      <w:tr w:rsidR="00A9445E">
        <w:tc>
          <w:tcPr>
            <w:tcW w:w="4815" w:type="dxa"/>
          </w:tcPr>
          <w:p w:rsidR="00A9445E" w:rsidRPr="005E2ADD" w:rsidRDefault="00A9445E" w:rsidP="005E2ADD">
            <w:pPr>
              <w:jc w:val="right"/>
              <w:rPr>
                <w:i/>
                <w:iCs/>
              </w:rPr>
            </w:pPr>
            <w:r w:rsidRPr="005E2ADD">
              <w:rPr>
                <w:i/>
                <w:iCs/>
                <w:lang w:val="bg-BG"/>
              </w:rPr>
              <w:t>Физ. и юрид. лица земеделски територии</w:t>
            </w:r>
          </w:p>
        </w:tc>
        <w:tc>
          <w:tcPr>
            <w:tcW w:w="1685" w:type="dxa"/>
          </w:tcPr>
          <w:p w:rsidR="00A9445E" w:rsidRPr="005E2ADD" w:rsidRDefault="00A9445E" w:rsidP="005E2ADD">
            <w:pPr>
              <w:jc w:val="right"/>
              <w:rPr>
                <w:i/>
                <w:iCs/>
                <w:lang w:val="bg-BG"/>
              </w:rPr>
            </w:pPr>
            <w:r w:rsidRPr="005E2ADD">
              <w:rPr>
                <w:i/>
                <w:iCs/>
                <w:lang w:val="bg-BG"/>
              </w:rPr>
              <w:t>209</w:t>
            </w:r>
          </w:p>
        </w:tc>
        <w:tc>
          <w:tcPr>
            <w:tcW w:w="1614" w:type="dxa"/>
          </w:tcPr>
          <w:p w:rsidR="00A9445E" w:rsidRPr="005E2ADD" w:rsidRDefault="00A9445E" w:rsidP="005E2ADD">
            <w:pPr>
              <w:jc w:val="right"/>
              <w:rPr>
                <w:i/>
                <w:iCs/>
                <w:lang w:val="bg-BG"/>
              </w:rPr>
            </w:pPr>
            <w:r w:rsidRPr="005E2ADD">
              <w:rPr>
                <w:i/>
                <w:iCs/>
                <w:lang w:val="bg-BG"/>
              </w:rPr>
              <w:t>209</w:t>
            </w:r>
          </w:p>
        </w:tc>
        <w:tc>
          <w:tcPr>
            <w:tcW w:w="1379" w:type="dxa"/>
          </w:tcPr>
          <w:p w:rsidR="00A9445E" w:rsidRPr="005E2ADD" w:rsidRDefault="00A9445E" w:rsidP="005E2ADD">
            <w:pPr>
              <w:jc w:val="right"/>
              <w:rPr>
                <w:i/>
                <w:iCs/>
                <w:lang w:val="bg-BG"/>
              </w:rPr>
            </w:pPr>
            <w:r w:rsidRPr="005E2ADD">
              <w:rPr>
                <w:i/>
                <w:iCs/>
                <w:lang w:val="bg-BG"/>
              </w:rPr>
              <w:t>0</w:t>
            </w:r>
          </w:p>
        </w:tc>
      </w:tr>
      <w:tr w:rsidR="00A9445E">
        <w:tc>
          <w:tcPr>
            <w:tcW w:w="4815" w:type="dxa"/>
          </w:tcPr>
          <w:p w:rsidR="00A9445E" w:rsidRPr="005E2ADD" w:rsidRDefault="00A9445E" w:rsidP="00674B84">
            <w:pPr>
              <w:rPr>
                <w:b/>
                <w:bCs/>
              </w:rPr>
            </w:pPr>
            <w:r w:rsidRPr="005E2ADD">
              <w:rPr>
                <w:b/>
                <w:bCs/>
                <w:lang w:val="bg-BG"/>
              </w:rPr>
              <w:t>Общо физически и юридически лица</w:t>
            </w:r>
          </w:p>
        </w:tc>
        <w:tc>
          <w:tcPr>
            <w:tcW w:w="1685" w:type="dxa"/>
          </w:tcPr>
          <w:p w:rsidR="00A9445E" w:rsidRPr="005E2ADD" w:rsidRDefault="00A9445E" w:rsidP="00674B84">
            <w:pPr>
              <w:rPr>
                <w:b/>
                <w:bCs/>
                <w:lang w:val="bg-BG"/>
              </w:rPr>
            </w:pPr>
            <w:r w:rsidRPr="005E2ADD">
              <w:rPr>
                <w:b/>
                <w:bCs/>
                <w:lang w:val="bg-BG"/>
              </w:rPr>
              <w:t>254</w:t>
            </w:r>
          </w:p>
        </w:tc>
        <w:tc>
          <w:tcPr>
            <w:tcW w:w="1614" w:type="dxa"/>
          </w:tcPr>
          <w:p w:rsidR="00A9445E" w:rsidRPr="005E2ADD" w:rsidRDefault="00A9445E" w:rsidP="00674B84">
            <w:pPr>
              <w:rPr>
                <w:b/>
                <w:bCs/>
                <w:lang w:val="bg-BG"/>
              </w:rPr>
            </w:pPr>
            <w:r w:rsidRPr="005E2ADD">
              <w:rPr>
                <w:b/>
                <w:bCs/>
                <w:lang w:val="bg-BG"/>
              </w:rPr>
              <w:t>254</w:t>
            </w:r>
          </w:p>
        </w:tc>
        <w:tc>
          <w:tcPr>
            <w:tcW w:w="1379" w:type="dxa"/>
          </w:tcPr>
          <w:p w:rsidR="00A9445E" w:rsidRPr="005E2ADD" w:rsidRDefault="00A9445E" w:rsidP="00674B84">
            <w:pPr>
              <w:rPr>
                <w:b/>
                <w:bCs/>
                <w:lang w:val="bg-BG"/>
              </w:rPr>
            </w:pPr>
            <w:r w:rsidRPr="005E2ADD">
              <w:rPr>
                <w:b/>
                <w:bCs/>
                <w:lang w:val="bg-BG"/>
              </w:rPr>
              <w:t>0</w:t>
            </w:r>
          </w:p>
        </w:tc>
      </w:tr>
      <w:tr w:rsidR="00A9445E">
        <w:tc>
          <w:tcPr>
            <w:tcW w:w="4815" w:type="dxa"/>
          </w:tcPr>
          <w:p w:rsidR="00A9445E" w:rsidRPr="005E2ADD" w:rsidRDefault="00A9445E" w:rsidP="00674B84">
            <w:pPr>
              <w:rPr>
                <w:b/>
                <w:bCs/>
                <w:lang w:val="bg-BG"/>
              </w:rPr>
            </w:pPr>
            <w:r w:rsidRPr="005E2ADD">
              <w:rPr>
                <w:b/>
                <w:bCs/>
                <w:lang w:val="bg-BG"/>
              </w:rPr>
              <w:t>ВСИЧКО</w:t>
            </w:r>
          </w:p>
        </w:tc>
        <w:tc>
          <w:tcPr>
            <w:tcW w:w="1685" w:type="dxa"/>
          </w:tcPr>
          <w:p w:rsidR="00A9445E" w:rsidRPr="005E2ADD" w:rsidRDefault="00A9445E" w:rsidP="00674B84">
            <w:pPr>
              <w:rPr>
                <w:b/>
                <w:bCs/>
                <w:lang w:val="bg-BG"/>
              </w:rPr>
            </w:pPr>
            <w:r w:rsidRPr="005E2ADD">
              <w:rPr>
                <w:b/>
                <w:bCs/>
                <w:lang w:val="bg-BG"/>
              </w:rPr>
              <w:t>11454</w:t>
            </w:r>
          </w:p>
        </w:tc>
        <w:tc>
          <w:tcPr>
            <w:tcW w:w="1614" w:type="dxa"/>
          </w:tcPr>
          <w:p w:rsidR="00A9445E" w:rsidRPr="005E2ADD" w:rsidRDefault="00A9445E" w:rsidP="00674B84">
            <w:pPr>
              <w:rPr>
                <w:b/>
                <w:bCs/>
                <w:lang w:val="bg-BG"/>
              </w:rPr>
            </w:pPr>
            <w:r w:rsidRPr="005E2ADD">
              <w:rPr>
                <w:b/>
                <w:bCs/>
                <w:lang w:val="bg-BG"/>
              </w:rPr>
              <w:t>11454</w:t>
            </w:r>
          </w:p>
        </w:tc>
        <w:tc>
          <w:tcPr>
            <w:tcW w:w="1379" w:type="dxa"/>
          </w:tcPr>
          <w:p w:rsidR="00A9445E" w:rsidRPr="005E2ADD" w:rsidRDefault="00A9445E" w:rsidP="00674B84">
            <w:pPr>
              <w:rPr>
                <w:b/>
                <w:bCs/>
                <w:lang w:val="bg-BG"/>
              </w:rPr>
            </w:pPr>
            <w:r w:rsidRPr="005E2ADD">
              <w:rPr>
                <w:b/>
                <w:bCs/>
                <w:lang w:val="bg-BG"/>
              </w:rPr>
              <w:t>0</w:t>
            </w:r>
          </w:p>
        </w:tc>
      </w:tr>
    </w:tbl>
    <w:p w:rsidR="00A9445E" w:rsidRDefault="00A9445E" w:rsidP="000E70B0">
      <w:pPr>
        <w:pStyle w:val="BodyTextIndent2"/>
        <w:tabs>
          <w:tab w:val="clear" w:pos="-90"/>
          <w:tab w:val="center" w:pos="1170"/>
        </w:tabs>
        <w:ind w:firstLine="0"/>
      </w:pPr>
    </w:p>
    <w:p w:rsidR="00A9445E" w:rsidRDefault="00A9445E" w:rsidP="000E70B0">
      <w:pPr>
        <w:pStyle w:val="BodyTextIndent2"/>
        <w:tabs>
          <w:tab w:val="clear" w:pos="-90"/>
          <w:tab w:val="center" w:pos="1170"/>
        </w:tabs>
        <w:ind w:firstLine="0"/>
      </w:pPr>
      <w:r>
        <w:tab/>
        <w:t xml:space="preserve">            Като цяло площта на горите и горските територии, инвентаризирани през 2013/2014 г.  спрямо тази отчитана по баланс към 2021 г. не се различава.</w:t>
      </w:r>
    </w:p>
    <w:p w:rsidR="00A9445E" w:rsidRDefault="00A9445E" w:rsidP="000E70B0">
      <w:pPr>
        <w:pStyle w:val="BodyTextIndent2"/>
        <w:tabs>
          <w:tab w:val="clear" w:pos="-90"/>
          <w:tab w:val="center" w:pos="1170"/>
        </w:tabs>
        <w:ind w:firstLine="0"/>
      </w:pPr>
      <w:r>
        <w:tab/>
        <w:t xml:space="preserve">           Наблюдават се различия в общинските горските територии и горите извън тях, като при инвентаризирани през 2013/14 г. спрямо 1 ГФ от 2021 г. горските територии са в по-малко  с   197 ха, а горите в земеделски територии са в повече с 197 ха.</w:t>
      </w:r>
    </w:p>
    <w:p w:rsidR="00A9445E" w:rsidRDefault="00A9445E" w:rsidP="00606D2D">
      <w:pPr>
        <w:pStyle w:val="BodyTextIndent2"/>
        <w:tabs>
          <w:tab w:val="clear" w:pos="-90"/>
          <w:tab w:val="center" w:pos="1170"/>
        </w:tabs>
        <w:ind w:firstLine="0"/>
      </w:pPr>
      <w:r>
        <w:tab/>
      </w:r>
    </w:p>
    <w:p w:rsidR="00A9445E" w:rsidRPr="002C2A0A" w:rsidRDefault="00A9445E" w:rsidP="00DA5FCA">
      <w:pPr>
        <w:pStyle w:val="BodyTextIndent2"/>
        <w:tabs>
          <w:tab w:val="clear" w:pos="-90"/>
          <w:tab w:val="center" w:pos="1170"/>
        </w:tabs>
        <w:ind w:firstLine="0"/>
        <w:jc w:val="center"/>
        <w:rPr>
          <w:b/>
          <w:bCs/>
        </w:rPr>
      </w:pPr>
      <w:r w:rsidRPr="002C2A0A">
        <w:rPr>
          <w:b/>
          <w:bCs/>
        </w:rPr>
        <w:t>Таблица № 6</w:t>
      </w:r>
    </w:p>
    <w:p w:rsidR="00A9445E" w:rsidRDefault="00A9445E" w:rsidP="000E70B0">
      <w:pPr>
        <w:pStyle w:val="BodyTextIndent2"/>
        <w:tabs>
          <w:tab w:val="clear" w:pos="-90"/>
          <w:tab w:val="center" w:pos="1170"/>
        </w:tabs>
        <w:ind w:firstLine="0"/>
      </w:pPr>
      <w:r>
        <w:t>За сравнение на площта на горите и горските територии по собственост и вид територия на база данните от инвентаризацията от 2013/2014 г. и данни от кадастралната карта към 2022 г.</w:t>
      </w:r>
    </w:p>
    <w:p w:rsidR="00A9445E" w:rsidRDefault="00A9445E" w:rsidP="000E70B0">
      <w:pPr>
        <w:pStyle w:val="BodyTextIndent2"/>
        <w:tabs>
          <w:tab w:val="clear" w:pos="-90"/>
          <w:tab w:val="center" w:pos="1170"/>
        </w:tabs>
        <w:ind w:firstLine="0"/>
      </w:pPr>
    </w:p>
    <w:tbl>
      <w:tblPr>
        <w:tblW w:w="949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26"/>
        <w:gridCol w:w="1883"/>
        <w:gridCol w:w="1395"/>
        <w:gridCol w:w="989"/>
      </w:tblGrid>
      <w:tr w:rsidR="00A9445E">
        <w:tc>
          <w:tcPr>
            <w:tcW w:w="5382" w:type="dxa"/>
          </w:tcPr>
          <w:p w:rsidR="00A9445E" w:rsidRPr="005E2ADD" w:rsidRDefault="00A9445E" w:rsidP="005A79FC">
            <w:pPr>
              <w:rPr>
                <w:lang w:val="bg-BG"/>
              </w:rPr>
            </w:pPr>
            <w:r w:rsidRPr="005E2ADD">
              <w:rPr>
                <w:lang w:val="bg-BG"/>
              </w:rPr>
              <w:t>Собственост по вид територия</w:t>
            </w:r>
          </w:p>
        </w:tc>
        <w:tc>
          <w:tcPr>
            <w:tcW w:w="1701" w:type="dxa"/>
          </w:tcPr>
          <w:p w:rsidR="00A9445E" w:rsidRPr="005E2ADD" w:rsidRDefault="00A9445E" w:rsidP="005A79FC">
            <w:pPr>
              <w:rPr>
                <w:lang w:val="bg-BG"/>
              </w:rPr>
            </w:pPr>
            <w:r w:rsidRPr="005E2ADD">
              <w:rPr>
                <w:lang w:val="bg-BG"/>
              </w:rPr>
              <w:t>Инвент.2013/</w:t>
            </w:r>
            <w:r>
              <w:rPr>
                <w:lang w:val="bg-BG"/>
              </w:rPr>
              <w:t>20</w:t>
            </w:r>
            <w:r w:rsidRPr="005E2ADD">
              <w:rPr>
                <w:lang w:val="bg-BG"/>
              </w:rPr>
              <w:t>14г</w:t>
            </w:r>
            <w:r>
              <w:rPr>
                <w:lang w:val="bg-BG"/>
              </w:rPr>
              <w:t>.</w:t>
            </w:r>
          </w:p>
        </w:tc>
        <w:tc>
          <w:tcPr>
            <w:tcW w:w="1417" w:type="dxa"/>
          </w:tcPr>
          <w:p w:rsidR="00A9445E" w:rsidRPr="001539E4" w:rsidRDefault="00A9445E" w:rsidP="005A79FC">
            <w:pPr>
              <w:rPr>
                <w:lang w:val="bg-BG"/>
              </w:rPr>
            </w:pPr>
            <w:r>
              <w:t>По КК към 2022г</w:t>
            </w:r>
            <w:r>
              <w:rPr>
                <w:lang w:val="bg-BG"/>
              </w:rPr>
              <w:t>.</w:t>
            </w:r>
          </w:p>
        </w:tc>
        <w:tc>
          <w:tcPr>
            <w:tcW w:w="993" w:type="dxa"/>
          </w:tcPr>
          <w:p w:rsidR="00A9445E" w:rsidRPr="005E2ADD" w:rsidRDefault="00A9445E" w:rsidP="005E2ADD">
            <w:pPr>
              <w:jc w:val="center"/>
              <w:rPr>
                <w:lang w:val="bg-BG"/>
              </w:rPr>
            </w:pPr>
            <w:r w:rsidRPr="005E2ADD">
              <w:rPr>
                <w:lang w:val="bg-BG"/>
              </w:rPr>
              <w:t>Разлика</w:t>
            </w:r>
          </w:p>
          <w:p w:rsidR="00A9445E" w:rsidRPr="005E2ADD" w:rsidRDefault="00A9445E" w:rsidP="005E2ADD">
            <w:pPr>
              <w:jc w:val="center"/>
              <w:rPr>
                <w:lang w:val="bg-BG"/>
              </w:rPr>
            </w:pPr>
            <w:r w:rsidRPr="005E2ADD">
              <w:rPr>
                <w:lang w:val="bg-BG"/>
              </w:rPr>
              <w:t>3 - 2</w:t>
            </w:r>
          </w:p>
        </w:tc>
      </w:tr>
      <w:tr w:rsidR="00A9445E">
        <w:tc>
          <w:tcPr>
            <w:tcW w:w="5382" w:type="dxa"/>
          </w:tcPr>
          <w:p w:rsidR="00A9445E" w:rsidRPr="005E2ADD" w:rsidRDefault="00A9445E" w:rsidP="005E2ADD">
            <w:pPr>
              <w:jc w:val="center"/>
              <w:rPr>
                <w:lang w:val="bg-BG"/>
              </w:rPr>
            </w:pPr>
            <w:r w:rsidRPr="005E2ADD">
              <w:rPr>
                <w:lang w:val="bg-BG"/>
              </w:rPr>
              <w:t>1</w:t>
            </w:r>
          </w:p>
        </w:tc>
        <w:tc>
          <w:tcPr>
            <w:tcW w:w="1701" w:type="dxa"/>
          </w:tcPr>
          <w:p w:rsidR="00A9445E" w:rsidRPr="005E2ADD" w:rsidRDefault="00A9445E" w:rsidP="005E2ADD">
            <w:pPr>
              <w:jc w:val="center"/>
              <w:rPr>
                <w:lang w:val="bg-BG"/>
              </w:rPr>
            </w:pPr>
            <w:r w:rsidRPr="005E2ADD">
              <w:rPr>
                <w:lang w:val="bg-BG"/>
              </w:rPr>
              <w:t>2</w:t>
            </w:r>
          </w:p>
        </w:tc>
        <w:tc>
          <w:tcPr>
            <w:tcW w:w="1417" w:type="dxa"/>
          </w:tcPr>
          <w:p w:rsidR="00A9445E" w:rsidRPr="005E2ADD" w:rsidRDefault="00A9445E" w:rsidP="005E2ADD">
            <w:pPr>
              <w:jc w:val="center"/>
              <w:rPr>
                <w:lang w:val="bg-BG"/>
              </w:rPr>
            </w:pPr>
            <w:r w:rsidRPr="005E2ADD">
              <w:rPr>
                <w:lang w:val="bg-BG"/>
              </w:rPr>
              <w:t>3</w:t>
            </w:r>
          </w:p>
        </w:tc>
        <w:tc>
          <w:tcPr>
            <w:tcW w:w="993" w:type="dxa"/>
          </w:tcPr>
          <w:p w:rsidR="00A9445E" w:rsidRPr="005E2ADD" w:rsidRDefault="00A9445E" w:rsidP="005E2ADD">
            <w:pPr>
              <w:jc w:val="center"/>
              <w:rPr>
                <w:lang w:val="bg-BG"/>
              </w:rPr>
            </w:pPr>
            <w:r w:rsidRPr="005E2ADD">
              <w:rPr>
                <w:lang w:val="bg-BG"/>
              </w:rPr>
              <w:t>4</w:t>
            </w:r>
          </w:p>
        </w:tc>
      </w:tr>
      <w:tr w:rsidR="00A9445E">
        <w:tc>
          <w:tcPr>
            <w:tcW w:w="5382" w:type="dxa"/>
          </w:tcPr>
          <w:p w:rsidR="00A9445E" w:rsidRPr="005E2ADD" w:rsidRDefault="00A9445E" w:rsidP="005E2ADD">
            <w:pPr>
              <w:jc w:val="right"/>
              <w:rPr>
                <w:i/>
                <w:iCs/>
                <w:lang w:val="bg-BG"/>
              </w:rPr>
            </w:pPr>
            <w:r w:rsidRPr="005E2ADD">
              <w:rPr>
                <w:i/>
                <w:iCs/>
                <w:lang w:val="bg-BG"/>
              </w:rPr>
              <w:t>Държавни горски територии</w:t>
            </w:r>
          </w:p>
        </w:tc>
        <w:tc>
          <w:tcPr>
            <w:tcW w:w="1701" w:type="dxa"/>
          </w:tcPr>
          <w:p w:rsidR="00A9445E" w:rsidRPr="005E2ADD" w:rsidRDefault="00A9445E" w:rsidP="005E2ADD">
            <w:pPr>
              <w:jc w:val="right"/>
              <w:rPr>
                <w:i/>
                <w:iCs/>
                <w:lang w:val="bg-BG"/>
              </w:rPr>
            </w:pPr>
            <w:r w:rsidRPr="005E2ADD">
              <w:rPr>
                <w:i/>
                <w:iCs/>
                <w:lang w:val="bg-BG"/>
              </w:rPr>
              <w:t>8857</w:t>
            </w:r>
          </w:p>
        </w:tc>
        <w:tc>
          <w:tcPr>
            <w:tcW w:w="1417" w:type="dxa"/>
          </w:tcPr>
          <w:p w:rsidR="00A9445E" w:rsidRPr="005E2ADD" w:rsidRDefault="00A9445E" w:rsidP="005E2ADD">
            <w:pPr>
              <w:jc w:val="right"/>
              <w:rPr>
                <w:i/>
                <w:iCs/>
                <w:lang w:val="bg-BG"/>
              </w:rPr>
            </w:pPr>
            <w:r w:rsidRPr="005E2ADD">
              <w:rPr>
                <w:i/>
                <w:iCs/>
              </w:rPr>
              <w:t>8837,4</w:t>
            </w:r>
          </w:p>
        </w:tc>
        <w:tc>
          <w:tcPr>
            <w:tcW w:w="993" w:type="dxa"/>
          </w:tcPr>
          <w:p w:rsidR="00A9445E" w:rsidRPr="0036715B" w:rsidRDefault="00A9445E" w:rsidP="005E2ADD">
            <w:pPr>
              <w:jc w:val="right"/>
              <w:rPr>
                <w:i/>
                <w:iCs/>
                <w:lang w:val="bg-BG"/>
              </w:rPr>
            </w:pPr>
            <w:r w:rsidRPr="0036715B">
              <w:rPr>
                <w:i/>
                <w:iCs/>
                <w:lang w:val="bg-BG"/>
              </w:rPr>
              <w:t>-19,6</w:t>
            </w:r>
          </w:p>
        </w:tc>
      </w:tr>
      <w:tr w:rsidR="00A9445E">
        <w:tc>
          <w:tcPr>
            <w:tcW w:w="5382" w:type="dxa"/>
          </w:tcPr>
          <w:p w:rsidR="00A9445E" w:rsidRPr="005E2ADD" w:rsidRDefault="00A9445E" w:rsidP="005E2ADD">
            <w:pPr>
              <w:jc w:val="right"/>
              <w:rPr>
                <w:i/>
                <w:iCs/>
                <w:lang w:val="bg-BG"/>
              </w:rPr>
            </w:pPr>
            <w:r w:rsidRPr="005E2ADD">
              <w:rPr>
                <w:i/>
                <w:iCs/>
                <w:lang w:val="bg-BG"/>
              </w:rPr>
              <w:t>Държавни гори извън горските територии</w:t>
            </w:r>
          </w:p>
        </w:tc>
        <w:tc>
          <w:tcPr>
            <w:tcW w:w="1701" w:type="dxa"/>
          </w:tcPr>
          <w:p w:rsidR="00A9445E" w:rsidRPr="005E2ADD" w:rsidRDefault="00A9445E" w:rsidP="005E2ADD">
            <w:pPr>
              <w:jc w:val="right"/>
              <w:rPr>
                <w:i/>
                <w:iCs/>
                <w:lang w:val="bg-BG"/>
              </w:rPr>
            </w:pPr>
            <w:r w:rsidRPr="005E2ADD">
              <w:rPr>
                <w:i/>
                <w:iCs/>
                <w:lang w:val="bg-BG"/>
              </w:rPr>
              <w:t>194</w:t>
            </w:r>
          </w:p>
        </w:tc>
        <w:tc>
          <w:tcPr>
            <w:tcW w:w="1417" w:type="dxa"/>
          </w:tcPr>
          <w:p w:rsidR="00A9445E" w:rsidRPr="005E2ADD" w:rsidRDefault="00A9445E" w:rsidP="005E2ADD">
            <w:pPr>
              <w:jc w:val="right"/>
              <w:rPr>
                <w:i/>
                <w:iCs/>
                <w:lang w:val="bg-BG"/>
              </w:rPr>
            </w:pPr>
            <w:r>
              <w:rPr>
                <w:i/>
                <w:iCs/>
              </w:rPr>
              <w:t>18</w:t>
            </w:r>
            <w:r>
              <w:rPr>
                <w:i/>
                <w:iCs/>
                <w:lang w:val="bg-BG"/>
              </w:rPr>
              <w:t>8</w:t>
            </w:r>
            <w:r w:rsidRPr="005E2ADD">
              <w:rPr>
                <w:i/>
                <w:iCs/>
              </w:rPr>
              <w:t>,5</w:t>
            </w:r>
          </w:p>
        </w:tc>
        <w:tc>
          <w:tcPr>
            <w:tcW w:w="993" w:type="dxa"/>
          </w:tcPr>
          <w:p w:rsidR="00A9445E" w:rsidRPr="0036715B" w:rsidRDefault="00A9445E" w:rsidP="005E2ADD">
            <w:pPr>
              <w:jc w:val="right"/>
              <w:rPr>
                <w:i/>
                <w:iCs/>
                <w:lang w:val="bg-BG"/>
              </w:rPr>
            </w:pPr>
            <w:r w:rsidRPr="0036715B">
              <w:rPr>
                <w:i/>
                <w:iCs/>
                <w:lang w:val="bg-BG"/>
              </w:rPr>
              <w:t>-5,5</w:t>
            </w:r>
          </w:p>
        </w:tc>
      </w:tr>
      <w:tr w:rsidR="00A9445E">
        <w:tc>
          <w:tcPr>
            <w:tcW w:w="5382" w:type="dxa"/>
          </w:tcPr>
          <w:p w:rsidR="00A9445E" w:rsidRPr="005E2ADD" w:rsidRDefault="00A9445E" w:rsidP="005A79FC">
            <w:pPr>
              <w:rPr>
                <w:b/>
                <w:bCs/>
                <w:lang w:val="bg-BG"/>
              </w:rPr>
            </w:pPr>
            <w:r w:rsidRPr="005E2ADD">
              <w:rPr>
                <w:b/>
                <w:bCs/>
                <w:lang w:val="bg-BG"/>
              </w:rPr>
              <w:t>Общо държавни</w:t>
            </w:r>
          </w:p>
        </w:tc>
        <w:tc>
          <w:tcPr>
            <w:tcW w:w="1701" w:type="dxa"/>
          </w:tcPr>
          <w:p w:rsidR="00A9445E" w:rsidRPr="005E2ADD" w:rsidRDefault="00A9445E" w:rsidP="005A79FC">
            <w:pPr>
              <w:rPr>
                <w:b/>
                <w:bCs/>
                <w:lang w:val="bg-BG"/>
              </w:rPr>
            </w:pPr>
            <w:r w:rsidRPr="005E2ADD">
              <w:rPr>
                <w:b/>
                <w:bCs/>
                <w:lang w:val="bg-BG"/>
              </w:rPr>
              <w:t>9051</w:t>
            </w:r>
          </w:p>
        </w:tc>
        <w:tc>
          <w:tcPr>
            <w:tcW w:w="1417" w:type="dxa"/>
          </w:tcPr>
          <w:p w:rsidR="00A9445E" w:rsidRPr="005E2ADD" w:rsidRDefault="00A9445E" w:rsidP="005A79FC">
            <w:pPr>
              <w:rPr>
                <w:b/>
                <w:bCs/>
                <w:lang w:val="bg-BG"/>
              </w:rPr>
            </w:pPr>
            <w:r w:rsidRPr="005E2ADD">
              <w:rPr>
                <w:b/>
                <w:bCs/>
              </w:rPr>
              <w:t>9025,9</w:t>
            </w:r>
          </w:p>
        </w:tc>
        <w:tc>
          <w:tcPr>
            <w:tcW w:w="993" w:type="dxa"/>
          </w:tcPr>
          <w:p w:rsidR="00A9445E" w:rsidRPr="0036715B" w:rsidRDefault="00A9445E" w:rsidP="005A79FC">
            <w:pPr>
              <w:rPr>
                <w:b/>
                <w:bCs/>
                <w:lang w:val="bg-BG"/>
              </w:rPr>
            </w:pPr>
            <w:r w:rsidRPr="0036715B">
              <w:rPr>
                <w:b/>
                <w:bCs/>
                <w:lang w:val="bg-BG"/>
              </w:rPr>
              <w:t>-25,1</w:t>
            </w:r>
          </w:p>
        </w:tc>
      </w:tr>
      <w:tr w:rsidR="00A9445E">
        <w:tc>
          <w:tcPr>
            <w:tcW w:w="5382" w:type="dxa"/>
          </w:tcPr>
          <w:p w:rsidR="00A9445E" w:rsidRPr="005E2ADD" w:rsidRDefault="00A9445E" w:rsidP="005E2ADD">
            <w:pPr>
              <w:jc w:val="right"/>
              <w:rPr>
                <w:i/>
                <w:iCs/>
                <w:lang w:val="bg-BG"/>
              </w:rPr>
            </w:pPr>
            <w:r w:rsidRPr="005E2ADD">
              <w:rPr>
                <w:i/>
                <w:iCs/>
                <w:lang w:val="bg-BG"/>
              </w:rPr>
              <w:t>Общински горски територии</w:t>
            </w:r>
          </w:p>
        </w:tc>
        <w:tc>
          <w:tcPr>
            <w:tcW w:w="1701" w:type="dxa"/>
          </w:tcPr>
          <w:p w:rsidR="00A9445E" w:rsidRPr="005E2ADD" w:rsidRDefault="00A9445E" w:rsidP="005E2ADD">
            <w:pPr>
              <w:jc w:val="right"/>
              <w:rPr>
                <w:i/>
                <w:iCs/>
                <w:lang w:val="bg-BG"/>
              </w:rPr>
            </w:pPr>
            <w:r w:rsidRPr="005E2ADD">
              <w:rPr>
                <w:i/>
                <w:iCs/>
                <w:lang w:val="bg-BG"/>
              </w:rPr>
              <w:t>1639</w:t>
            </w:r>
          </w:p>
        </w:tc>
        <w:tc>
          <w:tcPr>
            <w:tcW w:w="1417" w:type="dxa"/>
          </w:tcPr>
          <w:p w:rsidR="00A9445E" w:rsidRPr="005E2ADD" w:rsidRDefault="00A9445E" w:rsidP="005E2ADD">
            <w:pPr>
              <w:jc w:val="right"/>
              <w:rPr>
                <w:i/>
                <w:iCs/>
                <w:lang w:val="bg-BG"/>
              </w:rPr>
            </w:pPr>
            <w:r w:rsidRPr="005E2ADD">
              <w:rPr>
                <w:i/>
                <w:iCs/>
              </w:rPr>
              <w:t>1657,8</w:t>
            </w:r>
          </w:p>
        </w:tc>
        <w:tc>
          <w:tcPr>
            <w:tcW w:w="993" w:type="dxa"/>
          </w:tcPr>
          <w:p w:rsidR="00A9445E" w:rsidRPr="0036715B" w:rsidRDefault="00A9445E" w:rsidP="005E2ADD">
            <w:pPr>
              <w:jc w:val="right"/>
              <w:rPr>
                <w:i/>
                <w:iCs/>
                <w:lang w:val="bg-BG"/>
              </w:rPr>
            </w:pPr>
            <w:r w:rsidRPr="0036715B">
              <w:rPr>
                <w:i/>
                <w:iCs/>
                <w:lang w:val="bg-BG"/>
              </w:rPr>
              <w:t>+18,8</w:t>
            </w:r>
          </w:p>
        </w:tc>
      </w:tr>
      <w:tr w:rsidR="00A9445E">
        <w:tc>
          <w:tcPr>
            <w:tcW w:w="5382" w:type="dxa"/>
          </w:tcPr>
          <w:p w:rsidR="00A9445E" w:rsidRPr="005E2ADD" w:rsidRDefault="00A9445E" w:rsidP="005E2ADD">
            <w:pPr>
              <w:jc w:val="right"/>
              <w:rPr>
                <w:i/>
                <w:iCs/>
                <w:lang w:val="bg-BG"/>
              </w:rPr>
            </w:pPr>
            <w:r w:rsidRPr="005E2ADD">
              <w:rPr>
                <w:i/>
                <w:iCs/>
                <w:lang w:val="bg-BG"/>
              </w:rPr>
              <w:t>Общински гори извън горските територии</w:t>
            </w:r>
          </w:p>
        </w:tc>
        <w:tc>
          <w:tcPr>
            <w:tcW w:w="1701" w:type="dxa"/>
          </w:tcPr>
          <w:p w:rsidR="00A9445E" w:rsidRPr="005E2ADD" w:rsidRDefault="00A9445E" w:rsidP="005E2ADD">
            <w:pPr>
              <w:jc w:val="right"/>
              <w:rPr>
                <w:i/>
                <w:iCs/>
                <w:lang w:val="bg-BG"/>
              </w:rPr>
            </w:pPr>
            <w:r w:rsidRPr="005E2ADD">
              <w:rPr>
                <w:i/>
                <w:iCs/>
                <w:lang w:val="bg-BG"/>
              </w:rPr>
              <w:t>510</w:t>
            </w:r>
          </w:p>
        </w:tc>
        <w:tc>
          <w:tcPr>
            <w:tcW w:w="1417" w:type="dxa"/>
          </w:tcPr>
          <w:p w:rsidR="00A9445E" w:rsidRPr="005E2ADD" w:rsidRDefault="00A9445E" w:rsidP="005E2ADD">
            <w:pPr>
              <w:jc w:val="right"/>
              <w:rPr>
                <w:i/>
                <w:iCs/>
                <w:lang w:val="bg-BG"/>
              </w:rPr>
            </w:pPr>
            <w:r w:rsidRPr="005E2ADD">
              <w:rPr>
                <w:i/>
                <w:iCs/>
              </w:rPr>
              <w:t>510,1</w:t>
            </w:r>
          </w:p>
        </w:tc>
        <w:tc>
          <w:tcPr>
            <w:tcW w:w="993" w:type="dxa"/>
          </w:tcPr>
          <w:p w:rsidR="00A9445E" w:rsidRPr="0036715B" w:rsidRDefault="00A9445E" w:rsidP="005E2ADD">
            <w:pPr>
              <w:jc w:val="right"/>
              <w:rPr>
                <w:i/>
                <w:iCs/>
                <w:lang w:val="bg-BG"/>
              </w:rPr>
            </w:pPr>
            <w:r w:rsidRPr="0036715B">
              <w:rPr>
                <w:i/>
                <w:iCs/>
                <w:lang w:val="bg-BG"/>
              </w:rPr>
              <w:t>+0,1</w:t>
            </w:r>
          </w:p>
        </w:tc>
      </w:tr>
      <w:tr w:rsidR="00A9445E">
        <w:tc>
          <w:tcPr>
            <w:tcW w:w="5382" w:type="dxa"/>
          </w:tcPr>
          <w:p w:rsidR="00A9445E" w:rsidRPr="005E2ADD" w:rsidRDefault="00A9445E" w:rsidP="005A79FC">
            <w:pPr>
              <w:rPr>
                <w:b/>
                <w:bCs/>
                <w:lang w:val="bg-BG"/>
              </w:rPr>
            </w:pPr>
            <w:r w:rsidRPr="005E2ADD">
              <w:rPr>
                <w:b/>
                <w:bCs/>
                <w:lang w:val="bg-BG"/>
              </w:rPr>
              <w:t>Общо общински</w:t>
            </w:r>
          </w:p>
        </w:tc>
        <w:tc>
          <w:tcPr>
            <w:tcW w:w="1701" w:type="dxa"/>
          </w:tcPr>
          <w:p w:rsidR="00A9445E" w:rsidRPr="005E2ADD" w:rsidRDefault="00A9445E" w:rsidP="005A79FC">
            <w:pPr>
              <w:rPr>
                <w:b/>
                <w:bCs/>
                <w:lang w:val="bg-BG"/>
              </w:rPr>
            </w:pPr>
            <w:r w:rsidRPr="005E2ADD">
              <w:rPr>
                <w:b/>
                <w:bCs/>
                <w:lang w:val="bg-BG"/>
              </w:rPr>
              <w:t>2149</w:t>
            </w:r>
          </w:p>
        </w:tc>
        <w:tc>
          <w:tcPr>
            <w:tcW w:w="1417" w:type="dxa"/>
          </w:tcPr>
          <w:p w:rsidR="00A9445E" w:rsidRPr="005E2ADD" w:rsidRDefault="00A9445E" w:rsidP="005A79FC">
            <w:pPr>
              <w:rPr>
                <w:b/>
                <w:bCs/>
                <w:lang w:val="bg-BG"/>
              </w:rPr>
            </w:pPr>
            <w:r w:rsidRPr="005E2ADD">
              <w:rPr>
                <w:b/>
                <w:bCs/>
              </w:rPr>
              <w:t>2167,9</w:t>
            </w:r>
          </w:p>
        </w:tc>
        <w:tc>
          <w:tcPr>
            <w:tcW w:w="993" w:type="dxa"/>
          </w:tcPr>
          <w:p w:rsidR="00A9445E" w:rsidRPr="0036715B" w:rsidRDefault="00A9445E" w:rsidP="005A79FC">
            <w:pPr>
              <w:rPr>
                <w:b/>
                <w:bCs/>
                <w:lang w:val="bg-BG"/>
              </w:rPr>
            </w:pPr>
            <w:r w:rsidRPr="0036715B">
              <w:rPr>
                <w:b/>
                <w:bCs/>
                <w:lang w:val="bg-BG"/>
              </w:rPr>
              <w:t>+18,9</w:t>
            </w:r>
          </w:p>
        </w:tc>
      </w:tr>
      <w:tr w:rsidR="00A9445E">
        <w:tc>
          <w:tcPr>
            <w:tcW w:w="5382" w:type="dxa"/>
          </w:tcPr>
          <w:p w:rsidR="00A9445E" w:rsidRPr="005E2ADD" w:rsidRDefault="00A9445E" w:rsidP="005E2ADD">
            <w:pPr>
              <w:jc w:val="right"/>
              <w:rPr>
                <w:i/>
                <w:iCs/>
                <w:lang w:val="bg-BG"/>
              </w:rPr>
            </w:pPr>
            <w:r w:rsidRPr="005E2ADD">
              <w:rPr>
                <w:i/>
                <w:iCs/>
                <w:lang w:val="bg-BG"/>
              </w:rPr>
              <w:t xml:space="preserve">Горски територии на из. и юрид. лица </w:t>
            </w:r>
          </w:p>
        </w:tc>
        <w:tc>
          <w:tcPr>
            <w:tcW w:w="1701" w:type="dxa"/>
          </w:tcPr>
          <w:p w:rsidR="00A9445E" w:rsidRPr="005E2ADD" w:rsidRDefault="00A9445E" w:rsidP="005E2ADD">
            <w:pPr>
              <w:jc w:val="right"/>
              <w:rPr>
                <w:i/>
                <w:iCs/>
                <w:lang w:val="bg-BG"/>
              </w:rPr>
            </w:pPr>
            <w:r w:rsidRPr="005E2ADD">
              <w:rPr>
                <w:i/>
                <w:iCs/>
                <w:lang w:val="bg-BG"/>
              </w:rPr>
              <w:t>45</w:t>
            </w:r>
          </w:p>
        </w:tc>
        <w:tc>
          <w:tcPr>
            <w:tcW w:w="1417" w:type="dxa"/>
          </w:tcPr>
          <w:p w:rsidR="00A9445E" w:rsidRPr="005E2ADD" w:rsidRDefault="00A9445E" w:rsidP="005E2ADD">
            <w:pPr>
              <w:jc w:val="right"/>
              <w:rPr>
                <w:i/>
                <w:iCs/>
                <w:lang w:val="bg-BG"/>
              </w:rPr>
            </w:pPr>
            <w:r w:rsidRPr="005E2ADD">
              <w:rPr>
                <w:i/>
                <w:iCs/>
              </w:rPr>
              <w:t>46,2</w:t>
            </w:r>
          </w:p>
        </w:tc>
        <w:tc>
          <w:tcPr>
            <w:tcW w:w="993" w:type="dxa"/>
          </w:tcPr>
          <w:p w:rsidR="00A9445E" w:rsidRPr="005E2ADD" w:rsidRDefault="00A9445E" w:rsidP="005E2ADD">
            <w:pPr>
              <w:jc w:val="right"/>
              <w:rPr>
                <w:i/>
                <w:iCs/>
                <w:lang w:val="bg-BG"/>
              </w:rPr>
            </w:pPr>
            <w:r w:rsidRPr="005E2ADD">
              <w:rPr>
                <w:i/>
                <w:iCs/>
                <w:lang w:val="bg-BG"/>
              </w:rPr>
              <w:t>+1,2</w:t>
            </w:r>
          </w:p>
        </w:tc>
      </w:tr>
      <w:tr w:rsidR="00A9445E">
        <w:tc>
          <w:tcPr>
            <w:tcW w:w="5382" w:type="dxa"/>
          </w:tcPr>
          <w:p w:rsidR="00A9445E" w:rsidRPr="005E2ADD" w:rsidRDefault="00A9445E" w:rsidP="005E2ADD">
            <w:pPr>
              <w:jc w:val="right"/>
              <w:rPr>
                <w:i/>
                <w:iCs/>
                <w:lang w:val="bg-BG"/>
              </w:rPr>
            </w:pPr>
            <w:r w:rsidRPr="005E2ADD">
              <w:rPr>
                <w:i/>
                <w:iCs/>
                <w:lang w:val="bg-BG"/>
              </w:rPr>
              <w:t xml:space="preserve">Гори извън горските терит. на физ. и юрид. лица </w:t>
            </w:r>
          </w:p>
        </w:tc>
        <w:tc>
          <w:tcPr>
            <w:tcW w:w="1701" w:type="dxa"/>
          </w:tcPr>
          <w:p w:rsidR="00A9445E" w:rsidRPr="005E2ADD" w:rsidRDefault="00A9445E" w:rsidP="005E2ADD">
            <w:pPr>
              <w:jc w:val="right"/>
              <w:rPr>
                <w:i/>
                <w:iCs/>
                <w:lang w:val="bg-BG"/>
              </w:rPr>
            </w:pPr>
            <w:r w:rsidRPr="005E2ADD">
              <w:rPr>
                <w:i/>
                <w:iCs/>
                <w:lang w:val="bg-BG"/>
              </w:rPr>
              <w:t>209</w:t>
            </w:r>
          </w:p>
        </w:tc>
        <w:tc>
          <w:tcPr>
            <w:tcW w:w="1417" w:type="dxa"/>
          </w:tcPr>
          <w:p w:rsidR="00A9445E" w:rsidRPr="00B23944" w:rsidRDefault="00A9445E" w:rsidP="005E2ADD">
            <w:pPr>
              <w:jc w:val="right"/>
              <w:rPr>
                <w:i/>
                <w:iCs/>
                <w:lang w:val="bg-BG"/>
              </w:rPr>
            </w:pPr>
            <w:r w:rsidRPr="005E2ADD">
              <w:rPr>
                <w:i/>
                <w:iCs/>
              </w:rPr>
              <w:t>130,</w:t>
            </w:r>
            <w:r>
              <w:rPr>
                <w:i/>
                <w:iCs/>
                <w:lang w:val="bg-BG"/>
              </w:rPr>
              <w:t>8</w:t>
            </w:r>
          </w:p>
        </w:tc>
        <w:tc>
          <w:tcPr>
            <w:tcW w:w="993" w:type="dxa"/>
          </w:tcPr>
          <w:p w:rsidR="00A9445E" w:rsidRPr="005E2ADD" w:rsidRDefault="00A9445E" w:rsidP="005E2ADD">
            <w:pPr>
              <w:jc w:val="right"/>
              <w:rPr>
                <w:i/>
                <w:iCs/>
                <w:lang w:val="bg-BG"/>
              </w:rPr>
            </w:pPr>
            <w:r>
              <w:rPr>
                <w:i/>
                <w:iCs/>
                <w:lang w:val="bg-BG"/>
              </w:rPr>
              <w:t>-78,2</w:t>
            </w:r>
          </w:p>
        </w:tc>
      </w:tr>
      <w:tr w:rsidR="00A9445E">
        <w:tc>
          <w:tcPr>
            <w:tcW w:w="5382" w:type="dxa"/>
          </w:tcPr>
          <w:p w:rsidR="00A9445E" w:rsidRPr="005E2ADD" w:rsidRDefault="00A9445E" w:rsidP="005A79FC">
            <w:pPr>
              <w:rPr>
                <w:b/>
                <w:bCs/>
                <w:lang w:val="bg-BG"/>
              </w:rPr>
            </w:pPr>
            <w:r w:rsidRPr="005E2ADD">
              <w:rPr>
                <w:b/>
                <w:bCs/>
                <w:lang w:val="bg-BG"/>
              </w:rPr>
              <w:t>Общо физически и юридически лица</w:t>
            </w:r>
          </w:p>
        </w:tc>
        <w:tc>
          <w:tcPr>
            <w:tcW w:w="1701" w:type="dxa"/>
          </w:tcPr>
          <w:p w:rsidR="00A9445E" w:rsidRPr="005E2ADD" w:rsidRDefault="00A9445E" w:rsidP="005A79FC">
            <w:pPr>
              <w:rPr>
                <w:b/>
                <w:bCs/>
                <w:lang w:val="bg-BG"/>
              </w:rPr>
            </w:pPr>
            <w:r w:rsidRPr="005E2ADD">
              <w:rPr>
                <w:b/>
                <w:bCs/>
                <w:lang w:val="bg-BG"/>
              </w:rPr>
              <w:t>254</w:t>
            </w:r>
          </w:p>
        </w:tc>
        <w:tc>
          <w:tcPr>
            <w:tcW w:w="1417" w:type="dxa"/>
          </w:tcPr>
          <w:p w:rsidR="00A9445E" w:rsidRPr="00B23944" w:rsidRDefault="00A9445E" w:rsidP="005A79FC">
            <w:pPr>
              <w:rPr>
                <w:b/>
                <w:bCs/>
                <w:lang w:val="bg-BG"/>
              </w:rPr>
            </w:pPr>
            <w:r w:rsidRPr="005E2ADD">
              <w:rPr>
                <w:b/>
                <w:bCs/>
              </w:rPr>
              <w:t>177,</w:t>
            </w:r>
            <w:r>
              <w:rPr>
                <w:b/>
                <w:bCs/>
                <w:lang w:val="bg-BG"/>
              </w:rPr>
              <w:t>0</w:t>
            </w:r>
          </w:p>
        </w:tc>
        <w:tc>
          <w:tcPr>
            <w:tcW w:w="993" w:type="dxa"/>
          </w:tcPr>
          <w:p w:rsidR="00A9445E" w:rsidRPr="005E2ADD" w:rsidRDefault="00A9445E" w:rsidP="005A79FC">
            <w:pPr>
              <w:rPr>
                <w:b/>
                <w:bCs/>
                <w:lang w:val="bg-BG"/>
              </w:rPr>
            </w:pPr>
            <w:r>
              <w:rPr>
                <w:b/>
                <w:bCs/>
                <w:lang w:val="bg-BG"/>
              </w:rPr>
              <w:t>-77</w:t>
            </w:r>
            <w:r w:rsidRPr="005E2ADD">
              <w:rPr>
                <w:b/>
                <w:bCs/>
                <w:lang w:val="bg-BG"/>
              </w:rPr>
              <w:t>,</w:t>
            </w:r>
            <w:r>
              <w:rPr>
                <w:b/>
                <w:bCs/>
                <w:lang w:val="bg-BG"/>
              </w:rPr>
              <w:t>0</w:t>
            </w:r>
          </w:p>
        </w:tc>
      </w:tr>
      <w:tr w:rsidR="00A9445E">
        <w:tc>
          <w:tcPr>
            <w:tcW w:w="5382" w:type="dxa"/>
          </w:tcPr>
          <w:p w:rsidR="00A9445E" w:rsidRPr="005E2ADD" w:rsidRDefault="00A9445E" w:rsidP="005A79FC">
            <w:pPr>
              <w:rPr>
                <w:b/>
                <w:bCs/>
                <w:lang w:val="bg-BG"/>
              </w:rPr>
            </w:pPr>
            <w:r w:rsidRPr="005E2ADD">
              <w:rPr>
                <w:b/>
                <w:bCs/>
                <w:lang w:val="bg-BG"/>
              </w:rPr>
              <w:t>Гори извън горски територии в съсобственост</w:t>
            </w:r>
          </w:p>
        </w:tc>
        <w:tc>
          <w:tcPr>
            <w:tcW w:w="1701" w:type="dxa"/>
          </w:tcPr>
          <w:p w:rsidR="00A9445E" w:rsidRPr="005E2ADD" w:rsidRDefault="00A9445E" w:rsidP="005A79FC">
            <w:pPr>
              <w:rPr>
                <w:b/>
                <w:bCs/>
              </w:rPr>
            </w:pPr>
            <w:r w:rsidRPr="005E2ADD">
              <w:rPr>
                <w:b/>
                <w:bCs/>
              </w:rPr>
              <w:t>0,0</w:t>
            </w:r>
          </w:p>
        </w:tc>
        <w:tc>
          <w:tcPr>
            <w:tcW w:w="1417" w:type="dxa"/>
          </w:tcPr>
          <w:p w:rsidR="00A9445E" w:rsidRPr="005E2ADD" w:rsidRDefault="00A9445E" w:rsidP="005A79FC">
            <w:pPr>
              <w:rPr>
                <w:b/>
                <w:bCs/>
                <w:lang w:val="bg-BG"/>
              </w:rPr>
            </w:pPr>
            <w:r w:rsidRPr="005E2ADD">
              <w:rPr>
                <w:b/>
                <w:bCs/>
              </w:rPr>
              <w:t>16,9</w:t>
            </w:r>
          </w:p>
        </w:tc>
        <w:tc>
          <w:tcPr>
            <w:tcW w:w="993" w:type="dxa"/>
          </w:tcPr>
          <w:p w:rsidR="00A9445E" w:rsidRPr="005E2ADD" w:rsidRDefault="00A9445E" w:rsidP="005A79FC">
            <w:pPr>
              <w:rPr>
                <w:b/>
                <w:bCs/>
                <w:lang w:val="bg-BG"/>
              </w:rPr>
            </w:pPr>
            <w:r w:rsidRPr="005E2ADD">
              <w:rPr>
                <w:b/>
                <w:bCs/>
              </w:rPr>
              <w:t>+16,9</w:t>
            </w:r>
          </w:p>
        </w:tc>
      </w:tr>
      <w:tr w:rsidR="00A9445E">
        <w:tc>
          <w:tcPr>
            <w:tcW w:w="5382" w:type="dxa"/>
          </w:tcPr>
          <w:p w:rsidR="00A9445E" w:rsidRPr="005E2ADD" w:rsidRDefault="00A9445E" w:rsidP="005A79FC">
            <w:pPr>
              <w:rPr>
                <w:b/>
                <w:bCs/>
                <w:lang w:val="bg-BG"/>
              </w:rPr>
            </w:pPr>
            <w:r w:rsidRPr="005E2ADD">
              <w:rPr>
                <w:b/>
                <w:bCs/>
                <w:lang w:val="bg-BG"/>
              </w:rPr>
              <w:t>Гори извън горски терит. стопанисвани от общината</w:t>
            </w:r>
          </w:p>
        </w:tc>
        <w:tc>
          <w:tcPr>
            <w:tcW w:w="1701" w:type="dxa"/>
          </w:tcPr>
          <w:p w:rsidR="00A9445E" w:rsidRPr="005E2ADD" w:rsidRDefault="00A9445E" w:rsidP="005A79FC">
            <w:pPr>
              <w:rPr>
                <w:b/>
                <w:bCs/>
                <w:lang w:val="bg-BG"/>
              </w:rPr>
            </w:pPr>
            <w:r w:rsidRPr="005E2ADD">
              <w:rPr>
                <w:b/>
                <w:bCs/>
              </w:rPr>
              <w:t>0,0</w:t>
            </w:r>
          </w:p>
        </w:tc>
        <w:tc>
          <w:tcPr>
            <w:tcW w:w="1417" w:type="dxa"/>
          </w:tcPr>
          <w:p w:rsidR="00A9445E" w:rsidRPr="005E2ADD" w:rsidRDefault="00A9445E" w:rsidP="005A79FC">
            <w:pPr>
              <w:rPr>
                <w:b/>
                <w:bCs/>
                <w:lang w:val="bg-BG"/>
              </w:rPr>
            </w:pPr>
            <w:r w:rsidRPr="005E2ADD">
              <w:rPr>
                <w:b/>
                <w:bCs/>
              </w:rPr>
              <w:t>47,8</w:t>
            </w:r>
          </w:p>
        </w:tc>
        <w:tc>
          <w:tcPr>
            <w:tcW w:w="993" w:type="dxa"/>
          </w:tcPr>
          <w:p w:rsidR="00A9445E" w:rsidRPr="005E2ADD" w:rsidRDefault="00A9445E" w:rsidP="005A79FC">
            <w:pPr>
              <w:rPr>
                <w:b/>
                <w:bCs/>
                <w:lang w:val="bg-BG"/>
              </w:rPr>
            </w:pPr>
            <w:r w:rsidRPr="005E2ADD">
              <w:rPr>
                <w:b/>
                <w:bCs/>
              </w:rPr>
              <w:t>+47,8</w:t>
            </w:r>
          </w:p>
        </w:tc>
      </w:tr>
      <w:tr w:rsidR="00A9445E">
        <w:tc>
          <w:tcPr>
            <w:tcW w:w="5382" w:type="dxa"/>
          </w:tcPr>
          <w:p w:rsidR="00A9445E" w:rsidRPr="005E2ADD" w:rsidRDefault="00A9445E" w:rsidP="005A79FC">
            <w:pPr>
              <w:rPr>
                <w:b/>
                <w:bCs/>
                <w:lang w:val="bg-BG"/>
              </w:rPr>
            </w:pPr>
            <w:r w:rsidRPr="005E2ADD">
              <w:rPr>
                <w:b/>
                <w:bCs/>
                <w:lang w:val="bg-BG"/>
              </w:rPr>
              <w:t>ВСИЧКО</w:t>
            </w:r>
          </w:p>
        </w:tc>
        <w:tc>
          <w:tcPr>
            <w:tcW w:w="1701" w:type="dxa"/>
          </w:tcPr>
          <w:p w:rsidR="00A9445E" w:rsidRPr="005E2ADD" w:rsidRDefault="00A9445E" w:rsidP="005A79FC">
            <w:pPr>
              <w:rPr>
                <w:b/>
                <w:bCs/>
                <w:lang w:val="bg-BG"/>
              </w:rPr>
            </w:pPr>
            <w:r w:rsidRPr="005E2ADD">
              <w:rPr>
                <w:b/>
                <w:bCs/>
                <w:lang w:val="bg-BG"/>
              </w:rPr>
              <w:t>11454</w:t>
            </w:r>
          </w:p>
        </w:tc>
        <w:tc>
          <w:tcPr>
            <w:tcW w:w="1417" w:type="dxa"/>
          </w:tcPr>
          <w:p w:rsidR="00A9445E" w:rsidRPr="005E2ADD" w:rsidRDefault="00A9445E" w:rsidP="005A79FC">
            <w:pPr>
              <w:rPr>
                <w:b/>
                <w:bCs/>
                <w:lang w:val="bg-BG"/>
              </w:rPr>
            </w:pPr>
            <w:r w:rsidRPr="005E2ADD">
              <w:rPr>
                <w:b/>
                <w:bCs/>
              </w:rPr>
              <w:t>11435,5</w:t>
            </w:r>
          </w:p>
        </w:tc>
        <w:tc>
          <w:tcPr>
            <w:tcW w:w="993" w:type="dxa"/>
          </w:tcPr>
          <w:p w:rsidR="00A9445E" w:rsidRPr="005E2ADD" w:rsidRDefault="00A9445E" w:rsidP="005A79FC">
            <w:pPr>
              <w:rPr>
                <w:b/>
                <w:bCs/>
                <w:lang w:val="bg-BG"/>
              </w:rPr>
            </w:pPr>
            <w:r w:rsidRPr="005E2ADD">
              <w:rPr>
                <w:b/>
                <w:bCs/>
                <w:lang w:val="bg-BG"/>
              </w:rPr>
              <w:t>-18,5</w:t>
            </w:r>
          </w:p>
        </w:tc>
      </w:tr>
    </w:tbl>
    <w:p w:rsidR="00A9445E" w:rsidRDefault="00A9445E" w:rsidP="000E70B0">
      <w:pPr>
        <w:pStyle w:val="BodyTextIndent2"/>
        <w:tabs>
          <w:tab w:val="clear" w:pos="-90"/>
          <w:tab w:val="center" w:pos="1170"/>
        </w:tabs>
        <w:ind w:firstLine="0"/>
      </w:pPr>
    </w:p>
    <w:p w:rsidR="00A9445E" w:rsidRDefault="00A9445E" w:rsidP="000E70B0">
      <w:pPr>
        <w:pStyle w:val="BodyTextIndent2"/>
        <w:tabs>
          <w:tab w:val="clear" w:pos="-90"/>
          <w:tab w:val="center" w:pos="1170"/>
        </w:tabs>
        <w:ind w:firstLine="0"/>
      </w:pPr>
      <w:r>
        <w:tab/>
        <w:t xml:space="preserve">             От данните в таблица № </w:t>
      </w:r>
      <w:r>
        <w:rPr>
          <w:lang w:val="en-US"/>
        </w:rPr>
        <w:t>6</w:t>
      </w:r>
      <w:r>
        <w:t xml:space="preserve"> се наблюдава  разлика в общата площ на горите и горските по кадастрална карта от 2022 г спрямо тази по инвентаризирани през 2013/2014 г, която е с 18,5 ха по-малко.</w:t>
      </w:r>
    </w:p>
    <w:p w:rsidR="00A9445E" w:rsidRDefault="00A9445E" w:rsidP="000E70B0">
      <w:pPr>
        <w:pStyle w:val="BodyTextIndent2"/>
        <w:tabs>
          <w:tab w:val="clear" w:pos="-90"/>
          <w:tab w:val="center" w:pos="1170"/>
        </w:tabs>
        <w:ind w:firstLine="0"/>
      </w:pPr>
      <w:r>
        <w:tab/>
        <w:t xml:space="preserve">           Разлики има и по видове собственост в гори и горски територии, както при държавните, така също и при общинската собственост.</w:t>
      </w:r>
    </w:p>
    <w:p w:rsidR="00A9445E" w:rsidRDefault="00A9445E" w:rsidP="000E70B0">
      <w:pPr>
        <w:pStyle w:val="BodyTextIndent2"/>
        <w:tabs>
          <w:tab w:val="clear" w:pos="-90"/>
          <w:tab w:val="center" w:pos="1170"/>
        </w:tabs>
        <w:ind w:firstLine="0"/>
      </w:pPr>
      <w:r>
        <w:t xml:space="preserve">  </w:t>
      </w:r>
      <w:r>
        <w:tab/>
        <w:t xml:space="preserve">        В баланса на горските територии (форми от 1 ГФ до 7 ГФ) от инвентаризацията през 2013/2014 г. горите и горските територии собственост на физически и юридически лица, стопанисвани от общината, и тези в съсобственост са отчетени общо.</w:t>
      </w:r>
    </w:p>
    <w:p w:rsidR="00A9445E" w:rsidRDefault="00A9445E" w:rsidP="005C0B5D">
      <w:pPr>
        <w:pStyle w:val="BodyTextIndent2"/>
        <w:tabs>
          <w:tab w:val="clear" w:pos="-90"/>
          <w:tab w:val="center" w:pos="630"/>
        </w:tabs>
        <w:ind w:firstLine="630"/>
      </w:pPr>
      <w:r>
        <w:tab/>
        <w:t>След</w:t>
      </w:r>
      <w:r w:rsidRPr="005F53A8">
        <w:t xml:space="preserve"> инвентаризацията</w:t>
      </w:r>
      <w:r>
        <w:t xml:space="preserve"> следва да се отстранят</w:t>
      </w:r>
      <w:r w:rsidRPr="005F53A8">
        <w:t xml:space="preserve"> разлик</w:t>
      </w:r>
      <w:r>
        <w:t xml:space="preserve">ите в площите на </w:t>
      </w:r>
      <w:r w:rsidRPr="005F53A8">
        <w:t>горските територии</w:t>
      </w:r>
      <w:r>
        <w:t xml:space="preserve"> и горите извън тях</w:t>
      </w:r>
      <w:r w:rsidRPr="005F53A8">
        <w:t xml:space="preserve">, които са </w:t>
      </w:r>
      <w:r>
        <w:t xml:space="preserve">отчетени по инвентаризация от 2013/2014 </w:t>
      </w:r>
      <w:r w:rsidRPr="005F53A8">
        <w:t>г.</w:t>
      </w:r>
      <w:r>
        <w:t>, тези отчетени по форма 1 ГФ 2021 г. и  по данни от КК 2022 г.</w:t>
      </w:r>
    </w:p>
    <w:p w:rsidR="00A9445E" w:rsidRPr="005F53A8" w:rsidRDefault="00A9445E" w:rsidP="005C0B5D">
      <w:pPr>
        <w:pStyle w:val="BodyTextIndent2"/>
        <w:tabs>
          <w:tab w:val="clear" w:pos="-90"/>
          <w:tab w:val="center" w:pos="630"/>
        </w:tabs>
        <w:ind w:firstLine="630"/>
      </w:pPr>
      <w:r w:rsidRPr="0043790D">
        <w:t>Да се приложи списък по подотделите или имотите, които в КК не се отчитат като гори и/или горски територии, а в действителност те са такива.</w:t>
      </w:r>
    </w:p>
    <w:p w:rsidR="00A9445E" w:rsidRDefault="00A9445E" w:rsidP="00367297">
      <w:pPr>
        <w:pStyle w:val="BodyTextIndent2"/>
        <w:tabs>
          <w:tab w:val="clear" w:pos="-90"/>
          <w:tab w:val="center" w:pos="1170"/>
        </w:tabs>
        <w:ind w:firstLine="0"/>
      </w:pPr>
    </w:p>
    <w:p w:rsidR="00A9445E" w:rsidRPr="00C80770" w:rsidRDefault="00A9445E" w:rsidP="000E70B0">
      <w:pPr>
        <w:pStyle w:val="BodyTextIndent2"/>
        <w:tabs>
          <w:tab w:val="clear" w:pos="-90"/>
          <w:tab w:val="center" w:pos="1170"/>
        </w:tabs>
        <w:ind w:firstLine="0"/>
        <w:rPr>
          <w:b/>
          <w:bCs/>
        </w:rPr>
      </w:pPr>
      <w:r>
        <w:rPr>
          <w:b/>
          <w:bCs/>
        </w:rPr>
        <w:tab/>
        <w:t xml:space="preserve">         </w:t>
      </w:r>
      <w:r w:rsidRPr="00511C4E">
        <w:rPr>
          <w:b/>
          <w:bCs/>
        </w:rPr>
        <w:t>Да се изготви баланс (форми от 1 до 4, 6 и 7 ГФ) на инвентаризираните гори и горски</w:t>
      </w:r>
      <w:r w:rsidRPr="00C80770">
        <w:rPr>
          <w:b/>
          <w:bCs/>
        </w:rPr>
        <w:t xml:space="preserve"> територии по </w:t>
      </w:r>
      <w:r>
        <w:rPr>
          <w:b/>
          <w:bCs/>
        </w:rPr>
        <w:t>отделните видове собственост (държавни, общински, на физически и юридически лица, гори в съсобственост) общо, по вид на територията  и по общини.</w:t>
      </w:r>
    </w:p>
    <w:p w:rsidR="00A9445E" w:rsidRPr="00AD5B59" w:rsidRDefault="00A9445E" w:rsidP="005D683E">
      <w:pPr>
        <w:pStyle w:val="BodyTextIndent2"/>
        <w:tabs>
          <w:tab w:val="clear" w:pos="-90"/>
          <w:tab w:val="center" w:pos="1170"/>
        </w:tabs>
        <w:ind w:firstLine="0"/>
      </w:pPr>
      <w:r w:rsidRPr="005F53A8">
        <w:tab/>
      </w:r>
      <w:r>
        <w:t xml:space="preserve">           </w:t>
      </w:r>
    </w:p>
    <w:p w:rsidR="00A9445E" w:rsidRDefault="00A9445E" w:rsidP="0036715B">
      <w:pPr>
        <w:pStyle w:val="BodyTextIndent2"/>
        <w:tabs>
          <w:tab w:val="clear" w:pos="-90"/>
          <w:tab w:val="center" w:pos="630"/>
        </w:tabs>
        <w:ind w:firstLine="680"/>
      </w:pPr>
      <w:r>
        <w:tab/>
      </w:r>
      <w:r w:rsidRPr="00780DFF">
        <w:t>Към 31.12.2021 г. в площта на инвентаризираните през 2013</w:t>
      </w:r>
      <w:r>
        <w:t>/2014 г. гори</w:t>
      </w:r>
      <w:r w:rsidRPr="00780DFF">
        <w:t xml:space="preserve"> и горските територии </w:t>
      </w:r>
      <w:r>
        <w:t>не са настъпили  промени.</w:t>
      </w:r>
    </w:p>
    <w:p w:rsidR="00A9445E" w:rsidRDefault="00A9445E" w:rsidP="005A291A">
      <w:pPr>
        <w:pStyle w:val="BodyTextIndent2"/>
        <w:tabs>
          <w:tab w:val="clear" w:pos="-90"/>
          <w:tab w:val="center" w:pos="1170"/>
        </w:tabs>
        <w:spacing w:before="120"/>
        <w:ind w:firstLine="680"/>
        <w:rPr>
          <w:b/>
          <w:bCs/>
        </w:rPr>
      </w:pPr>
      <w:r>
        <w:t xml:space="preserve">Или обект на инвентаризацията са горите и горските територии в границите на община Тутракан и част от  община Главиница на площ от </w:t>
      </w:r>
      <w:r>
        <w:rPr>
          <w:b/>
          <w:bCs/>
        </w:rPr>
        <w:t>11454,1</w:t>
      </w:r>
      <w:r w:rsidRPr="003419A6">
        <w:rPr>
          <w:b/>
          <w:bCs/>
        </w:rPr>
        <w:t xml:space="preserve"> ха</w:t>
      </w:r>
    </w:p>
    <w:p w:rsidR="00A9445E" w:rsidRPr="004A3645" w:rsidRDefault="00A9445E" w:rsidP="005A291A">
      <w:pPr>
        <w:pStyle w:val="BodyTextIndent2"/>
        <w:tabs>
          <w:tab w:val="clear" w:pos="-90"/>
          <w:tab w:val="center" w:pos="1170"/>
        </w:tabs>
        <w:spacing w:before="120"/>
        <w:ind w:firstLine="680"/>
        <w:rPr>
          <w:b/>
          <w:bCs/>
        </w:rPr>
      </w:pPr>
      <w:r>
        <w:t xml:space="preserve"> </w:t>
      </w:r>
      <w:r w:rsidRPr="0036715B">
        <w:t>На таксационните описания да се отрази вида на собствеността – държавна публична, държавна частна, общинска, частна (на физически и юридически лица), религиозна.</w:t>
      </w:r>
    </w:p>
    <w:p w:rsidR="00A9445E" w:rsidRPr="00E767C6" w:rsidRDefault="00A9445E" w:rsidP="005A291A">
      <w:pPr>
        <w:pStyle w:val="BodyTextIndent2"/>
        <w:tabs>
          <w:tab w:val="clear" w:pos="-90"/>
          <w:tab w:val="center" w:pos="1170"/>
        </w:tabs>
        <w:spacing w:before="120"/>
        <w:ind w:firstLine="680"/>
      </w:pPr>
      <w:r w:rsidRPr="00E767C6">
        <w:t>Н</w:t>
      </w:r>
      <w:r>
        <w:t xml:space="preserve">а основание на баланса ( 1 ГФ) </w:t>
      </w:r>
      <w:r w:rsidRPr="00E767C6">
        <w:t xml:space="preserve"> през </w:t>
      </w:r>
      <w:r>
        <w:t>2021</w:t>
      </w:r>
      <w:r w:rsidRPr="00E767C6">
        <w:t xml:space="preserve"> г</w:t>
      </w:r>
      <w:r>
        <w:t>)</w:t>
      </w:r>
      <w:r w:rsidRPr="00E767C6">
        <w:t xml:space="preserve">  разпределението площта</w:t>
      </w:r>
      <w:r>
        <w:t xml:space="preserve"> на горите и горските територии обект на инвентаризацията,</w:t>
      </w:r>
      <w:r w:rsidRPr="00E767C6">
        <w:t xml:space="preserve"> по вид на</w:t>
      </w:r>
      <w:r>
        <w:t xml:space="preserve"> земите е посочено в таблица № 7 </w:t>
      </w:r>
    </w:p>
    <w:p w:rsidR="00A9445E" w:rsidRPr="00E767C6" w:rsidRDefault="00A9445E" w:rsidP="005A291A">
      <w:pPr>
        <w:pStyle w:val="BodyTextIndent2"/>
        <w:tabs>
          <w:tab w:val="clear" w:pos="-90"/>
          <w:tab w:val="center" w:pos="1170"/>
        </w:tabs>
        <w:spacing w:before="120"/>
      </w:pPr>
    </w:p>
    <w:p w:rsidR="00A9445E" w:rsidRPr="00034046" w:rsidRDefault="00A9445E" w:rsidP="00031C57">
      <w:pPr>
        <w:pStyle w:val="BodyTextIndent2"/>
        <w:tabs>
          <w:tab w:val="clear" w:pos="-90"/>
          <w:tab w:val="center" w:pos="1170"/>
        </w:tabs>
        <w:spacing w:after="120"/>
        <w:jc w:val="center"/>
        <w:rPr>
          <w:b/>
          <w:bCs/>
        </w:rPr>
      </w:pPr>
      <w:r w:rsidRPr="00034046">
        <w:rPr>
          <w:b/>
          <w:bCs/>
        </w:rPr>
        <w:t>Таблица № 7</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01"/>
        <w:gridCol w:w="1276"/>
        <w:gridCol w:w="1530"/>
        <w:gridCol w:w="1305"/>
        <w:gridCol w:w="992"/>
        <w:gridCol w:w="1105"/>
      </w:tblGrid>
      <w:tr w:rsidR="00A9445E" w:rsidRPr="00736527">
        <w:tc>
          <w:tcPr>
            <w:tcW w:w="3501" w:type="dxa"/>
          </w:tcPr>
          <w:p w:rsidR="00A9445E" w:rsidRPr="005E2ADD" w:rsidRDefault="00A9445E" w:rsidP="005E2ADD">
            <w:pPr>
              <w:pStyle w:val="BodyTextIndent2"/>
              <w:tabs>
                <w:tab w:val="clear" w:pos="-90"/>
                <w:tab w:val="center" w:pos="1170"/>
              </w:tabs>
              <w:ind w:firstLine="0"/>
              <w:rPr>
                <w:b/>
                <w:bCs/>
                <w:sz w:val="20"/>
                <w:szCs w:val="20"/>
              </w:rPr>
            </w:pPr>
            <w:r w:rsidRPr="005E2ADD">
              <w:rPr>
                <w:b/>
                <w:bCs/>
                <w:sz w:val="20"/>
                <w:szCs w:val="20"/>
              </w:rPr>
              <w:t>Вид собственост</w:t>
            </w:r>
          </w:p>
        </w:tc>
        <w:tc>
          <w:tcPr>
            <w:tcW w:w="1276" w:type="dxa"/>
          </w:tcPr>
          <w:p w:rsidR="00A9445E" w:rsidRPr="005E2ADD" w:rsidRDefault="00A9445E" w:rsidP="005E2ADD">
            <w:pPr>
              <w:pStyle w:val="BodyTextIndent2"/>
              <w:tabs>
                <w:tab w:val="clear" w:pos="-90"/>
                <w:tab w:val="center" w:pos="1170"/>
              </w:tabs>
              <w:ind w:firstLine="0"/>
              <w:jc w:val="center"/>
              <w:rPr>
                <w:b/>
                <w:bCs/>
                <w:sz w:val="20"/>
                <w:szCs w:val="20"/>
              </w:rPr>
            </w:pPr>
            <w:r w:rsidRPr="005E2ADD">
              <w:rPr>
                <w:b/>
                <w:bCs/>
                <w:sz w:val="20"/>
                <w:szCs w:val="20"/>
              </w:rPr>
              <w:t>Залесена</w:t>
            </w:r>
          </w:p>
          <w:p w:rsidR="00A9445E" w:rsidRPr="005E2ADD" w:rsidRDefault="00A9445E" w:rsidP="005E2ADD">
            <w:pPr>
              <w:pStyle w:val="BodyTextIndent2"/>
              <w:tabs>
                <w:tab w:val="clear" w:pos="-90"/>
                <w:tab w:val="center" w:pos="1170"/>
              </w:tabs>
              <w:ind w:firstLine="0"/>
              <w:jc w:val="center"/>
              <w:rPr>
                <w:b/>
                <w:bCs/>
                <w:sz w:val="20"/>
                <w:szCs w:val="20"/>
              </w:rPr>
            </w:pPr>
          </w:p>
          <w:p w:rsidR="00A9445E" w:rsidRPr="005E2ADD" w:rsidRDefault="00A9445E" w:rsidP="005E2ADD">
            <w:pPr>
              <w:pStyle w:val="BodyTextIndent2"/>
              <w:tabs>
                <w:tab w:val="clear" w:pos="-90"/>
                <w:tab w:val="center" w:pos="1170"/>
              </w:tabs>
              <w:ind w:firstLine="0"/>
              <w:jc w:val="center"/>
              <w:rPr>
                <w:b/>
                <w:bCs/>
                <w:sz w:val="20"/>
                <w:szCs w:val="20"/>
              </w:rPr>
            </w:pPr>
          </w:p>
          <w:p w:rsidR="00A9445E" w:rsidRPr="005E2ADD" w:rsidRDefault="00A9445E" w:rsidP="005E2ADD">
            <w:pPr>
              <w:pStyle w:val="BodyTextIndent2"/>
              <w:tabs>
                <w:tab w:val="clear" w:pos="-90"/>
                <w:tab w:val="center" w:pos="1170"/>
              </w:tabs>
              <w:ind w:firstLine="0"/>
              <w:jc w:val="center"/>
              <w:rPr>
                <w:b/>
                <w:bCs/>
                <w:sz w:val="20"/>
                <w:szCs w:val="20"/>
              </w:rPr>
            </w:pPr>
            <w:r w:rsidRPr="005E2ADD">
              <w:rPr>
                <w:b/>
                <w:bCs/>
                <w:sz w:val="20"/>
                <w:szCs w:val="20"/>
              </w:rPr>
              <w:t>Ха</w:t>
            </w:r>
          </w:p>
        </w:tc>
        <w:tc>
          <w:tcPr>
            <w:tcW w:w="1530" w:type="dxa"/>
          </w:tcPr>
          <w:p w:rsidR="00A9445E" w:rsidRPr="005E2ADD" w:rsidRDefault="00A9445E" w:rsidP="005E2ADD">
            <w:pPr>
              <w:pStyle w:val="BodyTextIndent2"/>
              <w:tabs>
                <w:tab w:val="clear" w:pos="-90"/>
                <w:tab w:val="center" w:pos="1170"/>
              </w:tabs>
              <w:ind w:firstLine="0"/>
              <w:jc w:val="center"/>
              <w:rPr>
                <w:b/>
                <w:bCs/>
                <w:sz w:val="20"/>
                <w:szCs w:val="20"/>
              </w:rPr>
            </w:pPr>
            <w:r w:rsidRPr="005E2ADD">
              <w:rPr>
                <w:b/>
                <w:bCs/>
                <w:sz w:val="20"/>
                <w:szCs w:val="20"/>
              </w:rPr>
              <w:t>Незалесена дървопроиз-</w:t>
            </w:r>
          </w:p>
          <w:p w:rsidR="00A9445E" w:rsidRPr="005E2ADD" w:rsidRDefault="00A9445E" w:rsidP="005E2ADD">
            <w:pPr>
              <w:pStyle w:val="BodyTextIndent2"/>
              <w:tabs>
                <w:tab w:val="clear" w:pos="-90"/>
                <w:tab w:val="center" w:pos="1170"/>
              </w:tabs>
              <w:ind w:firstLine="0"/>
              <w:jc w:val="center"/>
              <w:rPr>
                <w:b/>
                <w:bCs/>
                <w:sz w:val="20"/>
                <w:szCs w:val="20"/>
              </w:rPr>
            </w:pPr>
            <w:r w:rsidRPr="005E2ADD">
              <w:rPr>
                <w:b/>
                <w:bCs/>
                <w:sz w:val="20"/>
                <w:szCs w:val="20"/>
              </w:rPr>
              <w:t>водителна</w:t>
            </w:r>
          </w:p>
          <w:p w:rsidR="00A9445E" w:rsidRPr="005E2ADD" w:rsidRDefault="00A9445E" w:rsidP="005E2ADD">
            <w:pPr>
              <w:pStyle w:val="BodyTextIndent2"/>
              <w:tabs>
                <w:tab w:val="clear" w:pos="-90"/>
                <w:tab w:val="center" w:pos="1170"/>
              </w:tabs>
              <w:ind w:firstLine="0"/>
              <w:jc w:val="center"/>
              <w:rPr>
                <w:b/>
                <w:bCs/>
                <w:sz w:val="20"/>
                <w:szCs w:val="20"/>
              </w:rPr>
            </w:pPr>
            <w:r w:rsidRPr="005E2ADD">
              <w:rPr>
                <w:b/>
                <w:bCs/>
                <w:sz w:val="20"/>
                <w:szCs w:val="20"/>
              </w:rPr>
              <w:t>ха</w:t>
            </w:r>
          </w:p>
        </w:tc>
        <w:tc>
          <w:tcPr>
            <w:tcW w:w="1305" w:type="dxa"/>
          </w:tcPr>
          <w:p w:rsidR="00A9445E" w:rsidRPr="005E2ADD" w:rsidRDefault="00A9445E" w:rsidP="005E2ADD">
            <w:pPr>
              <w:pStyle w:val="BodyTextIndent2"/>
              <w:tabs>
                <w:tab w:val="clear" w:pos="-90"/>
                <w:tab w:val="center" w:pos="1170"/>
              </w:tabs>
              <w:ind w:firstLine="0"/>
              <w:jc w:val="center"/>
              <w:rPr>
                <w:b/>
                <w:bCs/>
                <w:sz w:val="20"/>
                <w:szCs w:val="20"/>
              </w:rPr>
            </w:pPr>
            <w:r w:rsidRPr="005E2ADD">
              <w:rPr>
                <w:b/>
                <w:bCs/>
                <w:sz w:val="20"/>
                <w:szCs w:val="20"/>
              </w:rPr>
              <w:t>Недърво-</w:t>
            </w:r>
          </w:p>
          <w:p w:rsidR="00A9445E" w:rsidRPr="005E2ADD" w:rsidRDefault="00A9445E" w:rsidP="005E2ADD">
            <w:pPr>
              <w:pStyle w:val="BodyTextIndent2"/>
              <w:tabs>
                <w:tab w:val="clear" w:pos="-90"/>
                <w:tab w:val="center" w:pos="1170"/>
              </w:tabs>
              <w:ind w:firstLine="0"/>
              <w:jc w:val="center"/>
              <w:rPr>
                <w:b/>
                <w:bCs/>
                <w:sz w:val="20"/>
                <w:szCs w:val="20"/>
              </w:rPr>
            </w:pPr>
            <w:r w:rsidRPr="005E2ADD">
              <w:rPr>
                <w:b/>
                <w:bCs/>
                <w:sz w:val="20"/>
                <w:szCs w:val="20"/>
              </w:rPr>
              <w:t>произво</w:t>
            </w:r>
          </w:p>
          <w:p w:rsidR="00A9445E" w:rsidRPr="005E2ADD" w:rsidRDefault="00A9445E" w:rsidP="005E2ADD">
            <w:pPr>
              <w:pStyle w:val="BodyTextIndent2"/>
              <w:tabs>
                <w:tab w:val="clear" w:pos="-90"/>
                <w:tab w:val="center" w:pos="1170"/>
              </w:tabs>
              <w:ind w:firstLine="0"/>
              <w:jc w:val="center"/>
              <w:rPr>
                <w:b/>
                <w:bCs/>
                <w:sz w:val="20"/>
                <w:szCs w:val="20"/>
              </w:rPr>
            </w:pPr>
            <w:r w:rsidRPr="005E2ADD">
              <w:rPr>
                <w:b/>
                <w:bCs/>
                <w:sz w:val="20"/>
                <w:szCs w:val="20"/>
              </w:rPr>
              <w:t>дителна</w:t>
            </w:r>
          </w:p>
          <w:p w:rsidR="00A9445E" w:rsidRPr="005E2ADD" w:rsidRDefault="00A9445E" w:rsidP="005E2ADD">
            <w:pPr>
              <w:pStyle w:val="BodyTextIndent2"/>
              <w:tabs>
                <w:tab w:val="clear" w:pos="-90"/>
                <w:tab w:val="center" w:pos="1170"/>
              </w:tabs>
              <w:ind w:firstLine="0"/>
              <w:jc w:val="center"/>
              <w:rPr>
                <w:b/>
                <w:bCs/>
                <w:sz w:val="20"/>
                <w:szCs w:val="20"/>
              </w:rPr>
            </w:pPr>
            <w:r w:rsidRPr="005E2ADD">
              <w:rPr>
                <w:b/>
                <w:bCs/>
                <w:sz w:val="20"/>
                <w:szCs w:val="20"/>
              </w:rPr>
              <w:t>ха</w:t>
            </w:r>
          </w:p>
        </w:tc>
        <w:tc>
          <w:tcPr>
            <w:tcW w:w="992" w:type="dxa"/>
          </w:tcPr>
          <w:p w:rsidR="00A9445E" w:rsidRPr="005E2ADD" w:rsidRDefault="00A9445E" w:rsidP="005E2ADD">
            <w:pPr>
              <w:pStyle w:val="BodyTextIndent2"/>
              <w:tabs>
                <w:tab w:val="clear" w:pos="-90"/>
                <w:tab w:val="center" w:pos="1170"/>
              </w:tabs>
              <w:ind w:firstLine="0"/>
              <w:jc w:val="center"/>
              <w:rPr>
                <w:b/>
                <w:bCs/>
                <w:sz w:val="20"/>
                <w:szCs w:val="20"/>
              </w:rPr>
            </w:pPr>
          </w:p>
          <w:p w:rsidR="00A9445E" w:rsidRPr="005E2ADD" w:rsidRDefault="00A9445E" w:rsidP="005E2ADD">
            <w:pPr>
              <w:pStyle w:val="BodyTextIndent2"/>
              <w:tabs>
                <w:tab w:val="clear" w:pos="-90"/>
                <w:tab w:val="center" w:pos="1170"/>
              </w:tabs>
              <w:ind w:firstLine="0"/>
              <w:jc w:val="center"/>
              <w:rPr>
                <w:b/>
                <w:bCs/>
                <w:sz w:val="20"/>
                <w:szCs w:val="20"/>
              </w:rPr>
            </w:pPr>
            <w:r w:rsidRPr="005E2ADD">
              <w:rPr>
                <w:b/>
                <w:bCs/>
                <w:sz w:val="20"/>
                <w:szCs w:val="20"/>
              </w:rPr>
              <w:t>Общо</w:t>
            </w:r>
          </w:p>
          <w:p w:rsidR="00A9445E" w:rsidRPr="005E2ADD" w:rsidRDefault="00A9445E" w:rsidP="005E2ADD">
            <w:pPr>
              <w:pStyle w:val="BodyTextIndent2"/>
              <w:tabs>
                <w:tab w:val="clear" w:pos="-90"/>
                <w:tab w:val="center" w:pos="1170"/>
              </w:tabs>
              <w:ind w:firstLine="0"/>
              <w:jc w:val="center"/>
              <w:rPr>
                <w:b/>
                <w:bCs/>
                <w:sz w:val="20"/>
                <w:szCs w:val="20"/>
              </w:rPr>
            </w:pPr>
          </w:p>
          <w:p w:rsidR="00A9445E" w:rsidRPr="005E2ADD" w:rsidRDefault="00A9445E" w:rsidP="005E2ADD">
            <w:pPr>
              <w:pStyle w:val="BodyTextIndent2"/>
              <w:tabs>
                <w:tab w:val="clear" w:pos="-90"/>
                <w:tab w:val="center" w:pos="1170"/>
              </w:tabs>
              <w:ind w:firstLine="0"/>
              <w:jc w:val="center"/>
              <w:rPr>
                <w:b/>
                <w:bCs/>
                <w:sz w:val="20"/>
                <w:szCs w:val="20"/>
              </w:rPr>
            </w:pPr>
            <w:r w:rsidRPr="005E2ADD">
              <w:rPr>
                <w:b/>
                <w:bCs/>
                <w:sz w:val="20"/>
                <w:szCs w:val="20"/>
              </w:rPr>
              <w:t>ха</w:t>
            </w:r>
          </w:p>
        </w:tc>
        <w:tc>
          <w:tcPr>
            <w:tcW w:w="1105" w:type="dxa"/>
          </w:tcPr>
          <w:p w:rsidR="00A9445E" w:rsidRPr="005E2ADD" w:rsidRDefault="00A9445E" w:rsidP="005E2ADD">
            <w:pPr>
              <w:pStyle w:val="BodyTextIndent2"/>
              <w:tabs>
                <w:tab w:val="clear" w:pos="-90"/>
                <w:tab w:val="center" w:pos="283"/>
                <w:tab w:val="center" w:pos="1170"/>
              </w:tabs>
              <w:ind w:firstLine="0"/>
              <w:jc w:val="center"/>
              <w:rPr>
                <w:b/>
                <w:bCs/>
                <w:sz w:val="20"/>
                <w:szCs w:val="20"/>
              </w:rPr>
            </w:pPr>
          </w:p>
          <w:p w:rsidR="00A9445E" w:rsidRPr="005E2ADD" w:rsidRDefault="00A9445E" w:rsidP="005E2ADD">
            <w:pPr>
              <w:pStyle w:val="BodyTextIndent2"/>
              <w:tabs>
                <w:tab w:val="clear" w:pos="-90"/>
                <w:tab w:val="center" w:pos="283"/>
                <w:tab w:val="center" w:pos="1170"/>
              </w:tabs>
              <w:ind w:firstLine="0"/>
              <w:jc w:val="center"/>
              <w:rPr>
                <w:b/>
                <w:bCs/>
                <w:sz w:val="20"/>
                <w:szCs w:val="20"/>
              </w:rPr>
            </w:pPr>
          </w:p>
          <w:p w:rsidR="00A9445E" w:rsidRPr="005E2ADD" w:rsidRDefault="00A9445E" w:rsidP="005E2ADD">
            <w:pPr>
              <w:pStyle w:val="BodyTextIndent2"/>
              <w:tabs>
                <w:tab w:val="clear" w:pos="-90"/>
                <w:tab w:val="center" w:pos="283"/>
                <w:tab w:val="center" w:pos="1170"/>
              </w:tabs>
              <w:ind w:firstLine="0"/>
              <w:jc w:val="center"/>
              <w:rPr>
                <w:b/>
                <w:bCs/>
                <w:sz w:val="20"/>
                <w:szCs w:val="20"/>
              </w:rPr>
            </w:pPr>
            <w:r w:rsidRPr="005E2ADD">
              <w:rPr>
                <w:b/>
                <w:bCs/>
                <w:sz w:val="20"/>
                <w:szCs w:val="20"/>
              </w:rPr>
              <w:t>%</w:t>
            </w:r>
          </w:p>
        </w:tc>
      </w:tr>
      <w:tr w:rsidR="00A9445E" w:rsidRPr="00736527">
        <w:tc>
          <w:tcPr>
            <w:tcW w:w="3501"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Държавна</w:t>
            </w:r>
          </w:p>
        </w:tc>
        <w:tc>
          <w:tcPr>
            <w:tcW w:w="1276" w:type="dxa"/>
          </w:tcPr>
          <w:p w:rsidR="00A9445E" w:rsidRPr="005E2ADD" w:rsidRDefault="00A9445E" w:rsidP="005E2ADD">
            <w:pPr>
              <w:pStyle w:val="BodyTextIndent2"/>
              <w:tabs>
                <w:tab w:val="clear" w:pos="-90"/>
                <w:tab w:val="center" w:pos="702"/>
                <w:tab w:val="center" w:pos="1170"/>
                <w:tab w:val="right" w:pos="1404"/>
              </w:tabs>
              <w:ind w:firstLine="0"/>
              <w:jc w:val="left"/>
              <w:rPr>
                <w:sz w:val="20"/>
                <w:szCs w:val="20"/>
              </w:rPr>
            </w:pPr>
            <w:r w:rsidRPr="005E2ADD">
              <w:rPr>
                <w:sz w:val="20"/>
                <w:szCs w:val="20"/>
              </w:rPr>
              <w:t>8494</w:t>
            </w:r>
          </w:p>
        </w:tc>
        <w:tc>
          <w:tcPr>
            <w:tcW w:w="1530" w:type="dxa"/>
          </w:tcPr>
          <w:p w:rsidR="00A9445E" w:rsidRPr="005E2ADD" w:rsidRDefault="00A9445E" w:rsidP="005E2ADD">
            <w:pPr>
              <w:pStyle w:val="BodyTextIndent2"/>
              <w:tabs>
                <w:tab w:val="clear" w:pos="-90"/>
                <w:tab w:val="center" w:pos="1170"/>
              </w:tabs>
              <w:ind w:firstLine="0"/>
              <w:jc w:val="left"/>
              <w:rPr>
                <w:sz w:val="20"/>
                <w:szCs w:val="20"/>
              </w:rPr>
            </w:pPr>
            <w:r w:rsidRPr="005E2ADD">
              <w:rPr>
                <w:sz w:val="20"/>
                <w:szCs w:val="20"/>
              </w:rPr>
              <w:t>37</w:t>
            </w:r>
          </w:p>
        </w:tc>
        <w:tc>
          <w:tcPr>
            <w:tcW w:w="1305" w:type="dxa"/>
          </w:tcPr>
          <w:p w:rsidR="00A9445E" w:rsidRPr="005E2ADD" w:rsidRDefault="00A9445E" w:rsidP="005E2ADD">
            <w:pPr>
              <w:pStyle w:val="BodyTextIndent2"/>
              <w:tabs>
                <w:tab w:val="clear" w:pos="-90"/>
                <w:tab w:val="center" w:pos="1170"/>
              </w:tabs>
              <w:ind w:firstLine="0"/>
              <w:jc w:val="left"/>
              <w:rPr>
                <w:sz w:val="20"/>
                <w:szCs w:val="20"/>
              </w:rPr>
            </w:pPr>
            <w:r w:rsidRPr="005E2ADD">
              <w:rPr>
                <w:sz w:val="20"/>
                <w:szCs w:val="20"/>
              </w:rPr>
              <w:t>326</w:t>
            </w:r>
          </w:p>
        </w:tc>
        <w:tc>
          <w:tcPr>
            <w:tcW w:w="992" w:type="dxa"/>
          </w:tcPr>
          <w:p w:rsidR="00A9445E" w:rsidRPr="005E2ADD" w:rsidRDefault="00A9445E" w:rsidP="005E2ADD">
            <w:pPr>
              <w:pStyle w:val="BodyTextIndent2"/>
              <w:tabs>
                <w:tab w:val="clear" w:pos="-90"/>
                <w:tab w:val="center" w:pos="1170"/>
              </w:tabs>
              <w:ind w:firstLine="0"/>
              <w:jc w:val="left"/>
              <w:rPr>
                <w:sz w:val="20"/>
                <w:szCs w:val="20"/>
              </w:rPr>
            </w:pPr>
            <w:r w:rsidRPr="005E2ADD">
              <w:rPr>
                <w:sz w:val="20"/>
                <w:szCs w:val="20"/>
              </w:rPr>
              <w:t>8857</w:t>
            </w:r>
          </w:p>
        </w:tc>
        <w:tc>
          <w:tcPr>
            <w:tcW w:w="1105" w:type="dxa"/>
          </w:tcPr>
          <w:p w:rsidR="00A9445E" w:rsidRPr="005E2ADD" w:rsidRDefault="00A9445E" w:rsidP="005E2ADD">
            <w:pPr>
              <w:pStyle w:val="BodyTextIndent2"/>
              <w:tabs>
                <w:tab w:val="clear" w:pos="-90"/>
                <w:tab w:val="center" w:pos="1170"/>
              </w:tabs>
              <w:ind w:firstLine="0"/>
              <w:jc w:val="left"/>
              <w:rPr>
                <w:sz w:val="20"/>
                <w:szCs w:val="20"/>
              </w:rPr>
            </w:pPr>
            <w:r w:rsidRPr="005E2ADD">
              <w:rPr>
                <w:sz w:val="20"/>
                <w:szCs w:val="20"/>
              </w:rPr>
              <w:t>77,3</w:t>
            </w:r>
          </w:p>
        </w:tc>
      </w:tr>
      <w:tr w:rsidR="00A9445E" w:rsidRPr="00736527">
        <w:tc>
          <w:tcPr>
            <w:tcW w:w="3501"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общинска</w:t>
            </w:r>
          </w:p>
        </w:tc>
        <w:tc>
          <w:tcPr>
            <w:tcW w:w="1276" w:type="dxa"/>
          </w:tcPr>
          <w:p w:rsidR="00A9445E" w:rsidRPr="005E2ADD" w:rsidRDefault="00A9445E" w:rsidP="005E2ADD">
            <w:pPr>
              <w:pStyle w:val="BodyTextIndent2"/>
              <w:tabs>
                <w:tab w:val="clear" w:pos="-90"/>
                <w:tab w:val="center" w:pos="1170"/>
              </w:tabs>
              <w:ind w:firstLine="0"/>
              <w:jc w:val="left"/>
              <w:rPr>
                <w:sz w:val="20"/>
                <w:szCs w:val="20"/>
              </w:rPr>
            </w:pPr>
            <w:r w:rsidRPr="005E2ADD">
              <w:rPr>
                <w:sz w:val="20"/>
                <w:szCs w:val="20"/>
              </w:rPr>
              <w:t>1776</w:t>
            </w:r>
          </w:p>
        </w:tc>
        <w:tc>
          <w:tcPr>
            <w:tcW w:w="1530" w:type="dxa"/>
          </w:tcPr>
          <w:p w:rsidR="00A9445E" w:rsidRPr="005E2ADD" w:rsidRDefault="00A9445E" w:rsidP="005E2ADD">
            <w:pPr>
              <w:pStyle w:val="BodyTextIndent2"/>
              <w:tabs>
                <w:tab w:val="clear" w:pos="-90"/>
                <w:tab w:val="center" w:pos="1170"/>
              </w:tabs>
              <w:ind w:firstLine="0"/>
              <w:jc w:val="left"/>
              <w:rPr>
                <w:sz w:val="20"/>
                <w:szCs w:val="20"/>
              </w:rPr>
            </w:pPr>
            <w:r w:rsidRPr="005E2ADD">
              <w:rPr>
                <w:sz w:val="20"/>
                <w:szCs w:val="20"/>
              </w:rPr>
              <w:t>8</w:t>
            </w:r>
          </w:p>
        </w:tc>
        <w:tc>
          <w:tcPr>
            <w:tcW w:w="1305" w:type="dxa"/>
          </w:tcPr>
          <w:p w:rsidR="00A9445E" w:rsidRPr="005E2ADD" w:rsidRDefault="00A9445E" w:rsidP="005E2ADD">
            <w:pPr>
              <w:pStyle w:val="BodyTextIndent2"/>
              <w:tabs>
                <w:tab w:val="clear" w:pos="-90"/>
                <w:tab w:val="center" w:pos="1170"/>
              </w:tabs>
              <w:ind w:firstLine="0"/>
              <w:jc w:val="left"/>
              <w:rPr>
                <w:sz w:val="20"/>
                <w:szCs w:val="20"/>
              </w:rPr>
            </w:pPr>
            <w:r w:rsidRPr="005E2ADD">
              <w:rPr>
                <w:sz w:val="20"/>
                <w:szCs w:val="20"/>
              </w:rPr>
              <w:t>52</w:t>
            </w:r>
          </w:p>
        </w:tc>
        <w:tc>
          <w:tcPr>
            <w:tcW w:w="992" w:type="dxa"/>
          </w:tcPr>
          <w:p w:rsidR="00A9445E" w:rsidRPr="005E2ADD" w:rsidRDefault="00A9445E" w:rsidP="005E2ADD">
            <w:pPr>
              <w:pStyle w:val="BodyTextIndent2"/>
              <w:tabs>
                <w:tab w:val="clear" w:pos="-90"/>
                <w:tab w:val="center" w:pos="1170"/>
              </w:tabs>
              <w:ind w:firstLine="0"/>
              <w:jc w:val="left"/>
              <w:rPr>
                <w:sz w:val="20"/>
                <w:szCs w:val="20"/>
              </w:rPr>
            </w:pPr>
            <w:r w:rsidRPr="005E2ADD">
              <w:rPr>
                <w:sz w:val="20"/>
                <w:szCs w:val="20"/>
              </w:rPr>
              <w:t>1836</w:t>
            </w:r>
          </w:p>
        </w:tc>
        <w:tc>
          <w:tcPr>
            <w:tcW w:w="1105" w:type="dxa"/>
          </w:tcPr>
          <w:p w:rsidR="00A9445E" w:rsidRPr="005E2ADD" w:rsidRDefault="00A9445E" w:rsidP="005E2ADD">
            <w:pPr>
              <w:pStyle w:val="BodyTextIndent2"/>
              <w:tabs>
                <w:tab w:val="clear" w:pos="-90"/>
                <w:tab w:val="center" w:pos="1170"/>
              </w:tabs>
              <w:ind w:firstLine="0"/>
              <w:jc w:val="left"/>
              <w:rPr>
                <w:sz w:val="20"/>
                <w:szCs w:val="20"/>
              </w:rPr>
            </w:pPr>
            <w:r w:rsidRPr="005E2ADD">
              <w:rPr>
                <w:sz w:val="20"/>
                <w:szCs w:val="20"/>
              </w:rPr>
              <w:t>16,0</w:t>
            </w:r>
          </w:p>
        </w:tc>
      </w:tr>
      <w:tr w:rsidR="00A9445E" w:rsidRPr="00736527">
        <w:tc>
          <w:tcPr>
            <w:tcW w:w="3501"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 xml:space="preserve"> Физически и юридически лица</w:t>
            </w:r>
          </w:p>
        </w:tc>
        <w:tc>
          <w:tcPr>
            <w:tcW w:w="1276" w:type="dxa"/>
          </w:tcPr>
          <w:p w:rsidR="00A9445E" w:rsidRPr="005E2ADD" w:rsidRDefault="00A9445E" w:rsidP="005E2ADD">
            <w:pPr>
              <w:pStyle w:val="BodyTextIndent2"/>
              <w:tabs>
                <w:tab w:val="clear" w:pos="-90"/>
                <w:tab w:val="center" w:pos="1170"/>
              </w:tabs>
              <w:ind w:firstLine="0"/>
              <w:jc w:val="left"/>
              <w:rPr>
                <w:sz w:val="20"/>
                <w:szCs w:val="20"/>
              </w:rPr>
            </w:pPr>
            <w:r w:rsidRPr="005E2ADD">
              <w:rPr>
                <w:sz w:val="20"/>
                <w:szCs w:val="20"/>
              </w:rPr>
              <w:t>45</w:t>
            </w:r>
          </w:p>
        </w:tc>
        <w:tc>
          <w:tcPr>
            <w:tcW w:w="1530" w:type="dxa"/>
          </w:tcPr>
          <w:p w:rsidR="00A9445E" w:rsidRPr="005E2ADD" w:rsidRDefault="00A9445E" w:rsidP="005E2ADD">
            <w:pPr>
              <w:pStyle w:val="BodyTextIndent2"/>
              <w:tabs>
                <w:tab w:val="clear" w:pos="-90"/>
                <w:tab w:val="center" w:pos="1170"/>
              </w:tabs>
              <w:ind w:firstLine="0"/>
              <w:jc w:val="left"/>
              <w:rPr>
                <w:sz w:val="20"/>
                <w:szCs w:val="20"/>
              </w:rPr>
            </w:pPr>
            <w:r w:rsidRPr="005E2ADD">
              <w:rPr>
                <w:sz w:val="20"/>
                <w:szCs w:val="20"/>
              </w:rPr>
              <w:t>0</w:t>
            </w:r>
          </w:p>
        </w:tc>
        <w:tc>
          <w:tcPr>
            <w:tcW w:w="1305" w:type="dxa"/>
          </w:tcPr>
          <w:p w:rsidR="00A9445E" w:rsidRPr="005E2ADD" w:rsidRDefault="00A9445E" w:rsidP="005E2ADD">
            <w:pPr>
              <w:pStyle w:val="BodyTextIndent2"/>
              <w:tabs>
                <w:tab w:val="clear" w:pos="-90"/>
                <w:tab w:val="center" w:pos="1170"/>
              </w:tabs>
              <w:ind w:firstLine="0"/>
              <w:jc w:val="left"/>
              <w:rPr>
                <w:sz w:val="20"/>
                <w:szCs w:val="20"/>
              </w:rPr>
            </w:pPr>
            <w:r w:rsidRPr="005E2ADD">
              <w:rPr>
                <w:sz w:val="20"/>
                <w:szCs w:val="20"/>
              </w:rPr>
              <w:t>0</w:t>
            </w:r>
          </w:p>
        </w:tc>
        <w:tc>
          <w:tcPr>
            <w:tcW w:w="992" w:type="dxa"/>
          </w:tcPr>
          <w:p w:rsidR="00A9445E" w:rsidRPr="005E2ADD" w:rsidRDefault="00A9445E" w:rsidP="005E2ADD">
            <w:pPr>
              <w:pStyle w:val="BodyTextIndent2"/>
              <w:tabs>
                <w:tab w:val="clear" w:pos="-90"/>
                <w:tab w:val="center" w:pos="1170"/>
              </w:tabs>
              <w:ind w:firstLine="0"/>
              <w:jc w:val="left"/>
              <w:rPr>
                <w:sz w:val="20"/>
                <w:szCs w:val="20"/>
              </w:rPr>
            </w:pPr>
            <w:r w:rsidRPr="005E2ADD">
              <w:rPr>
                <w:sz w:val="20"/>
                <w:szCs w:val="20"/>
              </w:rPr>
              <w:t>45</w:t>
            </w:r>
          </w:p>
        </w:tc>
        <w:tc>
          <w:tcPr>
            <w:tcW w:w="1105" w:type="dxa"/>
          </w:tcPr>
          <w:p w:rsidR="00A9445E" w:rsidRPr="005E2ADD" w:rsidRDefault="00A9445E" w:rsidP="005E2ADD">
            <w:pPr>
              <w:pStyle w:val="BodyTextIndent2"/>
              <w:tabs>
                <w:tab w:val="clear" w:pos="-90"/>
                <w:tab w:val="center" w:pos="1170"/>
              </w:tabs>
              <w:ind w:firstLine="0"/>
              <w:jc w:val="left"/>
              <w:rPr>
                <w:sz w:val="20"/>
                <w:szCs w:val="20"/>
              </w:rPr>
            </w:pPr>
            <w:r w:rsidRPr="005E2ADD">
              <w:rPr>
                <w:sz w:val="20"/>
                <w:szCs w:val="20"/>
              </w:rPr>
              <w:t>0,4</w:t>
            </w:r>
          </w:p>
        </w:tc>
      </w:tr>
      <w:tr w:rsidR="00A9445E" w:rsidRPr="00736527">
        <w:tc>
          <w:tcPr>
            <w:tcW w:w="3501" w:type="dxa"/>
          </w:tcPr>
          <w:p w:rsidR="00A9445E" w:rsidRPr="005E2ADD" w:rsidRDefault="00A9445E" w:rsidP="005E2ADD">
            <w:pPr>
              <w:pStyle w:val="BodyTextIndent2"/>
              <w:tabs>
                <w:tab w:val="clear" w:pos="-90"/>
                <w:tab w:val="center" w:pos="1170"/>
              </w:tabs>
              <w:ind w:firstLine="0"/>
              <w:jc w:val="right"/>
              <w:rPr>
                <w:i/>
                <w:iCs/>
                <w:sz w:val="22"/>
                <w:szCs w:val="22"/>
              </w:rPr>
            </w:pPr>
            <w:r w:rsidRPr="005E2ADD">
              <w:rPr>
                <w:i/>
                <w:iCs/>
                <w:sz w:val="22"/>
                <w:szCs w:val="22"/>
              </w:rPr>
              <w:t>в т. ч: на физически лица</w:t>
            </w:r>
          </w:p>
        </w:tc>
        <w:tc>
          <w:tcPr>
            <w:tcW w:w="1276" w:type="dxa"/>
          </w:tcPr>
          <w:p w:rsidR="00A9445E" w:rsidRPr="005E2ADD" w:rsidRDefault="00A9445E" w:rsidP="005E2ADD">
            <w:pPr>
              <w:pStyle w:val="BodyTextIndent2"/>
              <w:tabs>
                <w:tab w:val="clear" w:pos="-90"/>
                <w:tab w:val="center" w:pos="1170"/>
              </w:tabs>
              <w:ind w:firstLine="0"/>
              <w:jc w:val="center"/>
              <w:rPr>
                <w:i/>
                <w:iCs/>
                <w:sz w:val="22"/>
                <w:szCs w:val="22"/>
              </w:rPr>
            </w:pPr>
            <w:r w:rsidRPr="005E2ADD">
              <w:rPr>
                <w:i/>
                <w:iCs/>
                <w:sz w:val="22"/>
                <w:szCs w:val="22"/>
              </w:rPr>
              <w:t>45</w:t>
            </w:r>
          </w:p>
        </w:tc>
        <w:tc>
          <w:tcPr>
            <w:tcW w:w="1530" w:type="dxa"/>
          </w:tcPr>
          <w:p w:rsidR="00A9445E" w:rsidRPr="005E2ADD" w:rsidRDefault="00A9445E" w:rsidP="005E2ADD">
            <w:pPr>
              <w:pStyle w:val="BodyTextIndent2"/>
              <w:tabs>
                <w:tab w:val="clear" w:pos="-90"/>
                <w:tab w:val="center" w:pos="1170"/>
              </w:tabs>
              <w:ind w:firstLine="0"/>
              <w:jc w:val="right"/>
              <w:rPr>
                <w:i/>
                <w:iCs/>
                <w:sz w:val="22"/>
                <w:szCs w:val="22"/>
              </w:rPr>
            </w:pPr>
            <w:r w:rsidRPr="005E2ADD">
              <w:rPr>
                <w:i/>
                <w:iCs/>
                <w:sz w:val="22"/>
                <w:szCs w:val="22"/>
              </w:rPr>
              <w:t>0</w:t>
            </w:r>
          </w:p>
        </w:tc>
        <w:tc>
          <w:tcPr>
            <w:tcW w:w="1305" w:type="dxa"/>
          </w:tcPr>
          <w:p w:rsidR="00A9445E" w:rsidRPr="005E2ADD" w:rsidRDefault="00A9445E" w:rsidP="005E2ADD">
            <w:pPr>
              <w:pStyle w:val="BodyTextIndent2"/>
              <w:tabs>
                <w:tab w:val="clear" w:pos="-90"/>
                <w:tab w:val="center" w:pos="1170"/>
              </w:tabs>
              <w:ind w:firstLine="0"/>
              <w:jc w:val="right"/>
              <w:rPr>
                <w:i/>
                <w:iCs/>
                <w:sz w:val="22"/>
                <w:szCs w:val="22"/>
              </w:rPr>
            </w:pPr>
            <w:r w:rsidRPr="005E2ADD">
              <w:rPr>
                <w:i/>
                <w:iCs/>
                <w:sz w:val="22"/>
                <w:szCs w:val="22"/>
              </w:rPr>
              <w:t>0</w:t>
            </w:r>
          </w:p>
        </w:tc>
        <w:tc>
          <w:tcPr>
            <w:tcW w:w="992" w:type="dxa"/>
          </w:tcPr>
          <w:p w:rsidR="00A9445E" w:rsidRPr="005E2ADD" w:rsidRDefault="00A9445E" w:rsidP="005E2ADD">
            <w:pPr>
              <w:pStyle w:val="BodyTextIndent2"/>
              <w:tabs>
                <w:tab w:val="clear" w:pos="-90"/>
                <w:tab w:val="center" w:pos="1170"/>
              </w:tabs>
              <w:ind w:firstLine="0"/>
              <w:jc w:val="right"/>
              <w:rPr>
                <w:i/>
                <w:iCs/>
                <w:sz w:val="22"/>
                <w:szCs w:val="22"/>
              </w:rPr>
            </w:pPr>
            <w:r w:rsidRPr="005E2ADD">
              <w:rPr>
                <w:i/>
                <w:iCs/>
                <w:sz w:val="22"/>
                <w:szCs w:val="22"/>
              </w:rPr>
              <w:t>45</w:t>
            </w:r>
          </w:p>
        </w:tc>
        <w:tc>
          <w:tcPr>
            <w:tcW w:w="1105" w:type="dxa"/>
          </w:tcPr>
          <w:p w:rsidR="00A9445E" w:rsidRPr="005E2ADD" w:rsidRDefault="00A9445E" w:rsidP="005E2ADD">
            <w:pPr>
              <w:pStyle w:val="BodyTextIndent2"/>
              <w:tabs>
                <w:tab w:val="clear" w:pos="-90"/>
                <w:tab w:val="center" w:pos="1170"/>
              </w:tabs>
              <w:ind w:firstLine="0"/>
              <w:jc w:val="right"/>
              <w:rPr>
                <w:i/>
                <w:iCs/>
                <w:sz w:val="22"/>
                <w:szCs w:val="22"/>
              </w:rPr>
            </w:pPr>
            <w:r w:rsidRPr="005E2ADD">
              <w:rPr>
                <w:i/>
                <w:iCs/>
                <w:sz w:val="22"/>
                <w:szCs w:val="22"/>
              </w:rPr>
              <w:t>0,4</w:t>
            </w:r>
          </w:p>
        </w:tc>
      </w:tr>
      <w:tr w:rsidR="00A9445E" w:rsidRPr="00736527">
        <w:tc>
          <w:tcPr>
            <w:tcW w:w="3501" w:type="dxa"/>
          </w:tcPr>
          <w:p w:rsidR="00A9445E" w:rsidRPr="005E2ADD" w:rsidRDefault="00A9445E" w:rsidP="005E2ADD">
            <w:pPr>
              <w:pStyle w:val="BodyTextIndent2"/>
              <w:tabs>
                <w:tab w:val="clear" w:pos="-90"/>
                <w:tab w:val="center" w:pos="1170"/>
              </w:tabs>
              <w:ind w:firstLine="0"/>
              <w:jc w:val="right"/>
              <w:rPr>
                <w:i/>
                <w:iCs/>
                <w:sz w:val="22"/>
                <w:szCs w:val="22"/>
              </w:rPr>
            </w:pPr>
            <w:r w:rsidRPr="005E2ADD">
              <w:rPr>
                <w:i/>
                <w:iCs/>
                <w:sz w:val="22"/>
                <w:szCs w:val="22"/>
              </w:rPr>
              <w:t xml:space="preserve">          на юридически лица</w:t>
            </w:r>
          </w:p>
        </w:tc>
        <w:tc>
          <w:tcPr>
            <w:tcW w:w="1276" w:type="dxa"/>
          </w:tcPr>
          <w:p w:rsidR="00A9445E" w:rsidRPr="005E2ADD" w:rsidRDefault="00A9445E" w:rsidP="005E2ADD">
            <w:pPr>
              <w:pStyle w:val="BodyTextIndent2"/>
              <w:tabs>
                <w:tab w:val="clear" w:pos="-90"/>
                <w:tab w:val="center" w:pos="1170"/>
              </w:tabs>
              <w:ind w:firstLine="0"/>
              <w:jc w:val="right"/>
              <w:rPr>
                <w:i/>
                <w:iCs/>
                <w:sz w:val="22"/>
                <w:szCs w:val="22"/>
              </w:rPr>
            </w:pPr>
            <w:r w:rsidRPr="005E2ADD">
              <w:rPr>
                <w:i/>
                <w:iCs/>
                <w:sz w:val="22"/>
                <w:szCs w:val="22"/>
              </w:rPr>
              <w:t>0</w:t>
            </w:r>
          </w:p>
        </w:tc>
        <w:tc>
          <w:tcPr>
            <w:tcW w:w="1530" w:type="dxa"/>
          </w:tcPr>
          <w:p w:rsidR="00A9445E" w:rsidRPr="005E2ADD" w:rsidRDefault="00A9445E" w:rsidP="005E2ADD">
            <w:pPr>
              <w:pStyle w:val="BodyTextIndent2"/>
              <w:tabs>
                <w:tab w:val="clear" w:pos="-90"/>
                <w:tab w:val="center" w:pos="1170"/>
              </w:tabs>
              <w:ind w:firstLine="0"/>
              <w:jc w:val="right"/>
              <w:rPr>
                <w:i/>
                <w:iCs/>
                <w:sz w:val="22"/>
                <w:szCs w:val="22"/>
              </w:rPr>
            </w:pPr>
            <w:r w:rsidRPr="005E2ADD">
              <w:rPr>
                <w:i/>
                <w:iCs/>
                <w:sz w:val="22"/>
                <w:szCs w:val="22"/>
              </w:rPr>
              <w:t>0</w:t>
            </w:r>
          </w:p>
        </w:tc>
        <w:tc>
          <w:tcPr>
            <w:tcW w:w="1305" w:type="dxa"/>
          </w:tcPr>
          <w:p w:rsidR="00A9445E" w:rsidRPr="005E2ADD" w:rsidRDefault="00A9445E" w:rsidP="005E2ADD">
            <w:pPr>
              <w:pStyle w:val="BodyTextIndent2"/>
              <w:tabs>
                <w:tab w:val="clear" w:pos="-90"/>
                <w:tab w:val="center" w:pos="1170"/>
              </w:tabs>
              <w:ind w:firstLine="0"/>
              <w:jc w:val="right"/>
              <w:rPr>
                <w:i/>
                <w:iCs/>
                <w:sz w:val="22"/>
                <w:szCs w:val="22"/>
              </w:rPr>
            </w:pPr>
            <w:r w:rsidRPr="005E2ADD">
              <w:rPr>
                <w:i/>
                <w:iCs/>
                <w:sz w:val="22"/>
                <w:szCs w:val="22"/>
              </w:rPr>
              <w:t>0</w:t>
            </w:r>
          </w:p>
        </w:tc>
        <w:tc>
          <w:tcPr>
            <w:tcW w:w="992" w:type="dxa"/>
          </w:tcPr>
          <w:p w:rsidR="00A9445E" w:rsidRPr="005E2ADD" w:rsidRDefault="00A9445E" w:rsidP="005E2ADD">
            <w:pPr>
              <w:pStyle w:val="BodyTextIndent2"/>
              <w:tabs>
                <w:tab w:val="clear" w:pos="-90"/>
                <w:tab w:val="center" w:pos="1170"/>
              </w:tabs>
              <w:ind w:firstLine="0"/>
              <w:jc w:val="right"/>
              <w:rPr>
                <w:i/>
                <w:iCs/>
                <w:sz w:val="22"/>
                <w:szCs w:val="22"/>
              </w:rPr>
            </w:pPr>
            <w:r w:rsidRPr="005E2ADD">
              <w:rPr>
                <w:i/>
                <w:iCs/>
                <w:sz w:val="22"/>
                <w:szCs w:val="22"/>
              </w:rPr>
              <w:t>0</w:t>
            </w:r>
          </w:p>
        </w:tc>
        <w:tc>
          <w:tcPr>
            <w:tcW w:w="1105" w:type="dxa"/>
          </w:tcPr>
          <w:p w:rsidR="00A9445E" w:rsidRPr="005E2ADD" w:rsidRDefault="00A9445E" w:rsidP="005E2ADD">
            <w:pPr>
              <w:pStyle w:val="BodyTextIndent2"/>
              <w:tabs>
                <w:tab w:val="clear" w:pos="-90"/>
                <w:tab w:val="center" w:pos="1170"/>
              </w:tabs>
              <w:ind w:firstLine="0"/>
              <w:jc w:val="right"/>
              <w:rPr>
                <w:i/>
                <w:iCs/>
                <w:sz w:val="22"/>
                <w:szCs w:val="22"/>
              </w:rPr>
            </w:pPr>
            <w:r w:rsidRPr="005E2ADD">
              <w:rPr>
                <w:i/>
                <w:iCs/>
                <w:sz w:val="22"/>
                <w:szCs w:val="22"/>
              </w:rPr>
              <w:t>0</w:t>
            </w:r>
          </w:p>
        </w:tc>
      </w:tr>
      <w:tr w:rsidR="00A9445E" w:rsidRPr="00736527">
        <w:tc>
          <w:tcPr>
            <w:tcW w:w="3501" w:type="dxa"/>
          </w:tcPr>
          <w:p w:rsidR="00A9445E" w:rsidRPr="005E2ADD" w:rsidRDefault="00A9445E" w:rsidP="005E2ADD">
            <w:pPr>
              <w:pStyle w:val="BodyTextIndent2"/>
              <w:tabs>
                <w:tab w:val="clear" w:pos="-90"/>
                <w:tab w:val="center" w:pos="1170"/>
              </w:tabs>
              <w:ind w:firstLine="0"/>
              <w:jc w:val="right"/>
              <w:rPr>
                <w:i/>
                <w:iCs/>
                <w:sz w:val="22"/>
                <w:szCs w:val="22"/>
              </w:rPr>
            </w:pPr>
            <w:r w:rsidRPr="005E2ADD">
              <w:rPr>
                <w:i/>
                <w:iCs/>
                <w:sz w:val="22"/>
                <w:szCs w:val="22"/>
              </w:rPr>
              <w:t>на религиозни организации</w:t>
            </w:r>
          </w:p>
        </w:tc>
        <w:tc>
          <w:tcPr>
            <w:tcW w:w="1276" w:type="dxa"/>
          </w:tcPr>
          <w:p w:rsidR="00A9445E" w:rsidRPr="005E2ADD" w:rsidRDefault="00A9445E" w:rsidP="005E2ADD">
            <w:pPr>
              <w:pStyle w:val="BodyTextIndent2"/>
              <w:tabs>
                <w:tab w:val="clear" w:pos="-90"/>
                <w:tab w:val="left" w:pos="1019"/>
                <w:tab w:val="center" w:pos="1170"/>
              </w:tabs>
              <w:ind w:firstLine="0"/>
              <w:jc w:val="right"/>
              <w:rPr>
                <w:i/>
                <w:iCs/>
                <w:sz w:val="22"/>
                <w:szCs w:val="22"/>
              </w:rPr>
            </w:pPr>
            <w:r w:rsidRPr="005E2ADD">
              <w:rPr>
                <w:i/>
                <w:iCs/>
                <w:sz w:val="22"/>
                <w:szCs w:val="22"/>
              </w:rPr>
              <w:t>0</w:t>
            </w:r>
          </w:p>
        </w:tc>
        <w:tc>
          <w:tcPr>
            <w:tcW w:w="1530" w:type="dxa"/>
          </w:tcPr>
          <w:p w:rsidR="00A9445E" w:rsidRPr="005E2ADD" w:rsidRDefault="00A9445E" w:rsidP="005E2ADD">
            <w:pPr>
              <w:pStyle w:val="BodyTextIndent2"/>
              <w:tabs>
                <w:tab w:val="clear" w:pos="-90"/>
                <w:tab w:val="center" w:pos="1170"/>
              </w:tabs>
              <w:ind w:firstLine="0"/>
              <w:jc w:val="right"/>
              <w:rPr>
                <w:i/>
                <w:iCs/>
                <w:sz w:val="22"/>
                <w:szCs w:val="22"/>
              </w:rPr>
            </w:pPr>
            <w:r w:rsidRPr="005E2ADD">
              <w:rPr>
                <w:i/>
                <w:iCs/>
                <w:sz w:val="22"/>
                <w:szCs w:val="22"/>
              </w:rPr>
              <w:t>0</w:t>
            </w:r>
          </w:p>
        </w:tc>
        <w:tc>
          <w:tcPr>
            <w:tcW w:w="1305" w:type="dxa"/>
          </w:tcPr>
          <w:p w:rsidR="00A9445E" w:rsidRPr="005E2ADD" w:rsidRDefault="00A9445E" w:rsidP="005E2ADD">
            <w:pPr>
              <w:pStyle w:val="BodyTextIndent2"/>
              <w:tabs>
                <w:tab w:val="clear" w:pos="-90"/>
                <w:tab w:val="center" w:pos="1170"/>
              </w:tabs>
              <w:ind w:firstLine="0"/>
              <w:jc w:val="right"/>
              <w:rPr>
                <w:i/>
                <w:iCs/>
                <w:sz w:val="22"/>
                <w:szCs w:val="22"/>
              </w:rPr>
            </w:pPr>
            <w:r w:rsidRPr="005E2ADD">
              <w:rPr>
                <w:i/>
                <w:iCs/>
                <w:sz w:val="22"/>
                <w:szCs w:val="22"/>
              </w:rPr>
              <w:t>0</w:t>
            </w:r>
          </w:p>
        </w:tc>
        <w:tc>
          <w:tcPr>
            <w:tcW w:w="992" w:type="dxa"/>
          </w:tcPr>
          <w:p w:rsidR="00A9445E" w:rsidRPr="005E2ADD" w:rsidRDefault="00A9445E" w:rsidP="005E2ADD">
            <w:pPr>
              <w:pStyle w:val="BodyTextIndent2"/>
              <w:tabs>
                <w:tab w:val="clear" w:pos="-90"/>
                <w:tab w:val="center" w:pos="1170"/>
              </w:tabs>
              <w:ind w:firstLine="0"/>
              <w:jc w:val="right"/>
              <w:rPr>
                <w:i/>
                <w:iCs/>
                <w:sz w:val="22"/>
                <w:szCs w:val="22"/>
              </w:rPr>
            </w:pPr>
            <w:r w:rsidRPr="005E2ADD">
              <w:rPr>
                <w:i/>
                <w:iCs/>
                <w:sz w:val="22"/>
                <w:szCs w:val="22"/>
              </w:rPr>
              <w:t>0</w:t>
            </w:r>
          </w:p>
        </w:tc>
        <w:tc>
          <w:tcPr>
            <w:tcW w:w="1105" w:type="dxa"/>
          </w:tcPr>
          <w:p w:rsidR="00A9445E" w:rsidRPr="005E2ADD" w:rsidRDefault="00A9445E" w:rsidP="005E2ADD">
            <w:pPr>
              <w:pStyle w:val="BodyTextIndent2"/>
              <w:tabs>
                <w:tab w:val="clear" w:pos="-90"/>
                <w:tab w:val="center" w:pos="1170"/>
              </w:tabs>
              <w:ind w:firstLine="0"/>
              <w:jc w:val="right"/>
              <w:rPr>
                <w:i/>
                <w:iCs/>
                <w:sz w:val="22"/>
                <w:szCs w:val="22"/>
              </w:rPr>
            </w:pPr>
            <w:r w:rsidRPr="005E2ADD">
              <w:rPr>
                <w:i/>
                <w:iCs/>
                <w:sz w:val="22"/>
                <w:szCs w:val="22"/>
              </w:rPr>
              <w:t>0</w:t>
            </w:r>
          </w:p>
        </w:tc>
      </w:tr>
      <w:tr w:rsidR="00A9445E" w:rsidRPr="00736527">
        <w:tc>
          <w:tcPr>
            <w:tcW w:w="3501"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Гори в земеделски територии</w:t>
            </w:r>
          </w:p>
        </w:tc>
        <w:tc>
          <w:tcPr>
            <w:tcW w:w="1276" w:type="dxa"/>
          </w:tcPr>
          <w:p w:rsidR="00A9445E" w:rsidRPr="005E2ADD" w:rsidRDefault="00A9445E" w:rsidP="005E2ADD">
            <w:pPr>
              <w:pStyle w:val="BodyTextIndent2"/>
              <w:tabs>
                <w:tab w:val="clear" w:pos="-90"/>
                <w:tab w:val="center" w:pos="1170"/>
              </w:tabs>
              <w:ind w:firstLine="0"/>
              <w:jc w:val="left"/>
              <w:rPr>
                <w:sz w:val="20"/>
                <w:szCs w:val="20"/>
              </w:rPr>
            </w:pPr>
            <w:r w:rsidRPr="005E2ADD">
              <w:rPr>
                <w:sz w:val="20"/>
                <w:szCs w:val="20"/>
              </w:rPr>
              <w:t>690</w:t>
            </w:r>
          </w:p>
        </w:tc>
        <w:tc>
          <w:tcPr>
            <w:tcW w:w="1530" w:type="dxa"/>
          </w:tcPr>
          <w:p w:rsidR="00A9445E" w:rsidRPr="005E2ADD" w:rsidRDefault="00A9445E" w:rsidP="005E2ADD">
            <w:pPr>
              <w:pStyle w:val="BodyTextIndent2"/>
              <w:tabs>
                <w:tab w:val="clear" w:pos="-90"/>
                <w:tab w:val="center" w:pos="1170"/>
              </w:tabs>
              <w:ind w:firstLine="0"/>
              <w:jc w:val="left"/>
              <w:rPr>
                <w:sz w:val="20"/>
                <w:szCs w:val="20"/>
              </w:rPr>
            </w:pPr>
            <w:r w:rsidRPr="005E2ADD">
              <w:rPr>
                <w:sz w:val="20"/>
                <w:szCs w:val="20"/>
              </w:rPr>
              <w:t>2</w:t>
            </w:r>
          </w:p>
        </w:tc>
        <w:tc>
          <w:tcPr>
            <w:tcW w:w="1305" w:type="dxa"/>
          </w:tcPr>
          <w:p w:rsidR="00A9445E" w:rsidRPr="005E2ADD" w:rsidRDefault="00A9445E" w:rsidP="005E2ADD">
            <w:pPr>
              <w:pStyle w:val="BodyTextIndent2"/>
              <w:tabs>
                <w:tab w:val="clear" w:pos="-90"/>
                <w:tab w:val="center" w:pos="1170"/>
              </w:tabs>
              <w:ind w:firstLine="0"/>
              <w:jc w:val="left"/>
              <w:rPr>
                <w:sz w:val="20"/>
                <w:szCs w:val="20"/>
              </w:rPr>
            </w:pPr>
            <w:r w:rsidRPr="005E2ADD">
              <w:rPr>
                <w:sz w:val="20"/>
                <w:szCs w:val="20"/>
              </w:rPr>
              <w:t>24</w:t>
            </w:r>
          </w:p>
        </w:tc>
        <w:tc>
          <w:tcPr>
            <w:tcW w:w="992" w:type="dxa"/>
          </w:tcPr>
          <w:p w:rsidR="00A9445E" w:rsidRPr="005E2ADD" w:rsidRDefault="00A9445E" w:rsidP="005E2ADD">
            <w:pPr>
              <w:pStyle w:val="BodyTextIndent2"/>
              <w:tabs>
                <w:tab w:val="clear" w:pos="-90"/>
                <w:tab w:val="center" w:pos="1170"/>
              </w:tabs>
              <w:ind w:firstLine="0"/>
              <w:jc w:val="left"/>
              <w:rPr>
                <w:sz w:val="20"/>
                <w:szCs w:val="20"/>
              </w:rPr>
            </w:pPr>
            <w:r w:rsidRPr="005E2ADD">
              <w:rPr>
                <w:sz w:val="20"/>
                <w:szCs w:val="20"/>
              </w:rPr>
              <w:t>716</w:t>
            </w:r>
          </w:p>
        </w:tc>
        <w:tc>
          <w:tcPr>
            <w:tcW w:w="1105" w:type="dxa"/>
          </w:tcPr>
          <w:p w:rsidR="00A9445E" w:rsidRPr="005E2ADD" w:rsidRDefault="00A9445E" w:rsidP="005E2ADD">
            <w:pPr>
              <w:pStyle w:val="BodyTextIndent2"/>
              <w:tabs>
                <w:tab w:val="clear" w:pos="-90"/>
                <w:tab w:val="center" w:pos="1170"/>
              </w:tabs>
              <w:ind w:firstLine="0"/>
              <w:jc w:val="left"/>
              <w:rPr>
                <w:sz w:val="20"/>
                <w:szCs w:val="20"/>
              </w:rPr>
            </w:pPr>
            <w:r w:rsidRPr="005E2ADD">
              <w:rPr>
                <w:sz w:val="20"/>
                <w:szCs w:val="20"/>
              </w:rPr>
              <w:t>6,3</w:t>
            </w:r>
          </w:p>
        </w:tc>
      </w:tr>
      <w:tr w:rsidR="00A9445E" w:rsidRPr="00736527">
        <w:tc>
          <w:tcPr>
            <w:tcW w:w="3501" w:type="dxa"/>
          </w:tcPr>
          <w:p w:rsidR="00A9445E" w:rsidRPr="005E2ADD" w:rsidRDefault="00A9445E" w:rsidP="005E2ADD">
            <w:pPr>
              <w:pStyle w:val="BodyTextIndent2"/>
              <w:tabs>
                <w:tab w:val="clear" w:pos="-90"/>
                <w:tab w:val="center" w:pos="1170"/>
              </w:tabs>
              <w:ind w:firstLine="0"/>
              <w:rPr>
                <w:b/>
                <w:bCs/>
                <w:sz w:val="20"/>
                <w:szCs w:val="20"/>
              </w:rPr>
            </w:pPr>
            <w:r w:rsidRPr="005E2ADD">
              <w:rPr>
                <w:b/>
                <w:bCs/>
                <w:sz w:val="20"/>
                <w:szCs w:val="20"/>
              </w:rPr>
              <w:t>Общо</w:t>
            </w:r>
          </w:p>
        </w:tc>
        <w:tc>
          <w:tcPr>
            <w:tcW w:w="1276" w:type="dxa"/>
          </w:tcPr>
          <w:p w:rsidR="00A9445E" w:rsidRPr="005E2ADD" w:rsidRDefault="00A9445E" w:rsidP="005E2ADD">
            <w:pPr>
              <w:pStyle w:val="BodyTextIndent2"/>
              <w:tabs>
                <w:tab w:val="clear" w:pos="-90"/>
                <w:tab w:val="center" w:pos="1170"/>
              </w:tabs>
              <w:ind w:firstLine="0"/>
              <w:jc w:val="left"/>
              <w:rPr>
                <w:b/>
                <w:bCs/>
                <w:sz w:val="20"/>
                <w:szCs w:val="20"/>
              </w:rPr>
            </w:pPr>
            <w:r w:rsidRPr="005E2ADD">
              <w:rPr>
                <w:b/>
                <w:bCs/>
                <w:sz w:val="20"/>
                <w:szCs w:val="20"/>
              </w:rPr>
              <w:t>11005</w:t>
            </w:r>
          </w:p>
        </w:tc>
        <w:tc>
          <w:tcPr>
            <w:tcW w:w="1530" w:type="dxa"/>
          </w:tcPr>
          <w:p w:rsidR="00A9445E" w:rsidRPr="005E2ADD" w:rsidRDefault="00A9445E" w:rsidP="005E2ADD">
            <w:pPr>
              <w:pStyle w:val="BodyTextIndent2"/>
              <w:tabs>
                <w:tab w:val="clear" w:pos="-90"/>
                <w:tab w:val="center" w:pos="1170"/>
              </w:tabs>
              <w:ind w:firstLine="0"/>
              <w:jc w:val="left"/>
              <w:rPr>
                <w:b/>
                <w:bCs/>
                <w:sz w:val="20"/>
                <w:szCs w:val="20"/>
              </w:rPr>
            </w:pPr>
            <w:r w:rsidRPr="005E2ADD">
              <w:rPr>
                <w:b/>
                <w:bCs/>
                <w:sz w:val="20"/>
                <w:szCs w:val="20"/>
              </w:rPr>
              <w:t>47</w:t>
            </w:r>
          </w:p>
        </w:tc>
        <w:tc>
          <w:tcPr>
            <w:tcW w:w="1305" w:type="dxa"/>
          </w:tcPr>
          <w:p w:rsidR="00A9445E" w:rsidRPr="005E2ADD" w:rsidRDefault="00A9445E" w:rsidP="005E2ADD">
            <w:pPr>
              <w:pStyle w:val="BodyTextIndent2"/>
              <w:tabs>
                <w:tab w:val="clear" w:pos="-90"/>
                <w:tab w:val="center" w:pos="1170"/>
              </w:tabs>
              <w:ind w:firstLine="0"/>
              <w:jc w:val="left"/>
              <w:rPr>
                <w:b/>
                <w:bCs/>
                <w:sz w:val="20"/>
                <w:szCs w:val="20"/>
              </w:rPr>
            </w:pPr>
            <w:r w:rsidRPr="005E2ADD">
              <w:rPr>
                <w:b/>
                <w:bCs/>
                <w:sz w:val="20"/>
                <w:szCs w:val="20"/>
              </w:rPr>
              <w:t>402</w:t>
            </w:r>
          </w:p>
        </w:tc>
        <w:tc>
          <w:tcPr>
            <w:tcW w:w="992" w:type="dxa"/>
          </w:tcPr>
          <w:p w:rsidR="00A9445E" w:rsidRPr="005E2ADD" w:rsidRDefault="00A9445E" w:rsidP="005E2ADD">
            <w:pPr>
              <w:pStyle w:val="BodyTextIndent2"/>
              <w:tabs>
                <w:tab w:val="clear" w:pos="-90"/>
                <w:tab w:val="center" w:pos="1170"/>
              </w:tabs>
              <w:ind w:firstLine="0"/>
              <w:jc w:val="left"/>
              <w:rPr>
                <w:b/>
                <w:bCs/>
                <w:sz w:val="20"/>
                <w:szCs w:val="20"/>
              </w:rPr>
            </w:pPr>
            <w:r w:rsidRPr="005E2ADD">
              <w:rPr>
                <w:b/>
                <w:bCs/>
                <w:sz w:val="20"/>
                <w:szCs w:val="20"/>
              </w:rPr>
              <w:t>11454</w:t>
            </w:r>
          </w:p>
        </w:tc>
        <w:tc>
          <w:tcPr>
            <w:tcW w:w="1105" w:type="dxa"/>
          </w:tcPr>
          <w:p w:rsidR="00A9445E" w:rsidRPr="005E2ADD" w:rsidRDefault="00A9445E" w:rsidP="005E2ADD">
            <w:pPr>
              <w:pStyle w:val="BodyTextIndent2"/>
              <w:tabs>
                <w:tab w:val="clear" w:pos="-90"/>
                <w:tab w:val="center" w:pos="1170"/>
              </w:tabs>
              <w:ind w:firstLine="0"/>
              <w:jc w:val="left"/>
              <w:rPr>
                <w:b/>
                <w:bCs/>
                <w:sz w:val="20"/>
                <w:szCs w:val="20"/>
              </w:rPr>
            </w:pPr>
            <w:r w:rsidRPr="005E2ADD">
              <w:rPr>
                <w:b/>
                <w:bCs/>
                <w:sz w:val="20"/>
                <w:szCs w:val="20"/>
              </w:rPr>
              <w:t>100,0</w:t>
            </w:r>
          </w:p>
        </w:tc>
      </w:tr>
    </w:tbl>
    <w:p w:rsidR="00A9445E" w:rsidRDefault="00A9445E" w:rsidP="00031C57">
      <w:pPr>
        <w:pStyle w:val="BodyTextIndent2"/>
        <w:tabs>
          <w:tab w:val="clear" w:pos="-90"/>
          <w:tab w:val="center" w:pos="630"/>
        </w:tabs>
        <w:ind w:firstLine="0"/>
      </w:pPr>
      <w:r w:rsidRPr="00736527">
        <w:tab/>
      </w:r>
      <w:r w:rsidRPr="005F53A8">
        <w:t xml:space="preserve"> </w:t>
      </w:r>
      <w:r>
        <w:tab/>
      </w:r>
    </w:p>
    <w:p w:rsidR="00A9445E" w:rsidRPr="005F53A8" w:rsidRDefault="00A9445E" w:rsidP="00031C57">
      <w:pPr>
        <w:pStyle w:val="BodyTextIndent2"/>
        <w:tabs>
          <w:tab w:val="clear" w:pos="-90"/>
          <w:tab w:val="center" w:pos="630"/>
        </w:tabs>
        <w:ind w:firstLine="0"/>
      </w:pPr>
      <w:r>
        <w:t>За ревизионния период не са предоставени площи от горските територии:</w:t>
      </w:r>
    </w:p>
    <w:p w:rsidR="00A9445E" w:rsidRPr="00F96C64" w:rsidRDefault="00A9445E" w:rsidP="007E23DE">
      <w:pPr>
        <w:pStyle w:val="BodyTextIndent2"/>
        <w:tabs>
          <w:tab w:val="clear" w:pos="-90"/>
          <w:tab w:val="center" w:pos="1170"/>
        </w:tabs>
        <w:ind w:firstLine="0"/>
        <w:rPr>
          <w:b/>
          <w:bCs/>
        </w:rPr>
      </w:pPr>
      <w:r w:rsidRPr="005F53A8">
        <w:rPr>
          <w:b/>
          <w:bCs/>
        </w:rPr>
        <w:tab/>
      </w:r>
      <w:r>
        <w:rPr>
          <w:b/>
          <w:bCs/>
          <w:color w:val="FF0000"/>
        </w:rPr>
        <w:t xml:space="preserve">              </w:t>
      </w:r>
      <w:r w:rsidRPr="00F96C64">
        <w:rPr>
          <w:b/>
          <w:bCs/>
        </w:rPr>
        <w:t>2.2. По категории в пълният им обхват</w:t>
      </w:r>
      <w:r>
        <w:rPr>
          <w:b/>
          <w:bCs/>
        </w:rPr>
        <w:t xml:space="preserve"> горите и </w:t>
      </w:r>
      <w:r w:rsidRPr="00F96C64">
        <w:rPr>
          <w:b/>
          <w:bCs/>
        </w:rPr>
        <w:t xml:space="preserve"> горските територии</w:t>
      </w:r>
      <w:r>
        <w:rPr>
          <w:b/>
          <w:bCs/>
        </w:rPr>
        <w:t xml:space="preserve"> на база инвентаризацията от 2013/14 година и настъпилите през ревизионния период прекатегоризиране </w:t>
      </w:r>
      <w:r w:rsidRPr="00F96C64">
        <w:rPr>
          <w:b/>
          <w:bCs/>
        </w:rPr>
        <w:t xml:space="preserve"> са</w:t>
      </w:r>
      <w:r>
        <w:rPr>
          <w:b/>
          <w:bCs/>
        </w:rPr>
        <w:t xml:space="preserve"> както следва</w:t>
      </w:r>
      <w:r w:rsidRPr="00F96C64">
        <w:rPr>
          <w:b/>
          <w:bCs/>
        </w:rPr>
        <w:t xml:space="preserve">:  </w:t>
      </w:r>
    </w:p>
    <w:p w:rsidR="00A9445E" w:rsidRPr="00F96C64" w:rsidRDefault="00A9445E" w:rsidP="007E23DE">
      <w:pPr>
        <w:pStyle w:val="BodyTextIndent2"/>
        <w:tabs>
          <w:tab w:val="clear" w:pos="-90"/>
          <w:tab w:val="center" w:pos="1170"/>
        </w:tabs>
        <w:ind w:firstLine="0"/>
        <w:rPr>
          <w:b/>
          <w:bCs/>
        </w:rPr>
      </w:pPr>
    </w:p>
    <w:p w:rsidR="00A9445E" w:rsidRPr="00F96C64" w:rsidRDefault="00A9445E" w:rsidP="007E23DE">
      <w:pPr>
        <w:pStyle w:val="BodyTextIndent2"/>
        <w:numPr>
          <w:ilvl w:val="0"/>
          <w:numId w:val="31"/>
        </w:numPr>
        <w:tabs>
          <w:tab w:val="clear" w:pos="-90"/>
          <w:tab w:val="center" w:pos="1170"/>
        </w:tabs>
      </w:pPr>
      <w:r w:rsidRPr="00F96C64">
        <w:t xml:space="preserve">Защитни горски територии –  </w:t>
      </w:r>
      <w:r>
        <w:t xml:space="preserve">  2644,4 </w:t>
      </w:r>
      <w:r w:rsidRPr="00F96C64">
        <w:t xml:space="preserve">ха -  </w:t>
      </w:r>
      <w:r>
        <w:t xml:space="preserve">  23,1</w:t>
      </w:r>
      <w:r w:rsidRPr="00F96C64">
        <w:t xml:space="preserve"> %    ( о</w:t>
      </w:r>
      <w:r>
        <w:t>т тях в други категории – 1,2</w:t>
      </w:r>
      <w:r w:rsidRPr="00F96C64">
        <w:t xml:space="preserve"> ха)</w:t>
      </w:r>
    </w:p>
    <w:p w:rsidR="00A9445E" w:rsidRPr="00F96C64" w:rsidRDefault="00A9445E" w:rsidP="007E23DE">
      <w:pPr>
        <w:pStyle w:val="BodyTextIndent2"/>
        <w:numPr>
          <w:ilvl w:val="0"/>
          <w:numId w:val="31"/>
        </w:numPr>
        <w:tabs>
          <w:tab w:val="clear" w:pos="-90"/>
          <w:tab w:val="center" w:pos="1170"/>
        </w:tabs>
      </w:pPr>
      <w:r w:rsidRPr="00F96C64">
        <w:t xml:space="preserve">Специални горски територии </w:t>
      </w:r>
      <w:r>
        <w:t xml:space="preserve"> 10207,8</w:t>
      </w:r>
      <w:r w:rsidRPr="00F96C64">
        <w:t xml:space="preserve"> ха – </w:t>
      </w:r>
      <w:r>
        <w:t xml:space="preserve"> 89,1 </w:t>
      </w:r>
      <w:r w:rsidRPr="00F96C64">
        <w:t xml:space="preserve"> %  (от тях  в други катег</w:t>
      </w:r>
      <w:r>
        <w:t>ории – 5866,2</w:t>
      </w:r>
      <w:r w:rsidRPr="00F96C64">
        <w:t xml:space="preserve"> ха)</w:t>
      </w:r>
    </w:p>
    <w:p w:rsidR="00A9445E" w:rsidRPr="00F96C64" w:rsidRDefault="00A9445E" w:rsidP="00432538">
      <w:pPr>
        <w:pStyle w:val="BodyTextIndent2"/>
        <w:numPr>
          <w:ilvl w:val="0"/>
          <w:numId w:val="31"/>
        </w:numPr>
        <w:tabs>
          <w:tab w:val="clear" w:pos="-90"/>
          <w:tab w:val="center" w:pos="1170"/>
        </w:tabs>
      </w:pPr>
      <w:r w:rsidRPr="00F96C64">
        <w:t xml:space="preserve">Стопански </w:t>
      </w:r>
      <w:r>
        <w:t xml:space="preserve">горски територии –4469,3 ха –      39,0  %  </w:t>
      </w:r>
    </w:p>
    <w:p w:rsidR="00A9445E" w:rsidRPr="00F96C64" w:rsidRDefault="00A9445E" w:rsidP="00CD2FDD">
      <w:pPr>
        <w:pStyle w:val="BodyTextIndent2"/>
        <w:tabs>
          <w:tab w:val="clear" w:pos="-90"/>
          <w:tab w:val="center" w:pos="1170"/>
        </w:tabs>
        <w:ind w:firstLine="0"/>
        <w:rPr>
          <w:b/>
          <w:bCs/>
        </w:rPr>
      </w:pPr>
    </w:p>
    <w:p w:rsidR="00A9445E" w:rsidRPr="00F96C64" w:rsidRDefault="00A9445E" w:rsidP="001A7B8E">
      <w:pPr>
        <w:pStyle w:val="BodyTextIndent2"/>
        <w:tabs>
          <w:tab w:val="clear" w:pos="-90"/>
          <w:tab w:val="center" w:pos="1170"/>
        </w:tabs>
        <w:ind w:left="720" w:firstLine="0"/>
      </w:pPr>
      <w:r w:rsidRPr="00F96C64">
        <w:rPr>
          <w:b/>
          <w:bCs/>
        </w:rPr>
        <w:t xml:space="preserve">Забележка: </w:t>
      </w:r>
      <w:r w:rsidRPr="00F96C64">
        <w:t>Тъй като площите на защитните и специални горски територии са посочени в  пълен обхват, то сбора от различните категории е повече от 100% ( площта на припокриването е</w:t>
      </w:r>
      <w:r>
        <w:t xml:space="preserve"> 5867,4</w:t>
      </w:r>
      <w:r w:rsidRPr="00F96C64">
        <w:t xml:space="preserve"> ха) </w:t>
      </w:r>
    </w:p>
    <w:p w:rsidR="00A9445E" w:rsidRPr="005F53A8" w:rsidRDefault="00A9445E" w:rsidP="007E23DE">
      <w:pPr>
        <w:pStyle w:val="BodyTextIndent2"/>
        <w:tabs>
          <w:tab w:val="clear" w:pos="-90"/>
          <w:tab w:val="center" w:pos="1170"/>
        </w:tabs>
        <w:rPr>
          <w:color w:val="FF0000"/>
        </w:rPr>
      </w:pPr>
    </w:p>
    <w:p w:rsidR="00A9445E" w:rsidRPr="00B233DB" w:rsidRDefault="00A9445E" w:rsidP="007E23DE">
      <w:pPr>
        <w:pStyle w:val="BodyTextIndent2"/>
        <w:tabs>
          <w:tab w:val="clear" w:pos="-90"/>
          <w:tab w:val="center" w:pos="1170"/>
        </w:tabs>
      </w:pPr>
      <w:r w:rsidRPr="00B233DB">
        <w:t>При категоризирането на горските територии са ползвани: обобщеният протокол за категоризацията на горските територии  от 201</w:t>
      </w:r>
      <w:r>
        <w:t>3/14 г, както и</w:t>
      </w:r>
      <w:r w:rsidRPr="00B233DB">
        <w:t xml:space="preserve"> документи и протоколи за обявяване на нови категории</w:t>
      </w:r>
      <w:r>
        <w:t xml:space="preserve"> и прекатегоризиране,</w:t>
      </w:r>
      <w:r w:rsidRPr="00B233DB">
        <w:t xml:space="preserve"> копие от които са в приложението към заданието.</w:t>
      </w:r>
    </w:p>
    <w:p w:rsidR="00A9445E" w:rsidRPr="00B233DB" w:rsidRDefault="00A9445E" w:rsidP="007E23DE">
      <w:pPr>
        <w:pStyle w:val="BodyTextIndent2"/>
        <w:tabs>
          <w:tab w:val="clear" w:pos="-90"/>
          <w:tab w:val="center" w:pos="1170"/>
        </w:tabs>
        <w:ind w:firstLine="0"/>
        <w:rPr>
          <w:b/>
          <w:bCs/>
          <w:color w:val="FF0000"/>
        </w:rPr>
      </w:pPr>
    </w:p>
    <w:p w:rsidR="00A9445E" w:rsidRPr="00B233DB" w:rsidRDefault="00A9445E" w:rsidP="007E23DE">
      <w:pPr>
        <w:pStyle w:val="BodyTextIndent2"/>
        <w:tabs>
          <w:tab w:val="clear" w:pos="-90"/>
          <w:tab w:val="center" w:pos="1170"/>
        </w:tabs>
        <w:ind w:firstLine="0"/>
        <w:rPr>
          <w:b/>
          <w:bCs/>
          <w:color w:val="FF0000"/>
        </w:rPr>
      </w:pPr>
      <w:r w:rsidRPr="00B233DB">
        <w:rPr>
          <w:b/>
          <w:bCs/>
          <w:color w:val="FF0000"/>
        </w:rPr>
        <w:tab/>
      </w:r>
      <w:r w:rsidRPr="00B233DB">
        <w:rPr>
          <w:b/>
          <w:bCs/>
        </w:rPr>
        <w:t xml:space="preserve">            Функционалната принадлежност на защитните и специални горски територии по функции в пълният им обхват е както следва: </w:t>
      </w:r>
    </w:p>
    <w:p w:rsidR="00A9445E" w:rsidRDefault="00A9445E" w:rsidP="00426DB2">
      <w:pPr>
        <w:pStyle w:val="BodyTextIndent2"/>
        <w:tabs>
          <w:tab w:val="clear" w:pos="-90"/>
          <w:tab w:val="center" w:pos="1170"/>
        </w:tabs>
        <w:ind w:firstLine="0"/>
        <w:rPr>
          <w:b/>
          <w:bCs/>
          <w:color w:val="FF0000"/>
        </w:rPr>
      </w:pPr>
    </w:p>
    <w:p w:rsidR="00A9445E" w:rsidRPr="00B233DB" w:rsidRDefault="00A9445E" w:rsidP="00426DB2">
      <w:pPr>
        <w:pStyle w:val="BodyTextIndent2"/>
        <w:tabs>
          <w:tab w:val="clear" w:pos="-90"/>
          <w:tab w:val="center" w:pos="1170"/>
        </w:tabs>
        <w:ind w:firstLine="0"/>
        <w:rPr>
          <w:b/>
          <w:bCs/>
        </w:rPr>
      </w:pPr>
      <w:r w:rsidRPr="00B233DB">
        <w:rPr>
          <w:b/>
          <w:bCs/>
        </w:rPr>
        <w:t xml:space="preserve">2.2.1 </w:t>
      </w:r>
      <w:r>
        <w:rPr>
          <w:b/>
          <w:bCs/>
        </w:rPr>
        <w:t>Защитни горски територии – 2644,4 ха.</w:t>
      </w:r>
    </w:p>
    <w:p w:rsidR="00A9445E" w:rsidRPr="00B233DB" w:rsidRDefault="00A9445E" w:rsidP="00426DB2">
      <w:pPr>
        <w:jc w:val="both"/>
        <w:rPr>
          <w:sz w:val="24"/>
          <w:szCs w:val="24"/>
          <w:lang w:val="bg-BG"/>
        </w:rPr>
      </w:pPr>
      <w:r w:rsidRPr="00B233DB">
        <w:rPr>
          <w:sz w:val="24"/>
          <w:szCs w:val="24"/>
          <w:lang w:val="bg-BG"/>
        </w:rPr>
        <w:tab/>
      </w:r>
    </w:p>
    <w:p w:rsidR="00A9445E" w:rsidRPr="00C63CE7" w:rsidRDefault="00A9445E" w:rsidP="002E5F60">
      <w:pPr>
        <w:pStyle w:val="ListParagraph"/>
        <w:numPr>
          <w:ilvl w:val="3"/>
          <w:numId w:val="39"/>
        </w:numPr>
        <w:ind w:left="1630"/>
        <w:rPr>
          <w:sz w:val="24"/>
          <w:szCs w:val="24"/>
          <w:lang w:val="bg-BG"/>
        </w:rPr>
      </w:pPr>
      <w:r w:rsidRPr="00C63CE7">
        <w:rPr>
          <w:b/>
          <w:bCs/>
          <w:sz w:val="24"/>
          <w:szCs w:val="24"/>
          <w:lang w:val="bg-BG"/>
        </w:rPr>
        <w:t>За защита на почвите</w:t>
      </w:r>
      <w:r w:rsidRPr="00C63CE7">
        <w:rPr>
          <w:sz w:val="24"/>
          <w:szCs w:val="24"/>
          <w:lang w:val="bg-BG"/>
        </w:rPr>
        <w:t xml:space="preserve"> –  </w:t>
      </w:r>
      <w:r>
        <w:rPr>
          <w:sz w:val="24"/>
          <w:szCs w:val="24"/>
          <w:lang w:val="bg-BG"/>
        </w:rPr>
        <w:t>2644,4</w:t>
      </w:r>
      <w:r w:rsidRPr="00C63CE7">
        <w:rPr>
          <w:sz w:val="24"/>
          <w:szCs w:val="24"/>
          <w:lang w:val="bg-BG"/>
        </w:rPr>
        <w:t xml:space="preserve"> ха</w:t>
      </w:r>
      <w:r>
        <w:rPr>
          <w:sz w:val="24"/>
          <w:szCs w:val="24"/>
          <w:lang w:val="bg-BG"/>
        </w:rPr>
        <w:t>,</w:t>
      </w:r>
      <w:r w:rsidRPr="00C63CE7">
        <w:rPr>
          <w:sz w:val="24"/>
          <w:szCs w:val="24"/>
          <w:lang w:val="bg-BG"/>
        </w:rPr>
        <w:t xml:space="preserve"> както следва:</w:t>
      </w:r>
    </w:p>
    <w:p w:rsidR="00A9445E" w:rsidRPr="00C63CE7" w:rsidRDefault="00A9445E" w:rsidP="000811BD">
      <w:pPr>
        <w:widowControl w:val="0"/>
        <w:autoSpaceDE w:val="0"/>
        <w:autoSpaceDN w:val="0"/>
        <w:adjustRightInd w:val="0"/>
        <w:spacing w:line="283" w:lineRule="auto"/>
        <w:jc w:val="both"/>
        <w:rPr>
          <w:sz w:val="24"/>
          <w:szCs w:val="24"/>
          <w:lang w:val="bg-BG"/>
        </w:rPr>
      </w:pPr>
      <w:r w:rsidRPr="00C63CE7">
        <w:rPr>
          <w:sz w:val="24"/>
          <w:szCs w:val="24"/>
          <w:lang w:val="bg-BG"/>
        </w:rPr>
        <w:t>- защитна ивица река Дунав</w:t>
      </w:r>
      <w:r>
        <w:rPr>
          <w:sz w:val="24"/>
          <w:szCs w:val="24"/>
          <w:lang w:val="bg-BG"/>
        </w:rPr>
        <w:t>, съгласно чл.5, ал.2 от закона за горите</w:t>
      </w:r>
      <w:r w:rsidRPr="00C63CE7">
        <w:rPr>
          <w:sz w:val="24"/>
          <w:szCs w:val="24"/>
          <w:lang w:val="bg-BG"/>
        </w:rPr>
        <w:t xml:space="preserve"> </w:t>
      </w:r>
      <w:r>
        <w:rPr>
          <w:sz w:val="24"/>
          <w:szCs w:val="24"/>
          <w:lang w:val="bg-BG"/>
        </w:rPr>
        <w:t xml:space="preserve">подотдели: </w:t>
      </w:r>
      <w:r w:rsidRPr="00C63CE7">
        <w:rPr>
          <w:b/>
          <w:bCs/>
          <w:sz w:val="24"/>
          <w:szCs w:val="24"/>
          <w:lang w:val="bg-BG"/>
        </w:rPr>
        <w:t>1</w:t>
      </w:r>
      <w:r w:rsidRPr="00C63CE7">
        <w:rPr>
          <w:sz w:val="24"/>
          <w:szCs w:val="24"/>
          <w:lang w:val="bg-BG"/>
        </w:rPr>
        <w:t xml:space="preserve">-а, б, в, г, д, е, ж, з, и, к, л, м, 1; </w:t>
      </w:r>
      <w:r w:rsidRPr="00C63CE7">
        <w:rPr>
          <w:b/>
          <w:bCs/>
          <w:sz w:val="24"/>
          <w:szCs w:val="24"/>
          <w:lang w:val="bg-BG"/>
        </w:rPr>
        <w:t>2</w:t>
      </w:r>
      <w:r w:rsidRPr="00C63CE7">
        <w:rPr>
          <w:sz w:val="24"/>
          <w:szCs w:val="24"/>
          <w:lang w:val="bg-BG"/>
        </w:rPr>
        <w:t xml:space="preserve">-а, б, в, г, д, е, ж, з, и, к, л, 1; </w:t>
      </w:r>
      <w:r w:rsidRPr="00C63CE7">
        <w:rPr>
          <w:b/>
          <w:bCs/>
          <w:sz w:val="24"/>
          <w:szCs w:val="24"/>
          <w:lang w:val="bg-BG"/>
        </w:rPr>
        <w:t>3</w:t>
      </w:r>
      <w:r w:rsidRPr="00C63CE7">
        <w:rPr>
          <w:sz w:val="24"/>
          <w:szCs w:val="24"/>
          <w:lang w:val="bg-BG"/>
        </w:rPr>
        <w:t xml:space="preserve">-а, б, в, г, д, е, ж, з, 1, 2, 3, 4; </w:t>
      </w:r>
      <w:r w:rsidRPr="00C63CE7">
        <w:rPr>
          <w:b/>
          <w:bCs/>
          <w:sz w:val="24"/>
          <w:szCs w:val="24"/>
          <w:lang w:val="bg-BG"/>
        </w:rPr>
        <w:t>4-</w:t>
      </w:r>
      <w:r w:rsidRPr="00C63CE7">
        <w:rPr>
          <w:sz w:val="24"/>
          <w:szCs w:val="24"/>
          <w:lang w:val="bg-BG"/>
        </w:rPr>
        <w:t xml:space="preserve">а, б, в г, д ,е, ж, з, и, к, л, м, н, о, п, р, с, т, у, ф, х, ц, ч, ш, щ, ю, 1, 2, 3, 4, 5; </w:t>
      </w:r>
      <w:r w:rsidRPr="00C63CE7">
        <w:rPr>
          <w:b/>
          <w:bCs/>
          <w:sz w:val="24"/>
          <w:szCs w:val="24"/>
          <w:lang w:val="bg-BG"/>
        </w:rPr>
        <w:t>5</w:t>
      </w:r>
      <w:r w:rsidRPr="00C63CE7">
        <w:rPr>
          <w:sz w:val="24"/>
          <w:szCs w:val="24"/>
          <w:lang w:val="bg-BG"/>
        </w:rPr>
        <w:t xml:space="preserve">-а, б, в, г, д, е, ж, з, и, к, л, м, н, о, 1, 2, 3; </w:t>
      </w:r>
      <w:r w:rsidRPr="00C63CE7">
        <w:rPr>
          <w:b/>
          <w:bCs/>
          <w:sz w:val="24"/>
          <w:szCs w:val="24"/>
          <w:lang w:val="bg-BG"/>
        </w:rPr>
        <w:t>6</w:t>
      </w:r>
      <w:r w:rsidRPr="00C63CE7">
        <w:rPr>
          <w:sz w:val="24"/>
          <w:szCs w:val="24"/>
          <w:lang w:val="bg-BG"/>
        </w:rPr>
        <w:t xml:space="preserve">-а, б, в, г, д, е, ж, з, и, к, л, м, н, о, п, р, с, т, у, ф, х, ц, ч; </w:t>
      </w:r>
      <w:r w:rsidRPr="00C63CE7">
        <w:rPr>
          <w:b/>
          <w:bCs/>
          <w:sz w:val="24"/>
          <w:szCs w:val="24"/>
          <w:lang w:val="bg-BG"/>
        </w:rPr>
        <w:t>7</w:t>
      </w:r>
      <w:r w:rsidRPr="00C63CE7">
        <w:rPr>
          <w:sz w:val="24"/>
          <w:szCs w:val="24"/>
          <w:lang w:val="bg-BG"/>
        </w:rPr>
        <w:t xml:space="preserve"> а, б, в, г, д, е, ж, з, и, к, л, м, н, о, п, р, с, т, у, ф, х, ц, ч, ш1, 2, 3, 4, 5, 6 ;</w:t>
      </w:r>
      <w:r w:rsidRPr="00C63CE7">
        <w:rPr>
          <w:b/>
          <w:bCs/>
          <w:sz w:val="24"/>
          <w:szCs w:val="24"/>
          <w:lang w:val="bg-BG"/>
        </w:rPr>
        <w:t>8</w:t>
      </w:r>
      <w:r w:rsidRPr="00C63CE7">
        <w:rPr>
          <w:sz w:val="24"/>
          <w:szCs w:val="24"/>
          <w:lang w:val="bg-BG"/>
        </w:rPr>
        <w:t xml:space="preserve">-а, б, в, г, д, е, ж, з, и, к, л, м, н, о, п, 1, 2; </w:t>
      </w:r>
      <w:r w:rsidRPr="00C63CE7">
        <w:rPr>
          <w:b/>
          <w:bCs/>
          <w:sz w:val="24"/>
          <w:szCs w:val="24"/>
          <w:lang w:val="bg-BG"/>
        </w:rPr>
        <w:t>9</w:t>
      </w:r>
      <w:r w:rsidRPr="00C63CE7">
        <w:rPr>
          <w:sz w:val="24"/>
          <w:szCs w:val="24"/>
          <w:lang w:val="bg-BG"/>
        </w:rPr>
        <w:t xml:space="preserve">-а, б, в, г, д, е, ж, з, и, к, л, м, н, о, п, р; </w:t>
      </w:r>
      <w:r w:rsidRPr="00C63CE7">
        <w:rPr>
          <w:b/>
          <w:bCs/>
          <w:sz w:val="24"/>
          <w:szCs w:val="24"/>
          <w:lang w:val="bg-BG"/>
        </w:rPr>
        <w:t>10</w:t>
      </w:r>
      <w:r w:rsidRPr="00C63CE7">
        <w:rPr>
          <w:sz w:val="24"/>
          <w:szCs w:val="24"/>
          <w:lang w:val="bg-BG"/>
        </w:rPr>
        <w:t xml:space="preserve">- а, б, в, г, д, е, ж, з, и, к, л, м, н, о, п, р ,с, т у, ф, х, ц, ч, ш, щ, ю, 1, 2, 3, 4, 5, 6; </w:t>
      </w:r>
      <w:r w:rsidRPr="00C63CE7">
        <w:rPr>
          <w:b/>
          <w:bCs/>
          <w:sz w:val="24"/>
          <w:szCs w:val="24"/>
          <w:lang w:val="bg-BG"/>
        </w:rPr>
        <w:t>11</w:t>
      </w:r>
      <w:r w:rsidRPr="00C63CE7">
        <w:rPr>
          <w:sz w:val="24"/>
          <w:szCs w:val="24"/>
          <w:lang w:val="bg-BG"/>
        </w:rPr>
        <w:t xml:space="preserve"> - а, б, в, г, д, е, ж, з, и, к, л, м, н, о, п, р, с, т, у, ф, х, ц, ч, ш, к1, л1, 1; </w:t>
      </w:r>
      <w:r w:rsidRPr="00C63CE7">
        <w:rPr>
          <w:b/>
          <w:bCs/>
          <w:sz w:val="24"/>
          <w:szCs w:val="24"/>
          <w:lang w:val="bg-BG"/>
        </w:rPr>
        <w:t>12</w:t>
      </w:r>
      <w:r w:rsidRPr="00C63CE7">
        <w:rPr>
          <w:sz w:val="24"/>
          <w:szCs w:val="24"/>
          <w:lang w:val="bg-BG"/>
        </w:rPr>
        <w:t xml:space="preserve">-а, б, в, г, д, е, ж, з, и, к, л, м, 1, 2, 3, 4, 5; </w:t>
      </w:r>
      <w:r w:rsidRPr="00C63CE7">
        <w:rPr>
          <w:b/>
          <w:bCs/>
          <w:sz w:val="24"/>
          <w:szCs w:val="24"/>
          <w:lang w:val="bg-BG"/>
        </w:rPr>
        <w:t>13-</w:t>
      </w:r>
      <w:r w:rsidRPr="00C63CE7">
        <w:rPr>
          <w:sz w:val="24"/>
          <w:szCs w:val="24"/>
          <w:lang w:val="bg-BG"/>
        </w:rPr>
        <w:t xml:space="preserve">а, б, в, г, д, е, ж, з, и, к, л, м, н, о, п, р, с, т, у, ф, х, ц, ч, ш, щ, ю, я, а1, 1, 2;  </w:t>
      </w:r>
      <w:r w:rsidRPr="00C63CE7">
        <w:rPr>
          <w:b/>
          <w:bCs/>
          <w:sz w:val="24"/>
          <w:szCs w:val="24"/>
          <w:lang w:val="bg-BG"/>
        </w:rPr>
        <w:t>14-</w:t>
      </w:r>
      <w:r w:rsidRPr="00C63CE7">
        <w:rPr>
          <w:sz w:val="24"/>
          <w:szCs w:val="24"/>
          <w:lang w:val="bg-BG"/>
        </w:rPr>
        <w:t xml:space="preserve">а, б, в, г, д; </w:t>
      </w:r>
      <w:r w:rsidRPr="00C63CE7">
        <w:rPr>
          <w:b/>
          <w:bCs/>
          <w:sz w:val="24"/>
          <w:szCs w:val="24"/>
          <w:lang w:val="bg-BG"/>
        </w:rPr>
        <w:t>15-</w:t>
      </w:r>
      <w:r w:rsidRPr="00C63CE7">
        <w:rPr>
          <w:sz w:val="24"/>
          <w:szCs w:val="24"/>
          <w:lang w:val="bg-BG"/>
        </w:rPr>
        <w:t xml:space="preserve">а, б, в, г, д, е, ж, з, и, к; </w:t>
      </w:r>
      <w:r w:rsidRPr="00C63CE7">
        <w:rPr>
          <w:b/>
          <w:bCs/>
          <w:sz w:val="24"/>
          <w:szCs w:val="24"/>
          <w:lang w:val="bg-BG"/>
        </w:rPr>
        <w:t>16</w:t>
      </w:r>
      <w:r w:rsidRPr="00C63CE7">
        <w:rPr>
          <w:sz w:val="24"/>
          <w:szCs w:val="24"/>
          <w:lang w:val="bg-BG"/>
        </w:rPr>
        <w:t xml:space="preserve">-а, б, в, г, д, е, ж, з,  и, к, л, м, н, о, п, р, с, т, у, ф, х, ц, ч, ш, щ, ю, я, а1, л1, м1, н1, ф1, х1, ц1, ч1, ш1, 1, 2, 3, 4, 5, 7, 8, 9, 10, 11, 12; </w:t>
      </w:r>
      <w:r w:rsidRPr="00C63CE7">
        <w:rPr>
          <w:b/>
          <w:bCs/>
          <w:sz w:val="24"/>
          <w:szCs w:val="24"/>
          <w:lang w:val="bg-BG"/>
        </w:rPr>
        <w:t>17</w:t>
      </w:r>
      <w:r w:rsidRPr="00C63CE7">
        <w:rPr>
          <w:sz w:val="24"/>
          <w:szCs w:val="24"/>
          <w:lang w:val="bg-BG"/>
        </w:rPr>
        <w:t>- а, б, в, г, д, е,</w:t>
      </w:r>
      <w:r>
        <w:rPr>
          <w:sz w:val="24"/>
          <w:szCs w:val="24"/>
          <w:lang w:val="bg-BG"/>
        </w:rPr>
        <w:t xml:space="preserve"> </w:t>
      </w:r>
      <w:r w:rsidRPr="00C63CE7">
        <w:rPr>
          <w:sz w:val="24"/>
          <w:szCs w:val="24"/>
          <w:lang w:val="bg-BG"/>
        </w:rPr>
        <w:t>ж,</w:t>
      </w:r>
      <w:r>
        <w:rPr>
          <w:sz w:val="24"/>
          <w:szCs w:val="24"/>
          <w:lang w:val="bg-BG"/>
        </w:rPr>
        <w:t xml:space="preserve"> з, и, к, л, м, н, о, п, р, с, т, 1 ,2, 3, 4; </w:t>
      </w:r>
      <w:r w:rsidRPr="00C63CE7">
        <w:rPr>
          <w:b/>
          <w:bCs/>
          <w:sz w:val="24"/>
          <w:szCs w:val="24"/>
          <w:lang w:val="bg-BG"/>
        </w:rPr>
        <w:t>18-</w:t>
      </w:r>
      <w:r w:rsidRPr="00C63CE7">
        <w:rPr>
          <w:sz w:val="24"/>
          <w:szCs w:val="24"/>
          <w:lang w:val="bg-BG"/>
        </w:rPr>
        <w:t>а,</w:t>
      </w:r>
      <w:r>
        <w:rPr>
          <w:sz w:val="24"/>
          <w:szCs w:val="24"/>
          <w:lang w:val="bg-BG"/>
        </w:rPr>
        <w:t xml:space="preserve"> </w:t>
      </w:r>
      <w:r w:rsidRPr="00C63CE7">
        <w:rPr>
          <w:sz w:val="24"/>
          <w:szCs w:val="24"/>
          <w:lang w:val="bg-BG"/>
        </w:rPr>
        <w:t>б,</w:t>
      </w:r>
      <w:r>
        <w:rPr>
          <w:sz w:val="24"/>
          <w:szCs w:val="24"/>
          <w:lang w:val="bg-BG"/>
        </w:rPr>
        <w:t xml:space="preserve"> </w:t>
      </w:r>
      <w:r w:rsidRPr="00C63CE7">
        <w:rPr>
          <w:sz w:val="24"/>
          <w:szCs w:val="24"/>
          <w:lang w:val="bg-BG"/>
        </w:rPr>
        <w:t>в,</w:t>
      </w:r>
      <w:r>
        <w:rPr>
          <w:sz w:val="24"/>
          <w:szCs w:val="24"/>
          <w:lang w:val="bg-BG"/>
        </w:rPr>
        <w:t xml:space="preserve"> </w:t>
      </w:r>
      <w:r w:rsidRPr="00C63CE7">
        <w:rPr>
          <w:sz w:val="24"/>
          <w:szCs w:val="24"/>
          <w:lang w:val="bg-BG"/>
        </w:rPr>
        <w:t>г,</w:t>
      </w:r>
      <w:r>
        <w:rPr>
          <w:sz w:val="24"/>
          <w:szCs w:val="24"/>
          <w:lang w:val="bg-BG"/>
        </w:rPr>
        <w:t xml:space="preserve"> </w:t>
      </w:r>
      <w:r w:rsidRPr="00C63CE7">
        <w:rPr>
          <w:sz w:val="24"/>
          <w:szCs w:val="24"/>
          <w:lang w:val="bg-BG"/>
        </w:rPr>
        <w:t>д,</w:t>
      </w:r>
      <w:r>
        <w:rPr>
          <w:sz w:val="24"/>
          <w:szCs w:val="24"/>
          <w:lang w:val="bg-BG"/>
        </w:rPr>
        <w:t xml:space="preserve"> </w:t>
      </w:r>
      <w:r w:rsidRPr="00C63CE7">
        <w:rPr>
          <w:sz w:val="24"/>
          <w:szCs w:val="24"/>
          <w:lang w:val="bg-BG"/>
        </w:rPr>
        <w:t>е,</w:t>
      </w:r>
      <w:r>
        <w:rPr>
          <w:sz w:val="24"/>
          <w:szCs w:val="24"/>
          <w:lang w:val="bg-BG"/>
        </w:rPr>
        <w:t xml:space="preserve"> </w:t>
      </w:r>
      <w:r w:rsidRPr="00C63CE7">
        <w:rPr>
          <w:sz w:val="24"/>
          <w:szCs w:val="24"/>
          <w:lang w:val="bg-BG"/>
        </w:rPr>
        <w:t>ж,</w:t>
      </w:r>
      <w:r>
        <w:rPr>
          <w:sz w:val="24"/>
          <w:szCs w:val="24"/>
          <w:lang w:val="bg-BG"/>
        </w:rPr>
        <w:t xml:space="preserve"> </w:t>
      </w:r>
      <w:r w:rsidRPr="00C63CE7">
        <w:rPr>
          <w:sz w:val="24"/>
          <w:szCs w:val="24"/>
          <w:lang w:val="bg-BG"/>
        </w:rPr>
        <w:t>з,</w:t>
      </w:r>
      <w:r>
        <w:rPr>
          <w:sz w:val="24"/>
          <w:szCs w:val="24"/>
          <w:lang w:val="bg-BG"/>
        </w:rPr>
        <w:t xml:space="preserve"> </w:t>
      </w:r>
      <w:r w:rsidRPr="00C63CE7">
        <w:rPr>
          <w:sz w:val="24"/>
          <w:szCs w:val="24"/>
          <w:lang w:val="bg-BG"/>
        </w:rPr>
        <w:t>и,</w:t>
      </w:r>
      <w:r>
        <w:rPr>
          <w:sz w:val="24"/>
          <w:szCs w:val="24"/>
          <w:lang w:val="bg-BG"/>
        </w:rPr>
        <w:t xml:space="preserve"> </w:t>
      </w:r>
      <w:r w:rsidRPr="00C63CE7">
        <w:rPr>
          <w:sz w:val="24"/>
          <w:szCs w:val="24"/>
          <w:lang w:val="bg-BG"/>
        </w:rPr>
        <w:t>к,</w:t>
      </w:r>
      <w:r>
        <w:rPr>
          <w:sz w:val="24"/>
          <w:szCs w:val="24"/>
          <w:lang w:val="bg-BG"/>
        </w:rPr>
        <w:t xml:space="preserve"> </w:t>
      </w:r>
      <w:r w:rsidRPr="00C63CE7">
        <w:rPr>
          <w:sz w:val="24"/>
          <w:szCs w:val="24"/>
          <w:lang w:val="bg-BG"/>
        </w:rPr>
        <w:t>л,</w:t>
      </w:r>
      <w:r>
        <w:rPr>
          <w:sz w:val="24"/>
          <w:szCs w:val="24"/>
          <w:lang w:val="bg-BG"/>
        </w:rPr>
        <w:t xml:space="preserve"> </w:t>
      </w:r>
      <w:r w:rsidRPr="00C63CE7">
        <w:rPr>
          <w:sz w:val="24"/>
          <w:szCs w:val="24"/>
          <w:lang w:val="bg-BG"/>
        </w:rPr>
        <w:t>м</w:t>
      </w:r>
      <w:r>
        <w:rPr>
          <w:sz w:val="24"/>
          <w:szCs w:val="24"/>
          <w:lang w:val="bg-BG"/>
        </w:rPr>
        <w:t xml:space="preserve">, </w:t>
      </w:r>
      <w:r w:rsidRPr="00C63CE7">
        <w:rPr>
          <w:sz w:val="24"/>
          <w:szCs w:val="24"/>
          <w:lang w:val="bg-BG"/>
        </w:rPr>
        <w:t>н,</w:t>
      </w:r>
      <w:r>
        <w:rPr>
          <w:sz w:val="24"/>
          <w:szCs w:val="24"/>
          <w:lang w:val="bg-BG"/>
        </w:rPr>
        <w:t xml:space="preserve"> </w:t>
      </w:r>
      <w:r w:rsidRPr="00C63CE7">
        <w:rPr>
          <w:sz w:val="24"/>
          <w:szCs w:val="24"/>
          <w:lang w:val="bg-BG"/>
        </w:rPr>
        <w:t>о,</w:t>
      </w:r>
      <w:r>
        <w:rPr>
          <w:sz w:val="24"/>
          <w:szCs w:val="24"/>
          <w:lang w:val="bg-BG"/>
        </w:rPr>
        <w:t xml:space="preserve"> </w:t>
      </w:r>
      <w:r w:rsidRPr="00C63CE7">
        <w:rPr>
          <w:sz w:val="24"/>
          <w:szCs w:val="24"/>
          <w:lang w:val="bg-BG"/>
        </w:rPr>
        <w:t>п,</w:t>
      </w:r>
      <w:r>
        <w:rPr>
          <w:sz w:val="24"/>
          <w:szCs w:val="24"/>
          <w:lang w:val="bg-BG"/>
        </w:rPr>
        <w:t xml:space="preserve"> </w:t>
      </w:r>
      <w:r w:rsidRPr="00C63CE7">
        <w:rPr>
          <w:sz w:val="24"/>
          <w:szCs w:val="24"/>
          <w:lang w:val="bg-BG"/>
        </w:rPr>
        <w:t>р,</w:t>
      </w:r>
      <w:r>
        <w:rPr>
          <w:sz w:val="24"/>
          <w:szCs w:val="24"/>
          <w:lang w:val="bg-BG"/>
        </w:rPr>
        <w:t xml:space="preserve"> </w:t>
      </w:r>
      <w:r w:rsidRPr="00C63CE7">
        <w:rPr>
          <w:sz w:val="24"/>
          <w:szCs w:val="24"/>
          <w:lang w:val="bg-BG"/>
        </w:rPr>
        <w:t>с,</w:t>
      </w:r>
      <w:r>
        <w:rPr>
          <w:sz w:val="24"/>
          <w:szCs w:val="24"/>
          <w:lang w:val="bg-BG"/>
        </w:rPr>
        <w:t xml:space="preserve"> </w:t>
      </w:r>
      <w:r w:rsidRPr="00C63CE7">
        <w:rPr>
          <w:sz w:val="24"/>
          <w:szCs w:val="24"/>
          <w:lang w:val="bg-BG"/>
        </w:rPr>
        <w:t>т,</w:t>
      </w:r>
      <w:r>
        <w:rPr>
          <w:sz w:val="24"/>
          <w:szCs w:val="24"/>
          <w:lang w:val="bg-BG"/>
        </w:rPr>
        <w:t xml:space="preserve"> </w:t>
      </w:r>
      <w:r w:rsidRPr="00C63CE7">
        <w:rPr>
          <w:sz w:val="24"/>
          <w:szCs w:val="24"/>
          <w:lang w:val="bg-BG"/>
        </w:rPr>
        <w:t>1,</w:t>
      </w:r>
      <w:r>
        <w:rPr>
          <w:sz w:val="24"/>
          <w:szCs w:val="24"/>
          <w:lang w:val="bg-BG"/>
        </w:rPr>
        <w:t xml:space="preserve"> </w:t>
      </w:r>
      <w:r w:rsidRPr="00C63CE7">
        <w:rPr>
          <w:sz w:val="24"/>
          <w:szCs w:val="24"/>
          <w:lang w:val="bg-BG"/>
        </w:rPr>
        <w:t>2,</w:t>
      </w:r>
      <w:r>
        <w:rPr>
          <w:sz w:val="24"/>
          <w:szCs w:val="24"/>
          <w:lang w:val="bg-BG"/>
        </w:rPr>
        <w:t xml:space="preserve"> </w:t>
      </w:r>
      <w:r w:rsidRPr="00C63CE7">
        <w:rPr>
          <w:sz w:val="24"/>
          <w:szCs w:val="24"/>
          <w:lang w:val="bg-BG"/>
        </w:rPr>
        <w:t>3,</w:t>
      </w:r>
      <w:r>
        <w:rPr>
          <w:sz w:val="24"/>
          <w:szCs w:val="24"/>
          <w:lang w:val="bg-BG"/>
        </w:rPr>
        <w:t xml:space="preserve"> </w:t>
      </w:r>
      <w:r w:rsidRPr="00C63CE7">
        <w:rPr>
          <w:sz w:val="24"/>
          <w:szCs w:val="24"/>
          <w:lang w:val="bg-BG"/>
        </w:rPr>
        <w:t>4,</w:t>
      </w:r>
      <w:r>
        <w:rPr>
          <w:sz w:val="24"/>
          <w:szCs w:val="24"/>
          <w:lang w:val="bg-BG"/>
        </w:rPr>
        <w:t xml:space="preserve"> </w:t>
      </w:r>
      <w:r w:rsidRPr="00C63CE7">
        <w:rPr>
          <w:sz w:val="24"/>
          <w:szCs w:val="24"/>
          <w:lang w:val="bg-BG"/>
        </w:rPr>
        <w:t>5,</w:t>
      </w:r>
      <w:r>
        <w:rPr>
          <w:sz w:val="24"/>
          <w:szCs w:val="24"/>
          <w:lang w:val="bg-BG"/>
        </w:rPr>
        <w:t xml:space="preserve"> </w:t>
      </w:r>
      <w:r w:rsidRPr="00C63CE7">
        <w:rPr>
          <w:sz w:val="24"/>
          <w:szCs w:val="24"/>
          <w:lang w:val="bg-BG"/>
        </w:rPr>
        <w:t>6,</w:t>
      </w:r>
      <w:r>
        <w:rPr>
          <w:sz w:val="24"/>
          <w:szCs w:val="24"/>
          <w:lang w:val="bg-BG"/>
        </w:rPr>
        <w:t xml:space="preserve"> </w:t>
      </w:r>
      <w:r w:rsidRPr="00C63CE7">
        <w:rPr>
          <w:sz w:val="24"/>
          <w:szCs w:val="24"/>
          <w:lang w:val="bg-BG"/>
        </w:rPr>
        <w:t>7,</w:t>
      </w:r>
      <w:r>
        <w:rPr>
          <w:sz w:val="24"/>
          <w:szCs w:val="24"/>
          <w:lang w:val="bg-BG"/>
        </w:rPr>
        <w:t xml:space="preserve"> </w:t>
      </w:r>
      <w:r w:rsidRPr="00C63CE7">
        <w:rPr>
          <w:sz w:val="24"/>
          <w:szCs w:val="24"/>
          <w:lang w:val="bg-BG"/>
        </w:rPr>
        <w:t xml:space="preserve">8; </w:t>
      </w:r>
      <w:r w:rsidRPr="00C63CE7">
        <w:rPr>
          <w:b/>
          <w:bCs/>
          <w:sz w:val="24"/>
          <w:szCs w:val="24"/>
          <w:lang w:val="bg-BG"/>
        </w:rPr>
        <w:t>19</w:t>
      </w:r>
      <w:r w:rsidRPr="00C63CE7">
        <w:rPr>
          <w:sz w:val="24"/>
          <w:szCs w:val="24"/>
          <w:lang w:val="bg-BG"/>
        </w:rPr>
        <w:t>-а,</w:t>
      </w:r>
      <w:r>
        <w:rPr>
          <w:sz w:val="24"/>
          <w:szCs w:val="24"/>
          <w:lang w:val="bg-BG"/>
        </w:rPr>
        <w:t xml:space="preserve"> </w:t>
      </w:r>
      <w:r w:rsidRPr="00C63CE7">
        <w:rPr>
          <w:sz w:val="24"/>
          <w:szCs w:val="24"/>
          <w:lang w:val="bg-BG"/>
        </w:rPr>
        <w:t>б,</w:t>
      </w:r>
      <w:r>
        <w:rPr>
          <w:sz w:val="24"/>
          <w:szCs w:val="24"/>
          <w:lang w:val="bg-BG"/>
        </w:rPr>
        <w:t xml:space="preserve"> </w:t>
      </w:r>
      <w:r w:rsidRPr="00C63CE7">
        <w:rPr>
          <w:sz w:val="24"/>
          <w:szCs w:val="24"/>
          <w:lang w:val="bg-BG"/>
        </w:rPr>
        <w:t>в,</w:t>
      </w:r>
      <w:r>
        <w:rPr>
          <w:sz w:val="24"/>
          <w:szCs w:val="24"/>
          <w:lang w:val="bg-BG"/>
        </w:rPr>
        <w:t xml:space="preserve"> </w:t>
      </w:r>
      <w:r w:rsidRPr="00C63CE7">
        <w:rPr>
          <w:sz w:val="24"/>
          <w:szCs w:val="24"/>
          <w:lang w:val="bg-BG"/>
        </w:rPr>
        <w:t>г,</w:t>
      </w:r>
      <w:r>
        <w:rPr>
          <w:sz w:val="24"/>
          <w:szCs w:val="24"/>
          <w:lang w:val="bg-BG"/>
        </w:rPr>
        <w:t xml:space="preserve"> </w:t>
      </w:r>
      <w:r w:rsidRPr="00C63CE7">
        <w:rPr>
          <w:sz w:val="24"/>
          <w:szCs w:val="24"/>
          <w:lang w:val="bg-BG"/>
        </w:rPr>
        <w:t>д,</w:t>
      </w:r>
      <w:r>
        <w:rPr>
          <w:sz w:val="24"/>
          <w:szCs w:val="24"/>
          <w:lang w:val="bg-BG"/>
        </w:rPr>
        <w:t xml:space="preserve"> </w:t>
      </w:r>
      <w:r w:rsidRPr="00C63CE7">
        <w:rPr>
          <w:sz w:val="24"/>
          <w:szCs w:val="24"/>
          <w:lang w:val="bg-BG"/>
        </w:rPr>
        <w:t>е,</w:t>
      </w:r>
      <w:r>
        <w:rPr>
          <w:sz w:val="24"/>
          <w:szCs w:val="24"/>
          <w:lang w:val="bg-BG"/>
        </w:rPr>
        <w:t xml:space="preserve"> </w:t>
      </w:r>
      <w:r w:rsidRPr="00C63CE7">
        <w:rPr>
          <w:sz w:val="24"/>
          <w:szCs w:val="24"/>
          <w:lang w:val="bg-BG"/>
        </w:rPr>
        <w:t>ж,</w:t>
      </w:r>
      <w:r>
        <w:rPr>
          <w:sz w:val="24"/>
          <w:szCs w:val="24"/>
          <w:lang w:val="bg-BG"/>
        </w:rPr>
        <w:t xml:space="preserve"> </w:t>
      </w:r>
      <w:r w:rsidRPr="00C63CE7">
        <w:rPr>
          <w:sz w:val="24"/>
          <w:szCs w:val="24"/>
          <w:lang w:val="bg-BG"/>
        </w:rPr>
        <w:t>з,</w:t>
      </w:r>
      <w:r>
        <w:rPr>
          <w:sz w:val="24"/>
          <w:szCs w:val="24"/>
          <w:lang w:val="bg-BG"/>
        </w:rPr>
        <w:t xml:space="preserve"> </w:t>
      </w:r>
      <w:r w:rsidRPr="00C63CE7">
        <w:rPr>
          <w:sz w:val="24"/>
          <w:szCs w:val="24"/>
          <w:lang w:val="bg-BG"/>
        </w:rPr>
        <w:t>и,</w:t>
      </w:r>
      <w:r>
        <w:rPr>
          <w:sz w:val="24"/>
          <w:szCs w:val="24"/>
          <w:lang w:val="bg-BG"/>
        </w:rPr>
        <w:t xml:space="preserve"> </w:t>
      </w:r>
      <w:r w:rsidRPr="00C63CE7">
        <w:rPr>
          <w:sz w:val="24"/>
          <w:szCs w:val="24"/>
          <w:lang w:val="bg-BG"/>
        </w:rPr>
        <w:t>к,</w:t>
      </w:r>
      <w:r>
        <w:rPr>
          <w:sz w:val="24"/>
          <w:szCs w:val="24"/>
          <w:lang w:val="bg-BG"/>
        </w:rPr>
        <w:t xml:space="preserve"> </w:t>
      </w:r>
      <w:r w:rsidRPr="00C63CE7">
        <w:rPr>
          <w:sz w:val="24"/>
          <w:szCs w:val="24"/>
          <w:lang w:val="bg-BG"/>
        </w:rPr>
        <w:t>л,</w:t>
      </w:r>
      <w:r>
        <w:rPr>
          <w:sz w:val="24"/>
          <w:szCs w:val="24"/>
          <w:lang w:val="bg-BG"/>
        </w:rPr>
        <w:t xml:space="preserve"> </w:t>
      </w:r>
      <w:r w:rsidRPr="00C63CE7">
        <w:rPr>
          <w:sz w:val="24"/>
          <w:szCs w:val="24"/>
          <w:lang w:val="bg-BG"/>
        </w:rPr>
        <w:t xml:space="preserve">м, н, о, п, р, с, 1, 2 , 3; </w:t>
      </w:r>
      <w:r w:rsidRPr="00C63CE7">
        <w:rPr>
          <w:b/>
          <w:bCs/>
          <w:sz w:val="24"/>
          <w:szCs w:val="24"/>
          <w:lang w:val="bg-BG"/>
        </w:rPr>
        <w:t>20-</w:t>
      </w:r>
      <w:r w:rsidRPr="00C63CE7">
        <w:rPr>
          <w:sz w:val="24"/>
          <w:szCs w:val="24"/>
          <w:lang w:val="bg-BG"/>
        </w:rPr>
        <w:t>а, б, в, г, д, е, ж, з, и, к, л, м, н, о, п, р, с, 1, 2, 3, 4, 5, 6;</w:t>
      </w:r>
      <w:r w:rsidRPr="00C63CE7">
        <w:rPr>
          <w:sz w:val="24"/>
          <w:szCs w:val="24"/>
          <w:lang w:val="ru-RU"/>
        </w:rPr>
        <w:t xml:space="preserve"> </w:t>
      </w:r>
      <w:r w:rsidRPr="00C63CE7">
        <w:rPr>
          <w:b/>
          <w:bCs/>
          <w:sz w:val="24"/>
          <w:szCs w:val="24"/>
          <w:lang w:val="bg-BG"/>
        </w:rPr>
        <w:t>21</w:t>
      </w:r>
      <w:r w:rsidRPr="00C63CE7">
        <w:rPr>
          <w:sz w:val="24"/>
          <w:szCs w:val="24"/>
          <w:lang w:val="bg-BG"/>
        </w:rPr>
        <w:t xml:space="preserve"> а, б, в, г, д, е, б1, к1, л1, м1, н1, о1, п1, р1, 1, 2, 3, 4, 5, 6; </w:t>
      </w:r>
      <w:r w:rsidRPr="00C63CE7">
        <w:rPr>
          <w:b/>
          <w:bCs/>
          <w:sz w:val="24"/>
          <w:szCs w:val="24"/>
          <w:lang w:val="bg-BG"/>
        </w:rPr>
        <w:t>22</w:t>
      </w:r>
      <w:r w:rsidRPr="00C63CE7">
        <w:rPr>
          <w:sz w:val="24"/>
          <w:szCs w:val="24"/>
          <w:lang w:val="bg-BG"/>
        </w:rPr>
        <w:t xml:space="preserve"> а, б, в, г, д, я, а1, б1, ж1, з1, и1, к1, л1, м1, н1, б2, в2, г2. д2, е2, ж2, в3, п3, р3, с3, т3, у3, ф3, х3, ц3, ч3, 1, 2, 3, 4, 5, 8, 9, 10, 11, 12, 13; </w:t>
      </w:r>
      <w:r w:rsidRPr="00C63CE7">
        <w:rPr>
          <w:b/>
          <w:bCs/>
          <w:sz w:val="24"/>
          <w:szCs w:val="24"/>
          <w:lang w:val="bg-BG"/>
        </w:rPr>
        <w:t>24</w:t>
      </w:r>
      <w:r w:rsidRPr="00C63CE7">
        <w:rPr>
          <w:sz w:val="24"/>
          <w:szCs w:val="24"/>
          <w:lang w:val="bg-BG"/>
        </w:rPr>
        <w:t xml:space="preserve"> -и, м1, о1; </w:t>
      </w:r>
      <w:r w:rsidRPr="00C63CE7">
        <w:rPr>
          <w:b/>
          <w:bCs/>
          <w:sz w:val="24"/>
          <w:szCs w:val="24"/>
          <w:lang w:val="bg-BG"/>
        </w:rPr>
        <w:t>25</w:t>
      </w:r>
      <w:r w:rsidRPr="00C63CE7">
        <w:rPr>
          <w:sz w:val="24"/>
          <w:szCs w:val="24"/>
          <w:lang w:val="bg-BG"/>
        </w:rPr>
        <w:t xml:space="preserve"> а, б, е, ж, ч, ш, щ, ю; </w:t>
      </w:r>
      <w:r w:rsidRPr="00C63CE7">
        <w:rPr>
          <w:b/>
          <w:bCs/>
          <w:sz w:val="24"/>
          <w:szCs w:val="24"/>
          <w:lang w:val="bg-BG"/>
        </w:rPr>
        <w:t>30</w:t>
      </w:r>
      <w:r w:rsidRPr="00C63CE7">
        <w:rPr>
          <w:sz w:val="24"/>
          <w:szCs w:val="24"/>
          <w:lang w:val="bg-BG"/>
        </w:rPr>
        <w:t xml:space="preserve"> а, б, в, г, д, е, ж, з, и, к, л, м, н, о, п, р, х, ц, ч, ю,  я, а1,  б1, в1, г1, д1, е1, ж1, з1, и1, к1, л1, 1; </w:t>
      </w:r>
      <w:r w:rsidRPr="00C63CE7">
        <w:rPr>
          <w:b/>
          <w:bCs/>
          <w:sz w:val="24"/>
          <w:szCs w:val="24"/>
          <w:lang w:val="bg-BG"/>
        </w:rPr>
        <w:t>31</w:t>
      </w:r>
      <w:r w:rsidRPr="00C63CE7">
        <w:rPr>
          <w:sz w:val="24"/>
          <w:szCs w:val="24"/>
          <w:lang w:val="bg-BG"/>
        </w:rPr>
        <w:t xml:space="preserve"> б; </w:t>
      </w:r>
      <w:r w:rsidRPr="00C63CE7">
        <w:rPr>
          <w:b/>
          <w:bCs/>
          <w:sz w:val="24"/>
          <w:szCs w:val="24"/>
          <w:lang w:val="bg-BG"/>
        </w:rPr>
        <w:t xml:space="preserve">33 </w:t>
      </w:r>
      <w:r w:rsidRPr="00C63CE7">
        <w:rPr>
          <w:sz w:val="24"/>
          <w:szCs w:val="24"/>
          <w:lang w:val="bg-BG"/>
        </w:rPr>
        <w:t xml:space="preserve">а, б, 5; </w:t>
      </w:r>
      <w:r w:rsidRPr="00C63CE7">
        <w:rPr>
          <w:b/>
          <w:bCs/>
          <w:sz w:val="24"/>
          <w:szCs w:val="24"/>
          <w:lang w:val="bg-BG"/>
        </w:rPr>
        <w:t>34</w:t>
      </w:r>
      <w:r w:rsidRPr="00C63CE7">
        <w:rPr>
          <w:sz w:val="24"/>
          <w:szCs w:val="24"/>
          <w:lang w:val="bg-BG"/>
        </w:rPr>
        <w:t xml:space="preserve"> а, б, в, г, д, е, ж, з, и, к, ф, 1, 5;  </w:t>
      </w:r>
      <w:r w:rsidRPr="00C63CE7">
        <w:rPr>
          <w:b/>
          <w:bCs/>
          <w:sz w:val="24"/>
          <w:szCs w:val="24"/>
          <w:lang w:val="bg-BG"/>
        </w:rPr>
        <w:t>35</w:t>
      </w:r>
      <w:r w:rsidRPr="00C63CE7">
        <w:rPr>
          <w:sz w:val="24"/>
          <w:szCs w:val="24"/>
          <w:lang w:val="bg-BG"/>
        </w:rPr>
        <w:t xml:space="preserve"> а, б, в, и, к; </w:t>
      </w:r>
      <w:r w:rsidRPr="00C63CE7">
        <w:rPr>
          <w:b/>
          <w:bCs/>
          <w:sz w:val="24"/>
          <w:szCs w:val="24"/>
          <w:lang w:val="bg-BG"/>
        </w:rPr>
        <w:t xml:space="preserve">36 </w:t>
      </w:r>
      <w:r w:rsidRPr="00C63CE7">
        <w:rPr>
          <w:sz w:val="24"/>
          <w:szCs w:val="24"/>
          <w:lang w:val="bg-BG"/>
        </w:rPr>
        <w:t xml:space="preserve">а, б, в, г, 1, 2; </w:t>
      </w:r>
      <w:r w:rsidRPr="00C63CE7">
        <w:rPr>
          <w:b/>
          <w:bCs/>
          <w:sz w:val="24"/>
          <w:szCs w:val="24"/>
          <w:lang w:val="bg-BG"/>
        </w:rPr>
        <w:t>67</w:t>
      </w:r>
      <w:r w:rsidRPr="00C63CE7">
        <w:rPr>
          <w:sz w:val="24"/>
          <w:szCs w:val="24"/>
          <w:lang w:val="bg-BG"/>
        </w:rPr>
        <w:t xml:space="preserve"> а, б, в, г, д, г1, д1, 10,</w:t>
      </w:r>
      <w:r w:rsidRPr="00C63CE7">
        <w:rPr>
          <w:sz w:val="24"/>
          <w:szCs w:val="24"/>
          <w:lang w:val="ru-RU"/>
        </w:rPr>
        <w:t xml:space="preserve">   </w:t>
      </w:r>
      <w:r w:rsidRPr="00C63CE7">
        <w:rPr>
          <w:sz w:val="24"/>
          <w:szCs w:val="24"/>
          <w:lang w:val="bg-BG"/>
        </w:rPr>
        <w:t>- с обща площ</w:t>
      </w:r>
      <w:r>
        <w:rPr>
          <w:sz w:val="24"/>
          <w:szCs w:val="24"/>
          <w:lang w:val="bg-BG"/>
        </w:rPr>
        <w:t xml:space="preserve"> 1750,3 ха.</w:t>
      </w:r>
    </w:p>
    <w:p w:rsidR="00A9445E" w:rsidRPr="00C63CE7" w:rsidRDefault="00A9445E" w:rsidP="00AD1488">
      <w:pPr>
        <w:ind w:left="850"/>
        <w:jc w:val="both"/>
        <w:rPr>
          <w:sz w:val="24"/>
          <w:szCs w:val="24"/>
          <w:lang w:val="bg-BG"/>
        </w:rPr>
      </w:pPr>
      <w:r w:rsidRPr="00C63CE7">
        <w:rPr>
          <w:sz w:val="24"/>
          <w:szCs w:val="24"/>
          <w:lang w:val="bg-BG"/>
        </w:rPr>
        <w:t xml:space="preserve">- лесонепригодни площи подотдели </w:t>
      </w:r>
      <w:r w:rsidRPr="00C63CE7">
        <w:rPr>
          <w:b/>
          <w:bCs/>
          <w:color w:val="000000"/>
          <w:sz w:val="24"/>
          <w:szCs w:val="24"/>
        </w:rPr>
        <w:t xml:space="preserve">131 - </w:t>
      </w:r>
      <w:r w:rsidRPr="00C63CE7">
        <w:rPr>
          <w:color w:val="000000"/>
          <w:sz w:val="24"/>
          <w:szCs w:val="24"/>
        </w:rPr>
        <w:t xml:space="preserve">а, б, </w:t>
      </w:r>
      <w:r w:rsidRPr="00C63CE7">
        <w:rPr>
          <w:sz w:val="24"/>
          <w:szCs w:val="24"/>
          <w:lang w:val="bg-BG"/>
        </w:rPr>
        <w:t xml:space="preserve"> с площ 1,2 ха</w:t>
      </w:r>
    </w:p>
    <w:p w:rsidR="00A9445E" w:rsidRPr="00676DED" w:rsidRDefault="00A9445E" w:rsidP="00676DED">
      <w:pPr>
        <w:widowControl w:val="0"/>
        <w:autoSpaceDE w:val="0"/>
        <w:autoSpaceDN w:val="0"/>
        <w:adjustRightInd w:val="0"/>
        <w:spacing w:line="283" w:lineRule="auto"/>
        <w:ind w:firstLine="708"/>
        <w:jc w:val="both"/>
        <w:rPr>
          <w:sz w:val="24"/>
          <w:szCs w:val="24"/>
          <w:lang w:val="ru-RU"/>
        </w:rPr>
      </w:pPr>
      <w:r w:rsidRPr="00C63CE7">
        <w:rPr>
          <w:sz w:val="24"/>
          <w:szCs w:val="24"/>
          <w:lang w:val="bg-BG"/>
        </w:rPr>
        <w:t>- държавни горски пояси</w:t>
      </w:r>
      <w:r w:rsidRPr="00CA24DD">
        <w:rPr>
          <w:sz w:val="24"/>
          <w:szCs w:val="24"/>
          <w:lang w:val="bg-BG"/>
        </w:rPr>
        <w:t xml:space="preserve"> </w:t>
      </w:r>
      <w:r>
        <w:rPr>
          <w:sz w:val="24"/>
          <w:szCs w:val="24"/>
          <w:lang w:val="bg-BG"/>
        </w:rPr>
        <w:t xml:space="preserve">съгласно чл.5, ал.2 от закона за горите, </w:t>
      </w:r>
      <w:r w:rsidRPr="00C63CE7">
        <w:rPr>
          <w:sz w:val="24"/>
          <w:szCs w:val="24"/>
          <w:lang w:val="bg-BG"/>
        </w:rPr>
        <w:t xml:space="preserve">отдели </w:t>
      </w:r>
      <w:r>
        <w:rPr>
          <w:sz w:val="24"/>
          <w:szCs w:val="24"/>
          <w:lang w:val="bg-BG"/>
        </w:rPr>
        <w:t xml:space="preserve">и подотдели: </w:t>
      </w:r>
      <w:r w:rsidRPr="00EC2F67">
        <w:rPr>
          <w:b/>
          <w:bCs/>
          <w:sz w:val="24"/>
          <w:szCs w:val="24"/>
          <w:lang w:val="bg-BG"/>
        </w:rPr>
        <w:t>11 -</w:t>
      </w:r>
      <w:r w:rsidRPr="00EC2F67">
        <w:rPr>
          <w:sz w:val="24"/>
          <w:szCs w:val="24"/>
          <w:lang w:val="bg-BG"/>
        </w:rPr>
        <w:t xml:space="preserve"> з1, и1;  </w:t>
      </w:r>
      <w:r w:rsidRPr="00EC2F67">
        <w:rPr>
          <w:b/>
          <w:bCs/>
          <w:sz w:val="24"/>
          <w:szCs w:val="24"/>
          <w:lang w:val="bg-BG"/>
        </w:rPr>
        <w:t>37-</w:t>
      </w:r>
      <w:r w:rsidRPr="00EC2F67">
        <w:rPr>
          <w:sz w:val="24"/>
          <w:szCs w:val="24"/>
          <w:lang w:val="bg-BG"/>
        </w:rPr>
        <w:t xml:space="preserve"> п, р, с, т, у, ф, х, х1, ц1, ч1, ш1, щ1, м2, н2;</w:t>
      </w:r>
      <w:r w:rsidRPr="00EC2F67">
        <w:rPr>
          <w:sz w:val="24"/>
          <w:szCs w:val="24"/>
          <w:lang w:val="ru-RU"/>
        </w:rPr>
        <w:t xml:space="preserve"> </w:t>
      </w:r>
      <w:r w:rsidRPr="00EC2F67">
        <w:rPr>
          <w:b/>
          <w:bCs/>
          <w:sz w:val="24"/>
          <w:szCs w:val="24"/>
          <w:lang w:val="bg-BG"/>
        </w:rPr>
        <w:t>105-</w:t>
      </w:r>
      <w:r w:rsidRPr="00EC2F67">
        <w:rPr>
          <w:sz w:val="24"/>
          <w:szCs w:val="24"/>
          <w:lang w:val="bg-BG"/>
        </w:rPr>
        <w:t xml:space="preserve"> п, р, с, т, у, ф, х, ц, ч, ш, щ, ю, я, а1, б1, в1, г1, д1, е1, ж1, з1, и1, к1, л1, м1, п1, р1, у1, ф1, я1, 1, 2, 3, 4, 5, 6;</w:t>
      </w:r>
      <w:r w:rsidRPr="00EC2F67">
        <w:rPr>
          <w:sz w:val="24"/>
          <w:szCs w:val="24"/>
          <w:lang w:val="ru-RU"/>
        </w:rPr>
        <w:t xml:space="preserve"> </w:t>
      </w:r>
      <w:r w:rsidRPr="00EC2F67">
        <w:rPr>
          <w:b/>
          <w:bCs/>
          <w:sz w:val="24"/>
          <w:szCs w:val="24"/>
          <w:lang w:val="bg-BG"/>
        </w:rPr>
        <w:t>110-</w:t>
      </w:r>
      <w:r w:rsidRPr="00EC2F67">
        <w:rPr>
          <w:sz w:val="24"/>
          <w:szCs w:val="24"/>
          <w:lang w:val="bg-BG"/>
        </w:rPr>
        <w:t xml:space="preserve">а, б, в, к, л, м, н , о, п, р, с, т, у, ф, х, ц, ч, ш, щ, ю, я, а1, б1, в1, г1, д1, е1, ж1, з1, и1, к1, л1, м1, н1, о1, п1, р1, с1, т1,  у1, ю1, я1, а2, б2, д2, е2, ж2, и2, к2, 1, 2, 3, 4, 7, 8, 9, 10; </w:t>
      </w:r>
      <w:r w:rsidRPr="00EC2F67">
        <w:rPr>
          <w:sz w:val="24"/>
          <w:szCs w:val="24"/>
          <w:lang w:val="ru-RU"/>
        </w:rPr>
        <w:t xml:space="preserve"> </w:t>
      </w:r>
      <w:r w:rsidRPr="00EC2F67">
        <w:rPr>
          <w:b/>
          <w:bCs/>
          <w:sz w:val="24"/>
          <w:szCs w:val="24"/>
          <w:lang w:val="bg-BG"/>
        </w:rPr>
        <w:t>111</w:t>
      </w:r>
      <w:r w:rsidRPr="00EC2F67">
        <w:rPr>
          <w:sz w:val="24"/>
          <w:szCs w:val="24"/>
          <w:lang w:val="bg-BG"/>
        </w:rPr>
        <w:t xml:space="preserve"> -д, е, ж, з, и, к, л, м, н, о, п, р, с, т, у, ф, х, ц, ч, щ, щ, ю, я, а1, б1, в1, г1, д1, е1, ж1, з1, и1, к1, л1, м1, н1, р1, с1, т1,  у1, ф1,  х1, ц1, ч1, ш1, щ1, ю1, 7, 8, 9, 10, 11, 12, 13, 14, 17, 18, 19, 20, 21, 22;</w:t>
      </w:r>
      <w:r w:rsidRPr="00EC2F67">
        <w:rPr>
          <w:sz w:val="24"/>
          <w:szCs w:val="24"/>
          <w:lang w:val="ru-RU"/>
        </w:rPr>
        <w:t xml:space="preserve"> </w:t>
      </w:r>
      <w:r w:rsidRPr="00EC2F67">
        <w:rPr>
          <w:b/>
          <w:bCs/>
          <w:sz w:val="24"/>
          <w:szCs w:val="24"/>
          <w:lang w:val="bg-BG"/>
        </w:rPr>
        <w:t>112</w:t>
      </w:r>
      <w:r w:rsidRPr="00EC2F67">
        <w:rPr>
          <w:sz w:val="24"/>
          <w:szCs w:val="24"/>
          <w:lang w:val="bg-BG"/>
        </w:rPr>
        <w:t xml:space="preserve"> - б, в, г, д, е, ж, з, и, к, л, м, н, о, п, р, с, т, у, ф, х, ц, ч, ш, щ, ю, я, а1, б1, в1, г1, д1, е1, ж1, з1, и1, к1,  л1, м1, н1, о1, п1,  р1, с1, т1, у1, ф1, х1, ц1, ч1, ш1, щ1, ю1, я1, а2, б2, в2, г2, д2, е2, ж2, з2, и2, к2, л2, м2, н2, о2, п2, р2, с2, т2, у2, ф2, х2, ц2, ч2, ш2, щ2, ю2, я2, а3, б3, в3, г3, д3, е3, ж3, з3, и3,  к3, л3, м3, н3, о3, п3, р3, с3, т3, у3, ф3, х3, ц3, ч3, ш3, щ3, ю3, я3,  а4, б4, в4,</w:t>
      </w:r>
      <w:r w:rsidRPr="00844045">
        <w:rPr>
          <w:sz w:val="24"/>
          <w:szCs w:val="24"/>
          <w:lang w:val="bg-BG"/>
        </w:rPr>
        <w:t xml:space="preserve"> </w:t>
      </w:r>
      <w:r w:rsidRPr="00DD5B7B">
        <w:rPr>
          <w:sz w:val="24"/>
          <w:szCs w:val="24"/>
          <w:lang w:val="bg-BG"/>
        </w:rPr>
        <w:t>г4,</w:t>
      </w:r>
      <w:r>
        <w:rPr>
          <w:lang w:val="bg-BG"/>
        </w:rPr>
        <w:t xml:space="preserve">  </w:t>
      </w:r>
      <w:r w:rsidRPr="00DD5B7B">
        <w:rPr>
          <w:sz w:val="24"/>
          <w:szCs w:val="24"/>
          <w:lang w:val="bg-BG"/>
        </w:rPr>
        <w:t xml:space="preserve">д4, е4, ж4, з4, и4, к4, л4, м4, н4, о4, п4, р4, с4, т4, у4, ф4, х4, ц4, ч4, ш4, щ4, ю4, я4, а5 в5, г5,  р5, с5, т5, у5, ф5, х5, ц5, ч5, ш5, щ5, 1, 2, 3, 4, 5, 6, 7, 8, 9, 10, 11, 12, 13, 14, 15, 16, 17, 18, 19, 21, 22,  </w:t>
      </w:r>
      <w:r w:rsidRPr="00DD5B7B">
        <w:rPr>
          <w:b/>
          <w:bCs/>
          <w:sz w:val="24"/>
          <w:szCs w:val="24"/>
          <w:lang w:val="bg-BG"/>
        </w:rPr>
        <w:t xml:space="preserve">113 </w:t>
      </w:r>
      <w:r w:rsidRPr="00DD5B7B">
        <w:rPr>
          <w:sz w:val="24"/>
          <w:szCs w:val="24"/>
          <w:lang w:val="bg-BG"/>
        </w:rPr>
        <w:t xml:space="preserve">- а, б, в, г, д, к, л, м, н, о, п, р, с, т, у, ф, х, ц, ю, я,  а1, б1, в1, г1, д1, е1, ж1, з1, и1, к1, л1, м1, н1, о1, п1, р1, с1, т1, у1, х1ц1, ч1,ш1, щ1, ю1, я1, а2, б2, в2, г2, д2, з2, 1, 2, 3, 5, 6, 8,  </w:t>
      </w:r>
      <w:r w:rsidRPr="00DD5B7B">
        <w:rPr>
          <w:b/>
          <w:bCs/>
          <w:sz w:val="24"/>
          <w:szCs w:val="24"/>
          <w:lang w:val="bg-BG"/>
        </w:rPr>
        <w:t>130</w:t>
      </w:r>
      <w:r w:rsidRPr="00DD5B7B">
        <w:rPr>
          <w:sz w:val="24"/>
          <w:szCs w:val="24"/>
          <w:lang w:val="bg-BG"/>
        </w:rPr>
        <w:t xml:space="preserve"> - а, б, в, г, д, е, ж, з, и, х, 1, 2, 8, 9, 10;  </w:t>
      </w:r>
      <w:r w:rsidRPr="00DD5B7B">
        <w:rPr>
          <w:b/>
          <w:bCs/>
          <w:sz w:val="24"/>
          <w:szCs w:val="24"/>
          <w:lang w:val="bg-BG"/>
        </w:rPr>
        <w:t>131 -</w:t>
      </w:r>
      <w:r w:rsidRPr="00DD5B7B">
        <w:rPr>
          <w:sz w:val="24"/>
          <w:szCs w:val="24"/>
          <w:lang w:val="bg-BG"/>
        </w:rPr>
        <w:t xml:space="preserve"> а, б, в, г, д, е, ж, з, 1, 2, 3, 4;</w:t>
      </w:r>
      <w:r>
        <w:rPr>
          <w:sz w:val="24"/>
          <w:szCs w:val="24"/>
          <w:lang w:val="ru-RU"/>
        </w:rPr>
        <w:t xml:space="preserve">  - с</w:t>
      </w:r>
      <w:r>
        <w:rPr>
          <w:sz w:val="24"/>
          <w:szCs w:val="24"/>
          <w:lang w:val="bg-BG"/>
        </w:rPr>
        <w:t xml:space="preserve"> обща площ 517,8 ха.</w:t>
      </w:r>
    </w:p>
    <w:p w:rsidR="00A9445E" w:rsidRPr="00C63CE7" w:rsidRDefault="00A9445E" w:rsidP="00C31FAF">
      <w:pPr>
        <w:widowControl w:val="0"/>
        <w:autoSpaceDE w:val="0"/>
        <w:autoSpaceDN w:val="0"/>
        <w:adjustRightInd w:val="0"/>
        <w:spacing w:line="283" w:lineRule="auto"/>
        <w:ind w:firstLine="708"/>
        <w:jc w:val="both"/>
        <w:rPr>
          <w:sz w:val="24"/>
          <w:szCs w:val="24"/>
          <w:lang w:val="bg-BG"/>
        </w:rPr>
      </w:pPr>
      <w:r w:rsidRPr="00C63CE7">
        <w:rPr>
          <w:sz w:val="24"/>
          <w:szCs w:val="24"/>
          <w:lang w:val="bg-BG"/>
        </w:rPr>
        <w:t xml:space="preserve"> - полезащитни горски пояси</w:t>
      </w:r>
      <w:r w:rsidRPr="00CA24DD">
        <w:rPr>
          <w:sz w:val="24"/>
          <w:szCs w:val="24"/>
          <w:lang w:val="bg-BG"/>
        </w:rPr>
        <w:t xml:space="preserve"> </w:t>
      </w:r>
      <w:r>
        <w:rPr>
          <w:sz w:val="24"/>
          <w:szCs w:val="24"/>
          <w:lang w:val="bg-BG"/>
        </w:rPr>
        <w:t>съгласно чл.5, ал.2 от закона за горите, отдели и</w:t>
      </w:r>
      <w:r w:rsidRPr="00C63CE7">
        <w:rPr>
          <w:sz w:val="24"/>
          <w:szCs w:val="24"/>
          <w:lang w:val="bg-BG"/>
        </w:rPr>
        <w:t xml:space="preserve"> подотдели  </w:t>
      </w:r>
      <w:r w:rsidRPr="001C5086">
        <w:rPr>
          <w:b/>
          <w:bCs/>
          <w:sz w:val="24"/>
          <w:szCs w:val="24"/>
          <w:lang w:val="bg-BG"/>
        </w:rPr>
        <w:t>11</w:t>
      </w:r>
      <w:r>
        <w:rPr>
          <w:sz w:val="24"/>
          <w:szCs w:val="24"/>
          <w:lang w:val="bg-BG"/>
        </w:rPr>
        <w:t>-</w:t>
      </w:r>
      <w:r w:rsidRPr="00C63CE7">
        <w:rPr>
          <w:sz w:val="24"/>
          <w:szCs w:val="24"/>
          <w:lang w:val="bg-BG"/>
        </w:rPr>
        <w:t xml:space="preserve"> д1, 5;  21  п, р, с, т, у, ф, а1, в1;   </w:t>
      </w:r>
      <w:r w:rsidRPr="001C5086">
        <w:rPr>
          <w:b/>
          <w:bCs/>
          <w:sz w:val="24"/>
          <w:szCs w:val="24"/>
          <w:lang w:val="bg-BG"/>
        </w:rPr>
        <w:t>22</w:t>
      </w:r>
      <w:r w:rsidRPr="00C63CE7">
        <w:rPr>
          <w:sz w:val="24"/>
          <w:szCs w:val="24"/>
          <w:lang w:val="bg-BG"/>
        </w:rPr>
        <w:t xml:space="preserve">  </w:t>
      </w:r>
      <w:r>
        <w:rPr>
          <w:sz w:val="24"/>
          <w:szCs w:val="24"/>
          <w:lang w:val="bg-BG"/>
        </w:rPr>
        <w:t xml:space="preserve">- </w:t>
      </w:r>
      <w:r w:rsidRPr="00C63CE7">
        <w:rPr>
          <w:sz w:val="24"/>
          <w:szCs w:val="24"/>
          <w:lang w:val="bg-BG"/>
        </w:rPr>
        <w:t xml:space="preserve">п1 ,р1,  х1, ц1, ч1, ш1, 6, 7;  </w:t>
      </w:r>
      <w:r w:rsidRPr="001C5086">
        <w:rPr>
          <w:b/>
          <w:bCs/>
          <w:sz w:val="24"/>
          <w:szCs w:val="24"/>
          <w:lang w:val="bg-BG"/>
        </w:rPr>
        <w:t>23</w:t>
      </w:r>
      <w:r w:rsidRPr="00C63CE7">
        <w:rPr>
          <w:sz w:val="24"/>
          <w:szCs w:val="24"/>
          <w:lang w:val="bg-BG"/>
        </w:rPr>
        <w:t xml:space="preserve"> </w:t>
      </w:r>
      <w:r>
        <w:rPr>
          <w:sz w:val="24"/>
          <w:szCs w:val="24"/>
          <w:lang w:val="bg-BG"/>
        </w:rPr>
        <w:t xml:space="preserve">- </w:t>
      </w:r>
      <w:r w:rsidRPr="00C63CE7">
        <w:rPr>
          <w:sz w:val="24"/>
          <w:szCs w:val="24"/>
          <w:lang w:val="bg-BG"/>
        </w:rPr>
        <w:t xml:space="preserve"> м, н, 2, 3;  36  ц; а, б, в, д, ж, и2, к2, 7;  </w:t>
      </w:r>
      <w:r w:rsidRPr="001C5086">
        <w:rPr>
          <w:b/>
          <w:bCs/>
          <w:sz w:val="24"/>
          <w:szCs w:val="24"/>
          <w:lang w:val="bg-BG"/>
        </w:rPr>
        <w:t>38</w:t>
      </w:r>
      <w:r>
        <w:rPr>
          <w:sz w:val="24"/>
          <w:szCs w:val="24"/>
          <w:lang w:val="bg-BG"/>
        </w:rPr>
        <w:t xml:space="preserve"> -</w:t>
      </w:r>
      <w:r w:rsidRPr="00C63CE7">
        <w:rPr>
          <w:sz w:val="24"/>
          <w:szCs w:val="24"/>
          <w:lang w:val="bg-BG"/>
        </w:rPr>
        <w:t xml:space="preserve"> т, у;  </w:t>
      </w:r>
      <w:r w:rsidRPr="001C5086">
        <w:rPr>
          <w:b/>
          <w:bCs/>
          <w:sz w:val="24"/>
          <w:szCs w:val="24"/>
          <w:lang w:val="bg-BG"/>
        </w:rPr>
        <w:t>40</w:t>
      </w:r>
      <w:r w:rsidRPr="00C63CE7">
        <w:rPr>
          <w:sz w:val="24"/>
          <w:szCs w:val="24"/>
          <w:lang w:val="bg-BG"/>
        </w:rPr>
        <w:t xml:space="preserve"> </w:t>
      </w:r>
      <w:r>
        <w:rPr>
          <w:sz w:val="24"/>
          <w:szCs w:val="24"/>
          <w:lang w:val="bg-BG"/>
        </w:rPr>
        <w:t xml:space="preserve">- </w:t>
      </w:r>
      <w:r w:rsidRPr="00C63CE7">
        <w:rPr>
          <w:sz w:val="24"/>
          <w:szCs w:val="24"/>
          <w:lang w:val="bg-BG"/>
        </w:rPr>
        <w:t xml:space="preserve">л, м;  </w:t>
      </w:r>
      <w:r w:rsidRPr="001C5086">
        <w:rPr>
          <w:b/>
          <w:bCs/>
          <w:sz w:val="24"/>
          <w:szCs w:val="24"/>
          <w:lang w:val="bg-BG"/>
        </w:rPr>
        <w:t>53</w:t>
      </w:r>
      <w:r>
        <w:rPr>
          <w:sz w:val="24"/>
          <w:szCs w:val="24"/>
          <w:lang w:val="bg-BG"/>
        </w:rPr>
        <w:t xml:space="preserve"> -</w:t>
      </w:r>
      <w:r w:rsidRPr="00C63CE7">
        <w:rPr>
          <w:sz w:val="24"/>
          <w:szCs w:val="24"/>
          <w:lang w:val="bg-BG"/>
        </w:rPr>
        <w:t xml:space="preserve"> ч, ш, щ, ю, 2, 3, 4;  56 -б2;  </w:t>
      </w:r>
      <w:r w:rsidRPr="001C5086">
        <w:rPr>
          <w:b/>
          <w:bCs/>
          <w:sz w:val="24"/>
          <w:szCs w:val="24"/>
          <w:lang w:val="bg-BG"/>
        </w:rPr>
        <w:t>59</w:t>
      </w:r>
      <w:r w:rsidRPr="00C63CE7">
        <w:rPr>
          <w:sz w:val="24"/>
          <w:szCs w:val="24"/>
          <w:lang w:val="bg-BG"/>
        </w:rPr>
        <w:t xml:space="preserve"> </w:t>
      </w:r>
      <w:r>
        <w:rPr>
          <w:sz w:val="24"/>
          <w:szCs w:val="24"/>
          <w:lang w:val="bg-BG"/>
        </w:rPr>
        <w:t xml:space="preserve">- </w:t>
      </w:r>
      <w:r w:rsidRPr="00C63CE7">
        <w:rPr>
          <w:sz w:val="24"/>
          <w:szCs w:val="24"/>
          <w:lang w:val="bg-BG"/>
        </w:rPr>
        <w:t xml:space="preserve">г, д, е, з, 2, 3; </w:t>
      </w:r>
      <w:r w:rsidRPr="001C5086">
        <w:rPr>
          <w:b/>
          <w:bCs/>
          <w:sz w:val="24"/>
          <w:szCs w:val="24"/>
          <w:lang w:val="bg-BG"/>
        </w:rPr>
        <w:t>64</w:t>
      </w:r>
      <w:r>
        <w:rPr>
          <w:sz w:val="24"/>
          <w:szCs w:val="24"/>
          <w:lang w:val="bg-BG"/>
        </w:rPr>
        <w:t xml:space="preserve"> -</w:t>
      </w:r>
      <w:r w:rsidRPr="001C5086">
        <w:rPr>
          <w:sz w:val="24"/>
          <w:szCs w:val="24"/>
          <w:lang w:val="bg-BG"/>
        </w:rPr>
        <w:t xml:space="preserve"> </w:t>
      </w:r>
      <w:r w:rsidRPr="00C63CE7">
        <w:rPr>
          <w:sz w:val="24"/>
          <w:szCs w:val="24"/>
          <w:lang w:val="bg-BG"/>
        </w:rPr>
        <w:t xml:space="preserve">а, б, в, г, д, е, ж, з, и, к;  </w:t>
      </w:r>
      <w:r w:rsidRPr="001C5086">
        <w:rPr>
          <w:b/>
          <w:bCs/>
          <w:sz w:val="24"/>
          <w:szCs w:val="24"/>
          <w:lang w:val="bg-BG"/>
        </w:rPr>
        <w:t>105</w:t>
      </w:r>
      <w:r w:rsidRPr="00C63CE7">
        <w:rPr>
          <w:sz w:val="24"/>
          <w:szCs w:val="24"/>
          <w:lang w:val="bg-BG"/>
        </w:rPr>
        <w:t xml:space="preserve"> </w:t>
      </w:r>
      <w:r>
        <w:rPr>
          <w:sz w:val="24"/>
          <w:szCs w:val="24"/>
          <w:lang w:val="bg-BG"/>
        </w:rPr>
        <w:t xml:space="preserve">- </w:t>
      </w:r>
      <w:r w:rsidRPr="00C63CE7">
        <w:rPr>
          <w:sz w:val="24"/>
          <w:szCs w:val="24"/>
          <w:lang w:val="bg-BG"/>
        </w:rPr>
        <w:t xml:space="preserve">н1, о1;  </w:t>
      </w:r>
      <w:r w:rsidRPr="001C5086">
        <w:rPr>
          <w:b/>
          <w:bCs/>
          <w:sz w:val="24"/>
          <w:szCs w:val="24"/>
          <w:lang w:val="bg-BG"/>
        </w:rPr>
        <w:t>110</w:t>
      </w:r>
      <w:r>
        <w:rPr>
          <w:sz w:val="24"/>
          <w:szCs w:val="24"/>
          <w:lang w:val="bg-BG"/>
        </w:rPr>
        <w:t xml:space="preserve"> -</w:t>
      </w:r>
      <w:r w:rsidRPr="00C63CE7">
        <w:rPr>
          <w:sz w:val="24"/>
          <w:szCs w:val="24"/>
          <w:lang w:val="bg-BG"/>
        </w:rPr>
        <w:t xml:space="preserve"> ф1, х1, ч1, ш1, щ1, в2, г2, 5, 6;  </w:t>
      </w:r>
      <w:r w:rsidRPr="001C5086">
        <w:rPr>
          <w:b/>
          <w:bCs/>
          <w:sz w:val="24"/>
          <w:szCs w:val="24"/>
          <w:lang w:val="bg-BG"/>
        </w:rPr>
        <w:t>111</w:t>
      </w:r>
      <w:r w:rsidRPr="00C63CE7">
        <w:rPr>
          <w:sz w:val="24"/>
          <w:szCs w:val="24"/>
          <w:lang w:val="bg-BG"/>
        </w:rPr>
        <w:t xml:space="preserve"> </w:t>
      </w:r>
      <w:r>
        <w:rPr>
          <w:sz w:val="24"/>
          <w:szCs w:val="24"/>
          <w:lang w:val="bg-BG"/>
        </w:rPr>
        <w:t xml:space="preserve">- </w:t>
      </w:r>
      <w:r w:rsidRPr="00C63CE7">
        <w:rPr>
          <w:sz w:val="24"/>
          <w:szCs w:val="24"/>
          <w:lang w:val="bg-BG"/>
        </w:rPr>
        <w:t xml:space="preserve">о1, п1;  </w:t>
      </w:r>
      <w:r w:rsidRPr="001C5086">
        <w:rPr>
          <w:b/>
          <w:bCs/>
          <w:sz w:val="24"/>
          <w:szCs w:val="24"/>
          <w:lang w:val="bg-BG"/>
        </w:rPr>
        <w:t>112</w:t>
      </w:r>
      <w:r>
        <w:rPr>
          <w:b/>
          <w:bCs/>
          <w:sz w:val="24"/>
          <w:szCs w:val="24"/>
          <w:lang w:val="bg-BG"/>
        </w:rPr>
        <w:t xml:space="preserve"> -</w:t>
      </w:r>
      <w:r w:rsidRPr="00C63CE7">
        <w:rPr>
          <w:sz w:val="24"/>
          <w:szCs w:val="24"/>
          <w:lang w:val="bg-BG"/>
        </w:rPr>
        <w:t xml:space="preserve"> а, б5-е5, ж5, з5, и5, к5, л5, м5, н5, п5, ю5, 20; </w:t>
      </w:r>
      <w:r w:rsidRPr="001C5086">
        <w:rPr>
          <w:b/>
          <w:bCs/>
          <w:sz w:val="24"/>
          <w:szCs w:val="24"/>
          <w:lang w:val="bg-BG"/>
        </w:rPr>
        <w:t xml:space="preserve">113 </w:t>
      </w:r>
      <w:r>
        <w:rPr>
          <w:sz w:val="24"/>
          <w:szCs w:val="24"/>
          <w:lang w:val="bg-BG"/>
        </w:rPr>
        <w:t>-</w:t>
      </w:r>
      <w:r w:rsidRPr="00C63CE7">
        <w:rPr>
          <w:sz w:val="24"/>
          <w:szCs w:val="24"/>
          <w:lang w:val="bg-BG"/>
        </w:rPr>
        <w:t xml:space="preserve"> е, ж, з, и, ч, ш, щ, ф1, 4, 7,  </w:t>
      </w:r>
      <w:r w:rsidRPr="001C5086">
        <w:rPr>
          <w:b/>
          <w:bCs/>
          <w:sz w:val="24"/>
          <w:szCs w:val="24"/>
          <w:lang w:val="bg-BG"/>
        </w:rPr>
        <w:t>114</w:t>
      </w:r>
      <w:r>
        <w:rPr>
          <w:sz w:val="24"/>
          <w:szCs w:val="24"/>
          <w:lang w:val="bg-BG"/>
        </w:rPr>
        <w:t xml:space="preserve"> -</w:t>
      </w:r>
      <w:r w:rsidRPr="00C63CE7">
        <w:rPr>
          <w:sz w:val="24"/>
          <w:szCs w:val="24"/>
          <w:lang w:val="bg-BG"/>
        </w:rPr>
        <w:t xml:space="preserve"> а, б, в, г, д, е, ж, з, и, к, л, м, н, о, п,  р, с, т, у, ф, х, ц, ч, ш, щ,ю,я,а1,б1,г1, д1, и1,л1,м1,н1,о1,п1р1, а2,б2,в2,г2, л2, м2, ф2, 1 –8;  </w:t>
      </w:r>
      <w:r w:rsidRPr="001C5086">
        <w:rPr>
          <w:b/>
          <w:bCs/>
          <w:sz w:val="24"/>
          <w:szCs w:val="24"/>
          <w:lang w:val="bg-BG"/>
        </w:rPr>
        <w:t>115</w:t>
      </w:r>
      <w:r>
        <w:rPr>
          <w:sz w:val="24"/>
          <w:szCs w:val="24"/>
          <w:lang w:val="bg-BG"/>
        </w:rPr>
        <w:t xml:space="preserve"> -</w:t>
      </w:r>
      <w:r w:rsidRPr="00C63CE7">
        <w:rPr>
          <w:sz w:val="24"/>
          <w:szCs w:val="24"/>
          <w:lang w:val="bg-BG"/>
        </w:rPr>
        <w:t xml:space="preserve"> а, б, в, г, д, е, ж, з, и, к. л. м, н, о, п,  р, с, т, у, ф, х; 116 ш, ,ю, я, а1, б1, в1, г1, д1, е1, ж1, з1, и1, к1, л1, м1, н1;  </w:t>
      </w:r>
      <w:r w:rsidRPr="001C5086">
        <w:rPr>
          <w:b/>
          <w:bCs/>
          <w:sz w:val="24"/>
          <w:szCs w:val="24"/>
          <w:lang w:val="bg-BG"/>
        </w:rPr>
        <w:t>119</w:t>
      </w:r>
      <w:r>
        <w:rPr>
          <w:sz w:val="24"/>
          <w:szCs w:val="24"/>
          <w:lang w:val="bg-BG"/>
        </w:rPr>
        <w:t xml:space="preserve"> - </w:t>
      </w:r>
      <w:r w:rsidRPr="00C63CE7">
        <w:rPr>
          <w:sz w:val="24"/>
          <w:szCs w:val="24"/>
          <w:lang w:val="bg-BG"/>
        </w:rPr>
        <w:t xml:space="preserve">ю, я, а1, б1, в1, г1, д1, е1, ж1, з1, и1; </w:t>
      </w:r>
      <w:r>
        <w:rPr>
          <w:sz w:val="24"/>
          <w:szCs w:val="24"/>
          <w:lang w:val="bg-BG"/>
        </w:rPr>
        <w:t xml:space="preserve"> - с обща площ 375,1 ха.</w:t>
      </w:r>
    </w:p>
    <w:p w:rsidR="00A9445E" w:rsidRPr="00B233DB" w:rsidRDefault="00A9445E" w:rsidP="00151145">
      <w:pPr>
        <w:ind w:left="850"/>
        <w:jc w:val="both"/>
        <w:rPr>
          <w:color w:val="FF0000"/>
          <w:sz w:val="24"/>
          <w:szCs w:val="24"/>
          <w:lang w:val="bg-BG"/>
        </w:rPr>
      </w:pPr>
      <w:r w:rsidRPr="00C63CE7">
        <w:rPr>
          <w:color w:val="FF0000"/>
          <w:sz w:val="24"/>
          <w:szCs w:val="24"/>
          <w:lang w:val="bg-BG"/>
        </w:rPr>
        <w:t xml:space="preserve">      </w:t>
      </w:r>
    </w:p>
    <w:p w:rsidR="00A9445E" w:rsidRPr="00EF4574" w:rsidRDefault="00A9445E" w:rsidP="007E23DE">
      <w:pPr>
        <w:pStyle w:val="PlainText"/>
        <w:ind w:firstLine="708"/>
        <w:jc w:val="both"/>
        <w:rPr>
          <w:rFonts w:ascii="Times New Roman" w:hAnsi="Times New Roman" w:cs="Times New Roman"/>
          <w:b/>
          <w:bCs/>
          <w:sz w:val="24"/>
          <w:szCs w:val="24"/>
          <w:u w:val="single"/>
          <w:lang w:val="bg-BG"/>
        </w:rPr>
      </w:pPr>
      <w:r w:rsidRPr="005E3E99">
        <w:rPr>
          <w:rFonts w:ascii="Times New Roman" w:hAnsi="Times New Roman" w:cs="Times New Roman"/>
          <w:b/>
          <w:bCs/>
          <w:sz w:val="24"/>
          <w:szCs w:val="24"/>
          <w:u w:val="single"/>
          <w:lang w:val="bg-BG"/>
        </w:rPr>
        <w:t>2.2.2.Специални горски територии – с обща площ</w:t>
      </w:r>
      <w:r>
        <w:rPr>
          <w:rFonts w:ascii="Times New Roman" w:hAnsi="Times New Roman" w:cs="Times New Roman"/>
          <w:b/>
          <w:bCs/>
          <w:sz w:val="24"/>
          <w:szCs w:val="24"/>
          <w:u w:val="single"/>
          <w:lang w:val="bg-BG"/>
        </w:rPr>
        <w:t xml:space="preserve"> в пълен обхват – 10207,8</w:t>
      </w:r>
      <w:r w:rsidRPr="005E3E99">
        <w:rPr>
          <w:rFonts w:ascii="Times New Roman" w:hAnsi="Times New Roman" w:cs="Times New Roman"/>
          <w:b/>
          <w:bCs/>
          <w:sz w:val="24"/>
          <w:szCs w:val="24"/>
          <w:u w:val="single"/>
          <w:lang w:val="bg-BG"/>
        </w:rPr>
        <w:t xml:space="preserve"> ха, от които </w:t>
      </w:r>
      <w:r>
        <w:rPr>
          <w:rFonts w:ascii="Times New Roman" w:hAnsi="Times New Roman" w:cs="Times New Roman"/>
          <w:b/>
          <w:bCs/>
          <w:sz w:val="24"/>
          <w:szCs w:val="24"/>
          <w:u w:val="single"/>
          <w:lang w:val="bg-BG"/>
        </w:rPr>
        <w:t>4341,6</w:t>
      </w:r>
      <w:r w:rsidRPr="00EF4574">
        <w:rPr>
          <w:rFonts w:ascii="Times New Roman" w:hAnsi="Times New Roman" w:cs="Times New Roman"/>
          <w:b/>
          <w:bCs/>
          <w:sz w:val="24"/>
          <w:szCs w:val="24"/>
          <w:u w:val="single"/>
          <w:lang w:val="bg-BG"/>
        </w:rPr>
        <w:t xml:space="preserve"> ха с във водещи категории и  </w:t>
      </w:r>
      <w:r>
        <w:rPr>
          <w:rFonts w:ascii="Times New Roman" w:hAnsi="Times New Roman" w:cs="Times New Roman"/>
          <w:b/>
          <w:bCs/>
          <w:sz w:val="24"/>
          <w:szCs w:val="24"/>
          <w:u w:val="single"/>
          <w:lang w:val="bg-BG"/>
        </w:rPr>
        <w:t>5866,2</w:t>
      </w:r>
      <w:r w:rsidRPr="00EF4574">
        <w:rPr>
          <w:rFonts w:ascii="Times New Roman" w:hAnsi="Times New Roman" w:cs="Times New Roman"/>
          <w:b/>
          <w:bCs/>
          <w:sz w:val="24"/>
          <w:szCs w:val="24"/>
          <w:u w:val="single"/>
          <w:lang w:val="bg-BG"/>
        </w:rPr>
        <w:t>ха в други категории</w:t>
      </w:r>
    </w:p>
    <w:p w:rsidR="00A9445E" w:rsidRPr="00B233DB" w:rsidRDefault="00A9445E" w:rsidP="007E23DE">
      <w:pPr>
        <w:pStyle w:val="PlainText"/>
        <w:jc w:val="both"/>
        <w:rPr>
          <w:rFonts w:ascii="Times New Roman" w:hAnsi="Times New Roman" w:cs="Times New Roman"/>
          <w:b/>
          <w:bCs/>
          <w:color w:val="FF0000"/>
          <w:sz w:val="24"/>
          <w:szCs w:val="24"/>
          <w:lang w:val="bg-BG"/>
        </w:rPr>
      </w:pPr>
    </w:p>
    <w:p w:rsidR="00A9445E" w:rsidRPr="00676DED" w:rsidRDefault="00A9445E" w:rsidP="00676DED">
      <w:pPr>
        <w:pStyle w:val="PlainText"/>
        <w:ind w:firstLine="708"/>
        <w:jc w:val="both"/>
        <w:rPr>
          <w:rFonts w:ascii="Times New Roman" w:hAnsi="Times New Roman" w:cs="Times New Roman"/>
          <w:b/>
          <w:bCs/>
          <w:sz w:val="24"/>
          <w:szCs w:val="24"/>
          <w:lang w:val="bg-BG"/>
        </w:rPr>
      </w:pPr>
      <w:r w:rsidRPr="00EF4574">
        <w:rPr>
          <w:rFonts w:ascii="Times New Roman" w:hAnsi="Times New Roman" w:cs="Times New Roman"/>
          <w:b/>
          <w:bCs/>
          <w:sz w:val="24"/>
          <w:szCs w:val="24"/>
          <w:lang w:val="bg-BG"/>
        </w:rPr>
        <w:t xml:space="preserve">2.2.2.1. Защитени територии по смисъла на Закона за защитените територии с обща площ от  </w:t>
      </w:r>
      <w:r>
        <w:rPr>
          <w:rFonts w:ascii="Times New Roman" w:hAnsi="Times New Roman" w:cs="Times New Roman"/>
          <w:b/>
          <w:bCs/>
          <w:sz w:val="24"/>
          <w:szCs w:val="24"/>
          <w:lang w:val="bg-BG"/>
        </w:rPr>
        <w:t>1260,5</w:t>
      </w:r>
      <w:r w:rsidRPr="00EF4574">
        <w:rPr>
          <w:rFonts w:ascii="Times New Roman" w:hAnsi="Times New Roman" w:cs="Times New Roman"/>
          <w:b/>
          <w:bCs/>
          <w:sz w:val="24"/>
          <w:szCs w:val="24"/>
          <w:lang w:val="bg-BG"/>
        </w:rPr>
        <w:t xml:space="preserve"> ха, </w:t>
      </w:r>
      <w:r>
        <w:rPr>
          <w:rFonts w:ascii="Times New Roman" w:hAnsi="Times New Roman" w:cs="Times New Roman"/>
          <w:b/>
          <w:bCs/>
          <w:sz w:val="24"/>
          <w:szCs w:val="24"/>
          <w:lang w:val="bg-BG"/>
        </w:rPr>
        <w:t>от които 180,0</w:t>
      </w:r>
      <w:r w:rsidRPr="00EF4574">
        <w:rPr>
          <w:rFonts w:ascii="Times New Roman" w:hAnsi="Times New Roman" w:cs="Times New Roman"/>
          <w:b/>
          <w:bCs/>
          <w:sz w:val="24"/>
          <w:szCs w:val="24"/>
          <w:lang w:val="bg-BG"/>
        </w:rPr>
        <w:t xml:space="preserve"> ха с водеща категория и 1080,5 ха в неводеща категория.</w:t>
      </w:r>
    </w:p>
    <w:p w:rsidR="00A9445E" w:rsidRPr="0020221A" w:rsidRDefault="00A9445E" w:rsidP="0020221A">
      <w:pPr>
        <w:pStyle w:val="BodyText21"/>
        <w:ind w:left="284"/>
        <w:rPr>
          <w:rFonts w:ascii="Times New Roman" w:hAnsi="Times New Roman" w:cs="Times New Roman"/>
          <w:sz w:val="24"/>
          <w:szCs w:val="24"/>
        </w:rPr>
      </w:pPr>
      <w:r>
        <w:rPr>
          <w:rFonts w:ascii="Times New Roman" w:hAnsi="Times New Roman" w:cs="Times New Roman"/>
          <w:b/>
          <w:bCs/>
          <w:sz w:val="24"/>
          <w:szCs w:val="24"/>
        </w:rPr>
        <w:t xml:space="preserve">       </w:t>
      </w:r>
      <w:r w:rsidRPr="00162A66">
        <w:rPr>
          <w:rFonts w:ascii="Times New Roman" w:hAnsi="Times New Roman" w:cs="Times New Roman"/>
          <w:b/>
          <w:bCs/>
          <w:sz w:val="24"/>
          <w:szCs w:val="24"/>
        </w:rPr>
        <w:t>2.2..2.1.1.Защитени местности</w:t>
      </w:r>
      <w:r w:rsidRPr="00162A66">
        <w:rPr>
          <w:rFonts w:ascii="Times New Roman" w:hAnsi="Times New Roman" w:cs="Times New Roman"/>
          <w:sz w:val="24"/>
          <w:szCs w:val="24"/>
        </w:rPr>
        <w:t xml:space="preserve">, с </w:t>
      </w:r>
      <w:r w:rsidRPr="00162A66">
        <w:rPr>
          <w:rFonts w:ascii="Times New Roman" w:hAnsi="Times New Roman" w:cs="Times New Roman"/>
          <w:b/>
          <w:bCs/>
          <w:sz w:val="24"/>
          <w:szCs w:val="24"/>
        </w:rPr>
        <w:t>обща площ 1257,3 ха</w:t>
      </w:r>
      <w:r>
        <w:rPr>
          <w:rFonts w:ascii="Times New Roman" w:hAnsi="Times New Roman" w:cs="Times New Roman"/>
          <w:sz w:val="24"/>
          <w:szCs w:val="24"/>
        </w:rPr>
        <w:t xml:space="preserve">, </w:t>
      </w:r>
    </w:p>
    <w:p w:rsidR="00A9445E" w:rsidRPr="00C22814" w:rsidRDefault="00A9445E" w:rsidP="00C22814">
      <w:pPr>
        <w:widowControl w:val="0"/>
        <w:autoSpaceDE w:val="0"/>
        <w:autoSpaceDN w:val="0"/>
        <w:adjustRightInd w:val="0"/>
        <w:ind w:left="360"/>
        <w:jc w:val="both"/>
        <w:rPr>
          <w:b/>
          <w:bCs/>
          <w:sz w:val="24"/>
          <w:szCs w:val="24"/>
          <w:lang w:val="bg-BG"/>
        </w:rPr>
      </w:pPr>
      <w:r>
        <w:rPr>
          <w:b/>
          <w:bCs/>
          <w:i/>
          <w:iCs/>
          <w:sz w:val="24"/>
          <w:szCs w:val="24"/>
          <w:lang w:val="bg-BG"/>
        </w:rPr>
        <w:t xml:space="preserve">    -  </w:t>
      </w:r>
      <w:r w:rsidRPr="00976D9B">
        <w:rPr>
          <w:b/>
          <w:bCs/>
          <w:sz w:val="24"/>
          <w:szCs w:val="24"/>
          <w:lang w:val="bg-BG"/>
        </w:rPr>
        <w:t>Защитена местност „Калимок-Бръшлян”</w:t>
      </w:r>
      <w:r w:rsidRPr="00976D9B">
        <w:rPr>
          <w:sz w:val="24"/>
          <w:szCs w:val="24"/>
          <w:lang w:val="bg-BG"/>
        </w:rPr>
        <w:t xml:space="preserve">-  обявена със заповед № РД-451/04.07.2001г. на МОСВ, включва следните отдели и подотдели: </w:t>
      </w:r>
      <w:r w:rsidRPr="00976D9B">
        <w:rPr>
          <w:b/>
          <w:bCs/>
          <w:sz w:val="24"/>
          <w:szCs w:val="24"/>
          <w:lang w:val="bg-BG"/>
        </w:rPr>
        <w:t xml:space="preserve"> 1 –10</w:t>
      </w:r>
      <w:r w:rsidRPr="00976D9B">
        <w:rPr>
          <w:sz w:val="24"/>
          <w:szCs w:val="24"/>
          <w:lang w:val="bg-BG"/>
        </w:rPr>
        <w:t xml:space="preserve"> цели; </w:t>
      </w:r>
      <w:r w:rsidRPr="00976D9B">
        <w:rPr>
          <w:b/>
          <w:bCs/>
          <w:sz w:val="24"/>
          <w:szCs w:val="24"/>
          <w:lang w:val="bg-BG"/>
        </w:rPr>
        <w:t>11 а–г1, и1–л1</w:t>
      </w:r>
      <w:r w:rsidRPr="00976D9B">
        <w:rPr>
          <w:b/>
          <w:bCs/>
          <w:sz w:val="24"/>
          <w:szCs w:val="24"/>
          <w:lang w:val="ru-RU"/>
        </w:rPr>
        <w:t>. 1</w:t>
      </w:r>
      <w:r w:rsidRPr="00976D9B">
        <w:rPr>
          <w:b/>
          <w:bCs/>
          <w:sz w:val="24"/>
          <w:szCs w:val="24"/>
          <w:lang w:val="bg-BG"/>
        </w:rPr>
        <w:t>–</w:t>
      </w:r>
      <w:r w:rsidRPr="00976D9B">
        <w:rPr>
          <w:b/>
          <w:bCs/>
          <w:sz w:val="24"/>
          <w:szCs w:val="24"/>
          <w:lang w:val="ru-RU"/>
        </w:rPr>
        <w:t>4</w:t>
      </w:r>
      <w:r w:rsidRPr="00976D9B">
        <w:rPr>
          <w:sz w:val="24"/>
          <w:szCs w:val="24"/>
          <w:lang w:val="bg-BG"/>
        </w:rPr>
        <w:t xml:space="preserve">; </w:t>
      </w:r>
      <w:r w:rsidRPr="00976D9B">
        <w:rPr>
          <w:b/>
          <w:bCs/>
          <w:sz w:val="24"/>
          <w:szCs w:val="24"/>
          <w:lang w:val="bg-BG"/>
        </w:rPr>
        <w:t>12–15</w:t>
      </w:r>
      <w:r w:rsidRPr="00976D9B">
        <w:rPr>
          <w:sz w:val="24"/>
          <w:szCs w:val="24"/>
          <w:lang w:val="bg-BG"/>
        </w:rPr>
        <w:t xml:space="preserve"> цели; </w:t>
      </w:r>
      <w:r w:rsidRPr="00976D9B">
        <w:rPr>
          <w:b/>
          <w:bCs/>
          <w:sz w:val="24"/>
          <w:szCs w:val="24"/>
          <w:lang w:val="bg-BG"/>
        </w:rPr>
        <w:t>16 а–м,</w:t>
      </w:r>
      <w:r>
        <w:rPr>
          <w:b/>
          <w:bCs/>
          <w:sz w:val="24"/>
          <w:szCs w:val="24"/>
          <w:lang w:val="bg-BG"/>
        </w:rPr>
        <w:t xml:space="preserve"> </w:t>
      </w:r>
      <w:r w:rsidRPr="00976D9B">
        <w:rPr>
          <w:b/>
          <w:bCs/>
          <w:sz w:val="24"/>
          <w:szCs w:val="24"/>
          <w:lang w:val="bg-BG"/>
        </w:rPr>
        <w:t>м1</w:t>
      </w:r>
      <w:r>
        <w:rPr>
          <w:b/>
          <w:bCs/>
          <w:sz w:val="24"/>
          <w:szCs w:val="24"/>
          <w:lang w:val="bg-BG"/>
        </w:rPr>
        <w:t xml:space="preserve"> </w:t>
      </w:r>
      <w:r w:rsidRPr="00976D9B">
        <w:rPr>
          <w:b/>
          <w:bCs/>
          <w:sz w:val="24"/>
          <w:szCs w:val="24"/>
          <w:lang w:val="bg-BG"/>
        </w:rPr>
        <w:t xml:space="preserve">,н1, т1, ш1, 7; 110 а–и, ю1–б2, з2, 9, 10 </w:t>
      </w:r>
      <w:r w:rsidRPr="00976D9B">
        <w:rPr>
          <w:sz w:val="24"/>
          <w:szCs w:val="24"/>
          <w:lang w:val="bg-BG"/>
        </w:rPr>
        <w:t xml:space="preserve">  с обща площ 113</w:t>
      </w:r>
      <w:r>
        <w:rPr>
          <w:sz w:val="24"/>
          <w:szCs w:val="24"/>
          <w:lang w:val="bg-BG"/>
        </w:rPr>
        <w:t>6,9 ха.</w:t>
      </w:r>
    </w:p>
    <w:p w:rsidR="00A9445E" w:rsidRPr="00C22814" w:rsidRDefault="00A9445E" w:rsidP="00C22814">
      <w:pPr>
        <w:pStyle w:val="ListParagraph"/>
        <w:widowControl w:val="0"/>
        <w:numPr>
          <w:ilvl w:val="0"/>
          <w:numId w:val="44"/>
        </w:numPr>
        <w:autoSpaceDE w:val="0"/>
        <w:autoSpaceDN w:val="0"/>
        <w:adjustRightInd w:val="0"/>
        <w:jc w:val="both"/>
        <w:rPr>
          <w:b/>
          <w:bCs/>
          <w:sz w:val="24"/>
          <w:szCs w:val="24"/>
          <w:lang w:val="bg-BG"/>
        </w:rPr>
      </w:pPr>
      <w:r w:rsidRPr="00151145">
        <w:rPr>
          <w:b/>
          <w:bCs/>
          <w:sz w:val="24"/>
          <w:szCs w:val="24"/>
          <w:lang w:val="bg-BG"/>
        </w:rPr>
        <w:t>Защитена местност „Остров Пожарево”</w:t>
      </w:r>
      <w:r w:rsidRPr="00151145">
        <w:rPr>
          <w:sz w:val="24"/>
          <w:szCs w:val="24"/>
          <w:lang w:val="bg-BG"/>
        </w:rPr>
        <w:t xml:space="preserve">-  обявена със заповед №РД-260 от 17.07.1995г. на МОСВ, включва следните отдели и подотдели: </w:t>
      </w:r>
      <w:r w:rsidRPr="00151145">
        <w:rPr>
          <w:b/>
          <w:bCs/>
          <w:sz w:val="24"/>
          <w:szCs w:val="24"/>
          <w:lang w:val="bg-BG"/>
        </w:rPr>
        <w:t xml:space="preserve"> </w:t>
      </w:r>
      <w:r w:rsidRPr="00C22814">
        <w:rPr>
          <w:b/>
          <w:bCs/>
          <w:sz w:val="24"/>
          <w:szCs w:val="24"/>
          <w:lang w:val="bg-BG"/>
        </w:rPr>
        <w:t>20 а, б, г, д, е, п, р, с, 1, 5</w:t>
      </w:r>
      <w:r w:rsidRPr="00C22814">
        <w:rPr>
          <w:sz w:val="24"/>
          <w:szCs w:val="24"/>
          <w:lang w:val="bg-BG"/>
        </w:rPr>
        <w:t xml:space="preserve">  с обща площ 45,8 ха.</w:t>
      </w:r>
    </w:p>
    <w:p w:rsidR="00A9445E" w:rsidRPr="00976D9B" w:rsidRDefault="00A9445E" w:rsidP="00151145">
      <w:pPr>
        <w:widowControl w:val="0"/>
        <w:autoSpaceDE w:val="0"/>
        <w:autoSpaceDN w:val="0"/>
        <w:adjustRightInd w:val="0"/>
        <w:ind w:left="360"/>
        <w:jc w:val="both"/>
        <w:rPr>
          <w:b/>
          <w:bCs/>
          <w:sz w:val="24"/>
          <w:szCs w:val="24"/>
          <w:lang w:val="bg-BG"/>
        </w:rPr>
      </w:pPr>
      <w:r>
        <w:rPr>
          <w:b/>
          <w:bCs/>
          <w:sz w:val="24"/>
          <w:szCs w:val="24"/>
          <w:lang w:val="bg-BG"/>
        </w:rPr>
        <w:t xml:space="preserve">     - </w:t>
      </w:r>
      <w:r w:rsidRPr="00976D9B">
        <w:rPr>
          <w:b/>
          <w:bCs/>
          <w:sz w:val="24"/>
          <w:szCs w:val="24"/>
          <w:lang w:val="bg-BG"/>
        </w:rPr>
        <w:t>Защитена местност „Сая кулак”</w:t>
      </w:r>
      <w:r w:rsidRPr="00976D9B">
        <w:rPr>
          <w:sz w:val="24"/>
          <w:szCs w:val="24"/>
          <w:lang w:val="bg-BG"/>
        </w:rPr>
        <w:t xml:space="preserve">-  обявена със заповед № 345/17.05.1979г. на КОПС, прекатегоризирана от историческо място със заповед №РД-1210 от 24.09.2003г. на МОСВ, включва следните отдели и подотдели: </w:t>
      </w:r>
      <w:r w:rsidRPr="00976D9B">
        <w:rPr>
          <w:b/>
          <w:bCs/>
          <w:sz w:val="24"/>
          <w:szCs w:val="24"/>
          <w:lang w:val="bg-BG"/>
        </w:rPr>
        <w:t xml:space="preserve"> 22 г,</w:t>
      </w:r>
      <w:r>
        <w:rPr>
          <w:b/>
          <w:bCs/>
          <w:sz w:val="24"/>
          <w:szCs w:val="24"/>
          <w:lang w:val="bg-BG"/>
        </w:rPr>
        <w:t xml:space="preserve"> </w:t>
      </w:r>
      <w:r w:rsidRPr="00976D9B">
        <w:rPr>
          <w:b/>
          <w:bCs/>
          <w:sz w:val="24"/>
          <w:szCs w:val="24"/>
          <w:lang w:val="bg-BG"/>
        </w:rPr>
        <w:t>5</w:t>
      </w:r>
      <w:r>
        <w:rPr>
          <w:b/>
          <w:bCs/>
          <w:sz w:val="24"/>
          <w:szCs w:val="24"/>
          <w:lang w:val="bg-BG"/>
        </w:rPr>
        <w:t xml:space="preserve"> -</w:t>
      </w:r>
      <w:r w:rsidRPr="00976D9B">
        <w:rPr>
          <w:b/>
          <w:bCs/>
          <w:sz w:val="24"/>
          <w:szCs w:val="24"/>
          <w:lang w:val="bg-BG"/>
        </w:rPr>
        <w:t xml:space="preserve">  </w:t>
      </w:r>
      <w:r>
        <w:rPr>
          <w:sz w:val="24"/>
          <w:szCs w:val="24"/>
          <w:lang w:val="bg-BG"/>
        </w:rPr>
        <w:t>с обща площ 2,3 ха.</w:t>
      </w:r>
    </w:p>
    <w:p w:rsidR="00A9445E" w:rsidRDefault="00A9445E" w:rsidP="00151145">
      <w:pPr>
        <w:widowControl w:val="0"/>
        <w:autoSpaceDE w:val="0"/>
        <w:autoSpaceDN w:val="0"/>
        <w:adjustRightInd w:val="0"/>
        <w:ind w:firstLine="284"/>
        <w:jc w:val="both"/>
        <w:rPr>
          <w:sz w:val="24"/>
          <w:szCs w:val="24"/>
          <w:lang w:val="bg-BG"/>
        </w:rPr>
      </w:pPr>
      <w:r>
        <w:rPr>
          <w:b/>
          <w:bCs/>
          <w:sz w:val="24"/>
          <w:szCs w:val="24"/>
          <w:lang w:val="bg-BG"/>
        </w:rPr>
        <w:t xml:space="preserve">     - </w:t>
      </w:r>
      <w:r w:rsidRPr="00976D9B">
        <w:rPr>
          <w:b/>
          <w:bCs/>
          <w:sz w:val="24"/>
          <w:szCs w:val="24"/>
          <w:lang w:val="bg-BG"/>
        </w:rPr>
        <w:t>Защитена местност „Блато Малък Преславец”</w:t>
      </w:r>
      <w:r w:rsidRPr="00976D9B">
        <w:rPr>
          <w:sz w:val="24"/>
          <w:szCs w:val="24"/>
          <w:lang w:val="bg-BG"/>
        </w:rPr>
        <w:t xml:space="preserve">, обявена със заповед на КОПС №310/10.04.1986г., прекатегоризирана от природна забележителност със заповед №РД-411/28.04.2004г.на МОСВ, актуализирана със заповед № РД-815/15.09.2010г. на МОСВ, включва следните подотдели: </w:t>
      </w:r>
      <w:r w:rsidRPr="00976D9B">
        <w:rPr>
          <w:b/>
          <w:bCs/>
          <w:sz w:val="24"/>
          <w:szCs w:val="24"/>
          <w:lang w:val="bg-BG"/>
        </w:rPr>
        <w:t xml:space="preserve">31 в–з, м, 1, 2; 32 в; 33 д, р </w:t>
      </w:r>
      <w:r>
        <w:rPr>
          <w:b/>
          <w:bCs/>
          <w:sz w:val="24"/>
          <w:szCs w:val="24"/>
          <w:lang w:val="bg-BG"/>
        </w:rPr>
        <w:t xml:space="preserve">- </w:t>
      </w:r>
      <w:r w:rsidRPr="00976D9B">
        <w:rPr>
          <w:b/>
          <w:bCs/>
          <w:sz w:val="24"/>
          <w:szCs w:val="24"/>
          <w:lang w:val="bg-BG"/>
        </w:rPr>
        <w:t xml:space="preserve"> </w:t>
      </w:r>
      <w:r>
        <w:rPr>
          <w:sz w:val="24"/>
          <w:szCs w:val="24"/>
          <w:lang w:val="bg-BG"/>
        </w:rPr>
        <w:t>с обща площ 72,3 ха.</w:t>
      </w:r>
    </w:p>
    <w:p w:rsidR="00A9445E" w:rsidRPr="00976D9B" w:rsidRDefault="00A9445E" w:rsidP="00CF7898">
      <w:pPr>
        <w:widowControl w:val="0"/>
        <w:autoSpaceDE w:val="0"/>
        <w:autoSpaceDN w:val="0"/>
        <w:adjustRightInd w:val="0"/>
        <w:ind w:firstLine="284"/>
        <w:jc w:val="both"/>
        <w:rPr>
          <w:b/>
          <w:bCs/>
          <w:sz w:val="24"/>
          <w:szCs w:val="24"/>
          <w:lang w:val="bg-BG"/>
        </w:rPr>
      </w:pPr>
      <w:r>
        <w:rPr>
          <w:b/>
          <w:bCs/>
          <w:sz w:val="24"/>
          <w:szCs w:val="24"/>
          <w:lang w:val="bg-BG"/>
        </w:rPr>
        <w:t xml:space="preserve">     - </w:t>
      </w:r>
      <w:r w:rsidRPr="00976D9B">
        <w:rPr>
          <w:b/>
          <w:bCs/>
          <w:sz w:val="24"/>
          <w:szCs w:val="24"/>
          <w:lang w:val="bg-BG"/>
        </w:rPr>
        <w:t>Защитена</w:t>
      </w:r>
      <w:r>
        <w:rPr>
          <w:b/>
          <w:bCs/>
          <w:sz w:val="24"/>
          <w:szCs w:val="24"/>
          <w:lang w:val="bg-BG"/>
        </w:rPr>
        <w:t xml:space="preserve"> местност „Находище на пролетно ботурче-Бреница</w:t>
      </w:r>
      <w:r w:rsidRPr="00976D9B">
        <w:rPr>
          <w:b/>
          <w:bCs/>
          <w:sz w:val="24"/>
          <w:szCs w:val="24"/>
          <w:lang w:val="bg-BG"/>
        </w:rPr>
        <w:t>”</w:t>
      </w:r>
      <w:r>
        <w:rPr>
          <w:sz w:val="24"/>
          <w:szCs w:val="24"/>
          <w:lang w:val="bg-BG"/>
        </w:rPr>
        <w:t>, обявена със заповед на № РД-170/17.03.2015г. на</w:t>
      </w:r>
      <w:r w:rsidRPr="00CF7898">
        <w:rPr>
          <w:sz w:val="24"/>
          <w:szCs w:val="24"/>
          <w:lang w:val="bg-BG"/>
        </w:rPr>
        <w:t xml:space="preserve"> </w:t>
      </w:r>
      <w:r>
        <w:rPr>
          <w:sz w:val="24"/>
          <w:szCs w:val="24"/>
          <w:lang w:val="bg-BG"/>
        </w:rPr>
        <w:t>МОСВ в землището на с. Бреница, община Тутракан,</w:t>
      </w:r>
      <w:r w:rsidRPr="00976D9B">
        <w:rPr>
          <w:sz w:val="24"/>
          <w:szCs w:val="24"/>
          <w:lang w:val="bg-BG"/>
        </w:rPr>
        <w:t xml:space="preserve"> включва следните подотдели:</w:t>
      </w:r>
      <w:r>
        <w:rPr>
          <w:sz w:val="24"/>
          <w:szCs w:val="24"/>
          <w:lang w:val="bg-BG"/>
        </w:rPr>
        <w:t xml:space="preserve"> </w:t>
      </w:r>
      <w:r w:rsidRPr="00CF7898">
        <w:rPr>
          <w:b/>
          <w:bCs/>
          <w:sz w:val="24"/>
          <w:szCs w:val="24"/>
          <w:lang w:val="bg-BG"/>
        </w:rPr>
        <w:t>125</w:t>
      </w:r>
      <w:r>
        <w:rPr>
          <w:sz w:val="24"/>
          <w:szCs w:val="24"/>
          <w:lang w:val="bg-BG"/>
        </w:rPr>
        <w:t xml:space="preserve">-д; </w:t>
      </w:r>
      <w:r w:rsidRPr="00CF7898">
        <w:rPr>
          <w:b/>
          <w:bCs/>
          <w:sz w:val="24"/>
          <w:szCs w:val="24"/>
          <w:lang w:val="bg-BG"/>
        </w:rPr>
        <w:t>126</w:t>
      </w:r>
      <w:r>
        <w:rPr>
          <w:sz w:val="24"/>
          <w:szCs w:val="24"/>
          <w:lang w:val="bg-BG"/>
        </w:rPr>
        <w:t xml:space="preserve"> –в, г</w:t>
      </w:r>
      <w:r w:rsidRPr="00976D9B">
        <w:rPr>
          <w:sz w:val="24"/>
          <w:szCs w:val="24"/>
          <w:lang w:val="bg-BG"/>
        </w:rPr>
        <w:t xml:space="preserve"> </w:t>
      </w:r>
      <w:r>
        <w:rPr>
          <w:sz w:val="24"/>
          <w:szCs w:val="24"/>
          <w:lang w:val="bg-BG"/>
        </w:rPr>
        <w:t>с обща площ 3,2 ха (31,925 дка).</w:t>
      </w:r>
    </w:p>
    <w:p w:rsidR="00A9445E" w:rsidRPr="00976D9B" w:rsidRDefault="00A9445E" w:rsidP="00151145">
      <w:pPr>
        <w:widowControl w:val="0"/>
        <w:autoSpaceDE w:val="0"/>
        <w:autoSpaceDN w:val="0"/>
        <w:adjustRightInd w:val="0"/>
        <w:ind w:firstLine="284"/>
        <w:jc w:val="both"/>
        <w:rPr>
          <w:b/>
          <w:bCs/>
          <w:sz w:val="24"/>
          <w:szCs w:val="24"/>
          <w:lang w:val="bg-BG"/>
        </w:rPr>
      </w:pPr>
    </w:p>
    <w:p w:rsidR="00A9445E" w:rsidRPr="007D61FD" w:rsidRDefault="00A9445E" w:rsidP="007D61FD">
      <w:pPr>
        <w:ind w:firstLine="708"/>
        <w:jc w:val="both"/>
        <w:rPr>
          <w:b/>
          <w:bCs/>
          <w:sz w:val="24"/>
          <w:szCs w:val="24"/>
          <w:lang w:val="bg-BG"/>
        </w:rPr>
      </w:pPr>
      <w:r w:rsidRPr="007D61FD">
        <w:rPr>
          <w:b/>
          <w:bCs/>
          <w:sz w:val="24"/>
          <w:szCs w:val="24"/>
          <w:lang w:val="bg-BG"/>
        </w:rPr>
        <w:t xml:space="preserve">2.2.2.2. Защитени зони обявени по реда на  чл.8, ал.1, т.2 на ЗБР Закона за биологичното разнообразие (ЗБР) с обща площ </w:t>
      </w:r>
      <w:r>
        <w:rPr>
          <w:b/>
          <w:bCs/>
          <w:sz w:val="24"/>
          <w:szCs w:val="24"/>
          <w:lang w:val="bg-BG"/>
        </w:rPr>
        <w:t xml:space="preserve"> 8250,7</w:t>
      </w:r>
      <w:r w:rsidRPr="007D61FD">
        <w:rPr>
          <w:b/>
          <w:bCs/>
          <w:sz w:val="24"/>
          <w:szCs w:val="24"/>
          <w:lang w:val="bg-BG"/>
        </w:rPr>
        <w:t xml:space="preserve"> ха, от която 4060,9 ха с водеща категория</w:t>
      </w:r>
      <w:r>
        <w:rPr>
          <w:b/>
          <w:bCs/>
          <w:sz w:val="24"/>
          <w:szCs w:val="24"/>
          <w:lang w:val="bg-BG"/>
        </w:rPr>
        <w:t xml:space="preserve"> и 4189,8</w:t>
      </w:r>
      <w:r w:rsidRPr="007D61FD">
        <w:rPr>
          <w:b/>
          <w:bCs/>
          <w:sz w:val="24"/>
          <w:szCs w:val="24"/>
          <w:lang w:val="bg-BG"/>
        </w:rPr>
        <w:t xml:space="preserve"> ха се препокриват.</w:t>
      </w:r>
    </w:p>
    <w:p w:rsidR="00A9445E" w:rsidRPr="007D61FD" w:rsidRDefault="00A9445E" w:rsidP="007D61FD">
      <w:pPr>
        <w:ind w:firstLine="644"/>
        <w:jc w:val="both"/>
        <w:rPr>
          <w:sz w:val="24"/>
          <w:szCs w:val="24"/>
          <w:lang w:val="bg-BG"/>
        </w:rPr>
      </w:pPr>
      <w:r w:rsidRPr="007D61FD">
        <w:rPr>
          <w:b/>
          <w:bCs/>
          <w:sz w:val="24"/>
          <w:szCs w:val="24"/>
          <w:lang w:val="bg-BG"/>
        </w:rPr>
        <w:t xml:space="preserve">2.2.2.2.1.По Директива 92/43 ЕЕС за опазване на природните местообитания и местообитанията на видовете с решение на Министерски съвет </w:t>
      </w:r>
      <w:r w:rsidRPr="007D61FD">
        <w:rPr>
          <w:sz w:val="24"/>
          <w:szCs w:val="24"/>
          <w:lang w:val="bg-BG"/>
        </w:rPr>
        <w:t xml:space="preserve"> № 122 от 02 март 2007 г.(ДВ брой 21 от 09.03.2007 г.) </w:t>
      </w:r>
      <w:r w:rsidRPr="007D61FD">
        <w:rPr>
          <w:b/>
          <w:bCs/>
          <w:sz w:val="24"/>
          <w:szCs w:val="24"/>
          <w:lang w:val="bg-BG"/>
        </w:rPr>
        <w:t xml:space="preserve"> </w:t>
      </w:r>
      <w:r>
        <w:rPr>
          <w:b/>
          <w:bCs/>
          <w:sz w:val="24"/>
          <w:szCs w:val="24"/>
          <w:lang w:val="bg-BG"/>
        </w:rPr>
        <w:t>6382,3</w:t>
      </w:r>
      <w:r w:rsidRPr="007D61FD">
        <w:rPr>
          <w:b/>
          <w:bCs/>
          <w:sz w:val="24"/>
          <w:szCs w:val="24"/>
          <w:lang w:val="bg-BG"/>
        </w:rPr>
        <w:t xml:space="preserve"> ха. </w:t>
      </w:r>
      <w:r w:rsidRPr="007D61FD">
        <w:rPr>
          <w:sz w:val="24"/>
          <w:szCs w:val="24"/>
          <w:lang w:val="bg-BG"/>
        </w:rPr>
        <w:t>от която 4060,4</w:t>
      </w:r>
      <w:r>
        <w:rPr>
          <w:sz w:val="24"/>
          <w:szCs w:val="24"/>
          <w:lang w:val="bg-BG"/>
        </w:rPr>
        <w:t xml:space="preserve"> </w:t>
      </w:r>
      <w:r w:rsidRPr="007D61FD">
        <w:rPr>
          <w:sz w:val="24"/>
          <w:szCs w:val="24"/>
          <w:lang w:val="bg-BG"/>
        </w:rPr>
        <w:t>ха с водеща категория и 2320,9 ха се препокриват.</w:t>
      </w:r>
    </w:p>
    <w:p w:rsidR="00A9445E" w:rsidRPr="00624ACF" w:rsidRDefault="00A9445E" w:rsidP="00624ACF">
      <w:pPr>
        <w:pStyle w:val="BodyTextIndent2"/>
        <w:tabs>
          <w:tab w:val="center" w:pos="1170"/>
        </w:tabs>
        <w:ind w:left="644"/>
        <w:rPr>
          <w:b/>
          <w:bCs/>
        </w:rPr>
      </w:pPr>
      <w:r w:rsidRPr="00624ACF">
        <w:t xml:space="preserve"> Площта на установените местообитания от приложение 1 на ЗБР   е</w:t>
      </w:r>
      <w:r w:rsidRPr="00624ACF">
        <w:rPr>
          <w:b/>
          <w:bCs/>
        </w:rPr>
        <w:t xml:space="preserve"> 2310,5 ха.</w:t>
      </w:r>
    </w:p>
    <w:p w:rsidR="00A9445E" w:rsidRPr="00624ACF" w:rsidRDefault="00A9445E" w:rsidP="00624ACF">
      <w:pPr>
        <w:jc w:val="both"/>
        <w:rPr>
          <w:sz w:val="24"/>
          <w:szCs w:val="24"/>
          <w:lang w:val="bg-BG"/>
        </w:rPr>
      </w:pPr>
      <w:r w:rsidRPr="00624ACF">
        <w:rPr>
          <w:b/>
          <w:bCs/>
          <w:sz w:val="24"/>
          <w:szCs w:val="24"/>
          <w:lang w:val="bg-BG"/>
        </w:rPr>
        <w:tab/>
        <w:t>1.Защитена зона “Лудогорие- Боблата” с код BG 0000171</w:t>
      </w:r>
      <w:r w:rsidRPr="00624ACF">
        <w:rPr>
          <w:spacing w:val="-2"/>
          <w:sz w:val="24"/>
          <w:szCs w:val="24"/>
          <w:lang w:val="bg-BG"/>
        </w:rPr>
        <w:t xml:space="preserve"> – </w:t>
      </w:r>
      <w:r>
        <w:rPr>
          <w:spacing w:val="-2"/>
          <w:sz w:val="24"/>
          <w:szCs w:val="24"/>
          <w:lang w:val="bg-BG"/>
        </w:rPr>
        <w:t>заповед № РД-358/31.03.2021 г. на МОСВ (обн., ДВ бр.59 /16.07.2021</w:t>
      </w:r>
      <w:r w:rsidRPr="00624ACF">
        <w:rPr>
          <w:spacing w:val="-2"/>
          <w:sz w:val="24"/>
          <w:szCs w:val="24"/>
          <w:lang w:val="bg-BG"/>
        </w:rPr>
        <w:t>г)</w:t>
      </w:r>
      <w:r>
        <w:rPr>
          <w:spacing w:val="-2"/>
          <w:sz w:val="24"/>
          <w:szCs w:val="24"/>
          <w:lang w:val="bg-BG"/>
        </w:rPr>
        <w:t xml:space="preserve"> </w:t>
      </w:r>
      <w:r w:rsidRPr="00624ACF">
        <w:rPr>
          <w:sz w:val="24"/>
          <w:szCs w:val="24"/>
          <w:lang w:val="bg-BG"/>
        </w:rPr>
        <w:t xml:space="preserve">за опазване на природните местообитания и местообитанията на видовете и техните популации съгласно чл.6 ал. 1, т. 2 на ЗБР с обща площ 444,1 ха. от която 48,9 ха с водеща категория и 395,2 ха се препокриват- отдели и подотдели : </w:t>
      </w:r>
      <w:r w:rsidRPr="00624ACF">
        <w:rPr>
          <w:b/>
          <w:bCs/>
          <w:sz w:val="24"/>
          <w:szCs w:val="24"/>
          <w:lang w:val="bg-BG"/>
        </w:rPr>
        <w:t>105</w:t>
      </w:r>
      <w:r w:rsidRPr="00624ACF">
        <w:rPr>
          <w:sz w:val="24"/>
          <w:szCs w:val="24"/>
          <w:lang w:val="bg-BG"/>
        </w:rPr>
        <w:t xml:space="preserve"> - н-е1, с1-я1, 1-5; 1</w:t>
      </w:r>
      <w:r w:rsidRPr="00624ACF">
        <w:rPr>
          <w:b/>
          <w:bCs/>
          <w:sz w:val="24"/>
          <w:szCs w:val="24"/>
          <w:lang w:val="bg-BG"/>
        </w:rPr>
        <w:t>08</w:t>
      </w:r>
      <w:r w:rsidRPr="00624ACF">
        <w:rPr>
          <w:sz w:val="24"/>
          <w:szCs w:val="24"/>
          <w:lang w:val="bg-BG"/>
        </w:rPr>
        <w:t xml:space="preserve">.- а,  ц, ч;  </w:t>
      </w:r>
      <w:r w:rsidRPr="00624ACF">
        <w:rPr>
          <w:b/>
          <w:bCs/>
          <w:sz w:val="24"/>
          <w:szCs w:val="24"/>
          <w:lang w:val="bg-BG"/>
        </w:rPr>
        <w:t>109</w:t>
      </w:r>
      <w:r w:rsidRPr="00624ACF">
        <w:rPr>
          <w:sz w:val="24"/>
          <w:szCs w:val="24"/>
          <w:lang w:val="bg-BG"/>
        </w:rPr>
        <w:t xml:space="preserve"> –п-с; </w:t>
      </w:r>
      <w:r w:rsidRPr="00624ACF">
        <w:rPr>
          <w:b/>
          <w:bCs/>
          <w:sz w:val="24"/>
          <w:szCs w:val="24"/>
          <w:lang w:val="bg-BG"/>
        </w:rPr>
        <w:t>110-</w:t>
      </w:r>
      <w:r w:rsidRPr="00624ACF">
        <w:rPr>
          <w:sz w:val="24"/>
          <w:szCs w:val="24"/>
          <w:lang w:val="bg-BG"/>
        </w:rPr>
        <w:t xml:space="preserve"> к-х1, в2, д2-ж2, и2, к2, 1-5, 7, 8; </w:t>
      </w:r>
      <w:r w:rsidRPr="00624ACF">
        <w:rPr>
          <w:b/>
          <w:bCs/>
          <w:sz w:val="24"/>
          <w:szCs w:val="24"/>
          <w:lang w:val="bg-BG"/>
        </w:rPr>
        <w:t>111</w:t>
      </w:r>
      <w:r w:rsidRPr="00624ACF">
        <w:rPr>
          <w:sz w:val="24"/>
          <w:szCs w:val="24"/>
          <w:lang w:val="bg-BG"/>
        </w:rPr>
        <w:t xml:space="preserve">-д-н1, р1-ю1, 7-14,17-22; </w:t>
      </w:r>
      <w:r w:rsidRPr="00624ACF">
        <w:rPr>
          <w:b/>
          <w:bCs/>
          <w:sz w:val="24"/>
          <w:szCs w:val="24"/>
          <w:lang w:val="bg-BG"/>
        </w:rPr>
        <w:t>112</w:t>
      </w:r>
      <w:r w:rsidRPr="00624ACF">
        <w:rPr>
          <w:sz w:val="24"/>
          <w:szCs w:val="24"/>
          <w:lang w:val="bg-BG"/>
        </w:rPr>
        <w:t xml:space="preserve">- б-д1, з1-а5, г5, о5-у5, ч5-щ5, 1-19, 21, 22; </w:t>
      </w:r>
      <w:r w:rsidRPr="00624ACF">
        <w:rPr>
          <w:b/>
          <w:bCs/>
          <w:sz w:val="24"/>
          <w:szCs w:val="24"/>
          <w:lang w:val="bg-BG"/>
        </w:rPr>
        <w:t>113</w:t>
      </w:r>
      <w:r w:rsidRPr="00624ACF">
        <w:rPr>
          <w:sz w:val="24"/>
          <w:szCs w:val="24"/>
          <w:lang w:val="bg-BG"/>
        </w:rPr>
        <w:t xml:space="preserve"> –к, л, у-ц, б1- и1л1-у1, х1-щ1, я1-в2, з2, 1, 3, 5, 6, 8 </w:t>
      </w:r>
    </w:p>
    <w:p w:rsidR="00A9445E" w:rsidRPr="007D61FD" w:rsidRDefault="00A9445E" w:rsidP="00F15C46">
      <w:pPr>
        <w:ind w:left="720"/>
        <w:jc w:val="both"/>
        <w:rPr>
          <w:sz w:val="24"/>
          <w:szCs w:val="24"/>
          <w:lang w:val="bg-BG"/>
        </w:rPr>
      </w:pPr>
    </w:p>
    <w:p w:rsidR="00A9445E" w:rsidRPr="00B30A0C" w:rsidRDefault="00A9445E" w:rsidP="00685866">
      <w:pPr>
        <w:pStyle w:val="BodyTextIndent2"/>
        <w:tabs>
          <w:tab w:val="clear" w:pos="-90"/>
          <w:tab w:val="center" w:pos="1170"/>
        </w:tabs>
        <w:ind w:left="644" w:firstLine="0"/>
      </w:pPr>
      <w:r w:rsidRPr="007D61FD">
        <w:tab/>
      </w:r>
      <w:r w:rsidRPr="007D61FD">
        <w:tab/>
        <w:t>Площта на местообитанията в защитената зона е 3,3 ха, както следва</w:t>
      </w:r>
      <w:r w:rsidRPr="00B30A0C">
        <w:t>:</w:t>
      </w:r>
    </w:p>
    <w:p w:rsidR="00A9445E" w:rsidRPr="00FF3EE3" w:rsidRDefault="00A9445E" w:rsidP="003137E2">
      <w:pPr>
        <w:pStyle w:val="ListParagraph"/>
        <w:widowControl w:val="0"/>
        <w:autoSpaceDE w:val="0"/>
        <w:autoSpaceDN w:val="0"/>
        <w:adjustRightInd w:val="0"/>
        <w:jc w:val="both"/>
        <w:rPr>
          <w:rFonts w:ascii="Arial" w:hAnsi="Arial" w:cs="Arial"/>
          <w:i/>
          <w:iCs/>
          <w:color w:val="000000"/>
          <w:sz w:val="22"/>
          <w:szCs w:val="22"/>
          <w:lang w:val="bg-BG"/>
        </w:rPr>
      </w:pPr>
      <w:r>
        <w:rPr>
          <w:rFonts w:ascii="Arial" w:hAnsi="Arial" w:cs="Arial"/>
          <w:color w:val="000000"/>
          <w:sz w:val="22"/>
          <w:szCs w:val="22"/>
          <w:lang w:val="bg-BG"/>
        </w:rPr>
        <w:t xml:space="preserve">           </w:t>
      </w:r>
      <w:r w:rsidRPr="00FF3EE3">
        <w:rPr>
          <w:rFonts w:ascii="Arial" w:hAnsi="Arial" w:cs="Arial"/>
          <w:color w:val="000000"/>
          <w:sz w:val="22"/>
          <w:szCs w:val="22"/>
          <w:lang w:val="bg-BG"/>
        </w:rPr>
        <w:t>91</w:t>
      </w:r>
      <w:r w:rsidRPr="00FF3EE3">
        <w:rPr>
          <w:rFonts w:ascii="Arial" w:hAnsi="Arial" w:cs="Arial"/>
          <w:color w:val="000000"/>
          <w:sz w:val="22"/>
          <w:szCs w:val="22"/>
          <w:lang w:val="ru-RU"/>
        </w:rPr>
        <w:t>Н</w:t>
      </w:r>
      <w:r w:rsidRPr="00FF3EE3">
        <w:rPr>
          <w:rFonts w:ascii="Arial" w:hAnsi="Arial" w:cs="Arial"/>
          <w:color w:val="000000"/>
          <w:sz w:val="22"/>
          <w:szCs w:val="22"/>
          <w:lang w:val="bg-BG"/>
        </w:rPr>
        <w:t xml:space="preserve">0 - Панонски гори с </w:t>
      </w:r>
      <w:r w:rsidRPr="00FF3EE3">
        <w:rPr>
          <w:rFonts w:ascii="Arial" w:hAnsi="Arial" w:cs="Arial"/>
          <w:i/>
          <w:iCs/>
          <w:color w:val="000000"/>
          <w:sz w:val="22"/>
          <w:szCs w:val="22"/>
          <w:lang w:val="bg-BG"/>
        </w:rPr>
        <w:t>Quercus p</w:t>
      </w:r>
      <w:r w:rsidRPr="00FF3EE3">
        <w:rPr>
          <w:rFonts w:ascii="Arial" w:hAnsi="Arial" w:cs="Arial"/>
          <w:i/>
          <w:iCs/>
          <w:color w:val="000000"/>
          <w:sz w:val="22"/>
          <w:szCs w:val="22"/>
        </w:rPr>
        <w:t>ubescens</w:t>
      </w:r>
      <w:r>
        <w:rPr>
          <w:rFonts w:ascii="Arial" w:hAnsi="Arial" w:cs="Arial"/>
          <w:i/>
          <w:iCs/>
          <w:color w:val="000000"/>
          <w:sz w:val="22"/>
          <w:szCs w:val="22"/>
          <w:lang w:val="bg-BG"/>
        </w:rPr>
        <w:t xml:space="preserve"> – </w:t>
      </w:r>
      <w:r w:rsidRPr="00FF3EE3">
        <w:rPr>
          <w:rFonts w:ascii="Arial" w:hAnsi="Arial" w:cs="Arial"/>
          <w:b/>
          <w:bCs/>
          <w:color w:val="000000"/>
          <w:sz w:val="22"/>
          <w:szCs w:val="22"/>
          <w:lang w:val="bg-BG"/>
        </w:rPr>
        <w:t>3,3 ха</w:t>
      </w:r>
    </w:p>
    <w:p w:rsidR="00A9445E" w:rsidRPr="00B30A0C" w:rsidRDefault="00A9445E" w:rsidP="00F03296">
      <w:pPr>
        <w:pStyle w:val="BodyTextIndent2"/>
        <w:tabs>
          <w:tab w:val="center" w:pos="1170"/>
        </w:tabs>
        <w:ind w:firstLine="0"/>
      </w:pPr>
    </w:p>
    <w:p w:rsidR="00A9445E" w:rsidRDefault="00A9445E" w:rsidP="00685866">
      <w:pPr>
        <w:pStyle w:val="BodyTextIndent2"/>
        <w:tabs>
          <w:tab w:val="clear" w:pos="-90"/>
          <w:tab w:val="center" w:pos="1170"/>
        </w:tabs>
        <w:ind w:left="644" w:firstLine="0"/>
      </w:pPr>
      <w:r>
        <w:rPr>
          <w:b/>
          <w:bCs/>
        </w:rPr>
        <w:tab/>
      </w:r>
      <w:r>
        <w:rPr>
          <w:b/>
          <w:bCs/>
        </w:rPr>
        <w:tab/>
        <w:t>2.Защитена зона “Боблата” с код BG 0000180</w:t>
      </w:r>
      <w:r w:rsidRPr="00B30A0C">
        <w:rPr>
          <w:spacing w:val="-2"/>
        </w:rPr>
        <w:t xml:space="preserve"> -</w:t>
      </w:r>
      <w:r w:rsidRPr="00B30A0C">
        <w:t xml:space="preserve"> </w:t>
      </w:r>
      <w:r w:rsidRPr="00B30A0C">
        <w:rPr>
          <w:spacing w:val="-2"/>
        </w:rPr>
        <w:t xml:space="preserve"> заповед</w:t>
      </w:r>
      <w:r>
        <w:rPr>
          <w:spacing w:val="-2"/>
        </w:rPr>
        <w:t xml:space="preserve"> № РД-686/25.08.2020 г.</w:t>
      </w:r>
      <w:r w:rsidRPr="00B30A0C">
        <w:rPr>
          <w:spacing w:val="-2"/>
        </w:rPr>
        <w:t xml:space="preserve"> на МОСВ </w:t>
      </w:r>
      <w:r w:rsidRPr="00933261">
        <w:rPr>
          <w:spacing w:val="-2"/>
        </w:rPr>
        <w:t>(обн., ДВ бр.79 /08.09.2020 г)</w:t>
      </w:r>
      <w:r w:rsidRPr="00933261">
        <w:rPr>
          <w:b/>
          <w:bCs/>
        </w:rPr>
        <w:t xml:space="preserve"> </w:t>
      </w:r>
      <w:r w:rsidRPr="00933261">
        <w:t xml:space="preserve">за </w:t>
      </w:r>
      <w:r w:rsidRPr="00B30A0C">
        <w:t>опазване на природните местообитания и местообитанията на видовете и техните популации съгласно чл.6 ал. 1, т. 2 на ЗБР с обща площ</w:t>
      </w:r>
      <w:r>
        <w:t xml:space="preserve"> 2605,7 ха във водеща категория</w:t>
      </w:r>
      <w:r w:rsidRPr="00B30A0C">
        <w:t xml:space="preserve"> </w:t>
      </w:r>
      <w:r>
        <w:t xml:space="preserve">- </w:t>
      </w:r>
      <w:r w:rsidRPr="00C6342B">
        <w:rPr>
          <w:b/>
          <w:bCs/>
        </w:rPr>
        <w:t>отдели и подотдели</w:t>
      </w:r>
      <w:r w:rsidRPr="009059A4">
        <w:t xml:space="preserve">: </w:t>
      </w:r>
      <w:r w:rsidRPr="00246873">
        <w:rPr>
          <w:b/>
          <w:bCs/>
        </w:rPr>
        <w:t>16</w:t>
      </w:r>
      <w:r>
        <w:t>-</w:t>
      </w:r>
      <w:r w:rsidRPr="00A66F59">
        <w:t xml:space="preserve">в1 ,е1-к1 ,р1, </w:t>
      </w:r>
      <w:r w:rsidRPr="00246873">
        <w:rPr>
          <w:b/>
          <w:bCs/>
        </w:rPr>
        <w:t>68-76</w:t>
      </w:r>
      <w:r>
        <w:t xml:space="preserve">/цели/, </w:t>
      </w:r>
      <w:r w:rsidRPr="00246873">
        <w:rPr>
          <w:b/>
          <w:bCs/>
        </w:rPr>
        <w:t>77</w:t>
      </w:r>
      <w:r>
        <w:t>-</w:t>
      </w:r>
      <w:r w:rsidRPr="00A66F59">
        <w:t>а-и,</w:t>
      </w:r>
      <w:r>
        <w:t xml:space="preserve"> </w:t>
      </w:r>
      <w:r w:rsidRPr="00A66F59">
        <w:t>л-с</w:t>
      </w:r>
      <w:r>
        <w:t xml:space="preserve"> </w:t>
      </w:r>
      <w:r w:rsidRPr="00A66F59">
        <w:t>,у,</w:t>
      </w:r>
      <w:r>
        <w:t xml:space="preserve"> 1-7; </w:t>
      </w:r>
      <w:r w:rsidRPr="00246873">
        <w:rPr>
          <w:b/>
          <w:bCs/>
        </w:rPr>
        <w:t>78</w:t>
      </w:r>
      <w:r>
        <w:t xml:space="preserve"> а-и; </w:t>
      </w:r>
      <w:r w:rsidRPr="00246873">
        <w:rPr>
          <w:b/>
          <w:bCs/>
        </w:rPr>
        <w:t>79</w:t>
      </w:r>
      <w:r>
        <w:t xml:space="preserve"> а, г-л;</w:t>
      </w:r>
      <w:r w:rsidRPr="00A66F59">
        <w:t xml:space="preserve"> </w:t>
      </w:r>
      <w:r w:rsidRPr="00246873">
        <w:rPr>
          <w:b/>
          <w:bCs/>
        </w:rPr>
        <w:t>80-86</w:t>
      </w:r>
      <w:r>
        <w:t>/цели/;</w:t>
      </w:r>
      <w:r w:rsidRPr="00A66F59">
        <w:t xml:space="preserve"> </w:t>
      </w:r>
      <w:r w:rsidRPr="00246873">
        <w:rPr>
          <w:b/>
          <w:bCs/>
        </w:rPr>
        <w:t>87</w:t>
      </w:r>
      <w:r>
        <w:t xml:space="preserve"> а-л, </w:t>
      </w:r>
      <w:r w:rsidRPr="00A66F59">
        <w:t>о</w:t>
      </w:r>
      <w:r>
        <w:t xml:space="preserve">, </w:t>
      </w:r>
      <w:r w:rsidRPr="00A66F59">
        <w:t>х, 1,</w:t>
      </w:r>
      <w:r>
        <w:t xml:space="preserve"> 2;</w:t>
      </w:r>
      <w:r w:rsidRPr="00A66F59">
        <w:t xml:space="preserve"> </w:t>
      </w:r>
      <w:r w:rsidRPr="00246873">
        <w:rPr>
          <w:b/>
          <w:bCs/>
        </w:rPr>
        <w:t>88-102</w:t>
      </w:r>
      <w:r>
        <w:t xml:space="preserve">/цели/; </w:t>
      </w:r>
      <w:r w:rsidRPr="00246873">
        <w:rPr>
          <w:b/>
          <w:bCs/>
        </w:rPr>
        <w:t>103</w:t>
      </w:r>
      <w:r>
        <w:t xml:space="preserve"> </w:t>
      </w:r>
      <w:r w:rsidRPr="00A66F59">
        <w:t>а-ч,</w:t>
      </w:r>
      <w:r>
        <w:t xml:space="preserve"> </w:t>
      </w:r>
      <w:r w:rsidRPr="00A66F59">
        <w:t>ю,</w:t>
      </w:r>
      <w:r>
        <w:t xml:space="preserve"> 1.</w:t>
      </w:r>
    </w:p>
    <w:p w:rsidR="00A9445E" w:rsidRDefault="00A9445E" w:rsidP="00F03296">
      <w:pPr>
        <w:pStyle w:val="BodyTextIndent2"/>
        <w:tabs>
          <w:tab w:val="clear" w:pos="-90"/>
          <w:tab w:val="center" w:pos="1170"/>
        </w:tabs>
        <w:ind w:left="644" w:firstLine="0"/>
      </w:pPr>
      <w:r w:rsidRPr="00B30A0C">
        <w:t>Площта на местообита</w:t>
      </w:r>
      <w:r>
        <w:t>нията в защитената зона е 1110,5 ха, както следва:</w:t>
      </w:r>
    </w:p>
    <w:p w:rsidR="00A9445E" w:rsidRDefault="00A9445E" w:rsidP="00F03296">
      <w:pPr>
        <w:pStyle w:val="BodyTextIndent2"/>
        <w:tabs>
          <w:tab w:val="clear" w:pos="-90"/>
          <w:tab w:val="center" w:pos="1170"/>
        </w:tabs>
        <w:ind w:left="644" w:firstLine="0"/>
        <w:rPr>
          <w:lang w:val="en-US"/>
        </w:rPr>
      </w:pPr>
    </w:p>
    <w:p w:rsidR="00A9445E" w:rsidRPr="00031C57" w:rsidRDefault="00A9445E" w:rsidP="00F03296">
      <w:pPr>
        <w:pStyle w:val="BodyTextIndent2"/>
        <w:tabs>
          <w:tab w:val="clear" w:pos="-90"/>
          <w:tab w:val="center" w:pos="1170"/>
        </w:tabs>
        <w:ind w:left="644" w:firstLine="0"/>
        <w:rPr>
          <w:lang w:val="en-US"/>
        </w:rPr>
      </w:pPr>
      <w:r>
        <w:rPr>
          <w:lang w:val="en-US"/>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9"/>
        <w:gridCol w:w="5103"/>
        <w:gridCol w:w="1276"/>
      </w:tblGrid>
      <w:tr w:rsidR="00A9445E" w:rsidRPr="008F7E58">
        <w:trPr>
          <w:jc w:val="center"/>
        </w:trPr>
        <w:tc>
          <w:tcPr>
            <w:tcW w:w="1129" w:type="dxa"/>
            <w:vAlign w:val="center"/>
          </w:tcPr>
          <w:p w:rsidR="00A9445E" w:rsidRPr="008F7E58" w:rsidRDefault="00A9445E" w:rsidP="00C22814">
            <w:pPr>
              <w:jc w:val="center"/>
              <w:rPr>
                <w:sz w:val="24"/>
                <w:szCs w:val="24"/>
                <w:lang w:val="bg-BG"/>
              </w:rPr>
            </w:pPr>
            <w:r w:rsidRPr="008F7E58">
              <w:rPr>
                <w:sz w:val="24"/>
                <w:szCs w:val="24"/>
                <w:lang w:val="bg-BG"/>
              </w:rPr>
              <w:t>код</w:t>
            </w:r>
          </w:p>
        </w:tc>
        <w:tc>
          <w:tcPr>
            <w:tcW w:w="5103" w:type="dxa"/>
          </w:tcPr>
          <w:p w:rsidR="00A9445E" w:rsidRPr="008F7E58" w:rsidRDefault="00A9445E" w:rsidP="00C22814">
            <w:pPr>
              <w:jc w:val="center"/>
              <w:rPr>
                <w:sz w:val="24"/>
                <w:szCs w:val="24"/>
                <w:lang w:val="bg-BG"/>
              </w:rPr>
            </w:pPr>
            <w:r>
              <w:rPr>
                <w:sz w:val="24"/>
                <w:szCs w:val="24"/>
                <w:lang w:val="bg-BG"/>
              </w:rPr>
              <w:t>Тип и подтип</w:t>
            </w:r>
          </w:p>
        </w:tc>
        <w:tc>
          <w:tcPr>
            <w:tcW w:w="1276" w:type="dxa"/>
            <w:vAlign w:val="center"/>
          </w:tcPr>
          <w:p w:rsidR="00A9445E" w:rsidRPr="008F7E58" w:rsidRDefault="00A9445E" w:rsidP="00C22814">
            <w:pPr>
              <w:jc w:val="center"/>
              <w:rPr>
                <w:sz w:val="24"/>
                <w:szCs w:val="24"/>
                <w:lang w:val="bg-BG"/>
              </w:rPr>
            </w:pPr>
            <w:r w:rsidRPr="008F7E58">
              <w:rPr>
                <w:sz w:val="24"/>
                <w:szCs w:val="24"/>
                <w:lang w:val="bg-BG"/>
              </w:rPr>
              <w:t>площ в ха</w:t>
            </w:r>
          </w:p>
        </w:tc>
      </w:tr>
      <w:tr w:rsidR="00A9445E" w:rsidRPr="008F7E58">
        <w:trPr>
          <w:jc w:val="center"/>
        </w:trPr>
        <w:tc>
          <w:tcPr>
            <w:tcW w:w="1129" w:type="dxa"/>
          </w:tcPr>
          <w:p w:rsidR="00A9445E" w:rsidRDefault="00A9445E" w:rsidP="00C22814">
            <w:pPr>
              <w:jc w:val="center"/>
              <w:rPr>
                <w:sz w:val="24"/>
                <w:szCs w:val="24"/>
              </w:rPr>
            </w:pPr>
          </w:p>
          <w:p w:rsidR="00A9445E" w:rsidRPr="00933261" w:rsidRDefault="00A9445E" w:rsidP="00C22814">
            <w:pPr>
              <w:jc w:val="center"/>
              <w:rPr>
                <w:sz w:val="24"/>
                <w:szCs w:val="24"/>
                <w:lang w:val="bg-BG"/>
              </w:rPr>
            </w:pPr>
            <w:r>
              <w:rPr>
                <w:sz w:val="24"/>
                <w:szCs w:val="24"/>
              </w:rPr>
              <w:t>91G</w:t>
            </w:r>
            <w:r>
              <w:rPr>
                <w:sz w:val="24"/>
                <w:szCs w:val="24"/>
                <w:lang w:val="bg-BG"/>
              </w:rPr>
              <w:t>0</w:t>
            </w:r>
          </w:p>
        </w:tc>
        <w:tc>
          <w:tcPr>
            <w:tcW w:w="5103" w:type="dxa"/>
          </w:tcPr>
          <w:p w:rsidR="00A9445E" w:rsidRPr="008F7E58" w:rsidRDefault="00A9445E" w:rsidP="00C22814">
            <w:pPr>
              <w:rPr>
                <w:sz w:val="24"/>
                <w:szCs w:val="24"/>
                <w:lang w:val="bg-BG"/>
              </w:rPr>
            </w:pPr>
            <w:r w:rsidRPr="008F7E58">
              <w:rPr>
                <w:sz w:val="24"/>
                <w:szCs w:val="24"/>
                <w:lang w:val="bg-BG"/>
              </w:rPr>
              <w:t xml:space="preserve">Панонски гори с </w:t>
            </w:r>
            <w:r w:rsidRPr="008F7E58">
              <w:rPr>
                <w:i/>
                <w:iCs/>
                <w:sz w:val="24"/>
                <w:szCs w:val="24"/>
                <w:lang w:val="bg-BG"/>
              </w:rPr>
              <w:t xml:space="preserve">Quercus petraea </w:t>
            </w:r>
            <w:r w:rsidRPr="008F7E58">
              <w:rPr>
                <w:sz w:val="24"/>
                <w:szCs w:val="24"/>
                <w:lang w:val="bg-BG"/>
              </w:rPr>
              <w:t xml:space="preserve">и </w:t>
            </w:r>
            <w:r w:rsidRPr="008F7E58">
              <w:rPr>
                <w:i/>
                <w:iCs/>
                <w:sz w:val="24"/>
                <w:szCs w:val="24"/>
                <w:lang w:val="bg-BG"/>
              </w:rPr>
              <w:t>Carpinus betulus</w:t>
            </w:r>
          </w:p>
        </w:tc>
        <w:tc>
          <w:tcPr>
            <w:tcW w:w="1276" w:type="dxa"/>
          </w:tcPr>
          <w:p w:rsidR="00A9445E" w:rsidRPr="008F7E58" w:rsidRDefault="00A9445E" w:rsidP="00C22814">
            <w:pPr>
              <w:jc w:val="center"/>
              <w:rPr>
                <w:sz w:val="24"/>
                <w:szCs w:val="24"/>
                <w:lang w:val="bg-BG"/>
              </w:rPr>
            </w:pPr>
          </w:p>
          <w:p w:rsidR="00A9445E" w:rsidRPr="008F7E58" w:rsidRDefault="00A9445E" w:rsidP="00C22814">
            <w:pPr>
              <w:jc w:val="center"/>
              <w:rPr>
                <w:sz w:val="24"/>
                <w:szCs w:val="24"/>
                <w:lang w:val="bg-BG"/>
              </w:rPr>
            </w:pPr>
            <w:r w:rsidRPr="008F7E58">
              <w:rPr>
                <w:sz w:val="24"/>
                <w:szCs w:val="24"/>
                <w:lang w:val="bg-BG"/>
              </w:rPr>
              <w:t>95,0</w:t>
            </w:r>
          </w:p>
        </w:tc>
      </w:tr>
      <w:tr w:rsidR="00A9445E" w:rsidRPr="008F7E58">
        <w:trPr>
          <w:jc w:val="center"/>
        </w:trPr>
        <w:tc>
          <w:tcPr>
            <w:tcW w:w="1129" w:type="dxa"/>
          </w:tcPr>
          <w:p w:rsidR="00A9445E" w:rsidRPr="008F7E58" w:rsidRDefault="00A9445E" w:rsidP="00C22814">
            <w:pPr>
              <w:jc w:val="center"/>
              <w:rPr>
                <w:sz w:val="24"/>
                <w:szCs w:val="24"/>
              </w:rPr>
            </w:pPr>
            <w:r>
              <w:rPr>
                <w:sz w:val="24"/>
                <w:szCs w:val="24"/>
              </w:rPr>
              <w:t>91H0</w:t>
            </w:r>
          </w:p>
        </w:tc>
        <w:tc>
          <w:tcPr>
            <w:tcW w:w="5103" w:type="dxa"/>
          </w:tcPr>
          <w:p w:rsidR="00A9445E" w:rsidRPr="008F7E58" w:rsidRDefault="00A9445E" w:rsidP="00C22814">
            <w:pPr>
              <w:rPr>
                <w:sz w:val="24"/>
                <w:szCs w:val="24"/>
              </w:rPr>
            </w:pPr>
            <w:r w:rsidRPr="008F7E58">
              <w:rPr>
                <w:sz w:val="24"/>
                <w:szCs w:val="24"/>
                <w:lang w:val="bg-BG"/>
              </w:rPr>
              <w:t xml:space="preserve">Панонски гори с </w:t>
            </w:r>
            <w:r w:rsidRPr="008F7E58">
              <w:rPr>
                <w:i/>
                <w:iCs/>
                <w:sz w:val="24"/>
                <w:szCs w:val="24"/>
                <w:lang w:val="bg-BG"/>
              </w:rPr>
              <w:t>Quercus pubescens</w:t>
            </w:r>
          </w:p>
        </w:tc>
        <w:tc>
          <w:tcPr>
            <w:tcW w:w="1276" w:type="dxa"/>
          </w:tcPr>
          <w:p w:rsidR="00A9445E" w:rsidRPr="008F7E58" w:rsidRDefault="00A9445E" w:rsidP="00C22814">
            <w:pPr>
              <w:jc w:val="center"/>
              <w:rPr>
                <w:sz w:val="24"/>
                <w:szCs w:val="24"/>
              </w:rPr>
            </w:pPr>
            <w:r w:rsidRPr="008F7E58">
              <w:rPr>
                <w:sz w:val="24"/>
                <w:szCs w:val="24"/>
              </w:rPr>
              <w:t>93,0</w:t>
            </w:r>
          </w:p>
        </w:tc>
      </w:tr>
      <w:tr w:rsidR="00A9445E" w:rsidRPr="008F7E58">
        <w:trPr>
          <w:trHeight w:val="309"/>
          <w:jc w:val="center"/>
        </w:trPr>
        <w:tc>
          <w:tcPr>
            <w:tcW w:w="1129" w:type="dxa"/>
          </w:tcPr>
          <w:p w:rsidR="00A9445E" w:rsidRPr="008F7E58" w:rsidRDefault="00A9445E" w:rsidP="00C22814">
            <w:pPr>
              <w:jc w:val="center"/>
              <w:rPr>
                <w:sz w:val="24"/>
                <w:szCs w:val="24"/>
              </w:rPr>
            </w:pPr>
            <w:r>
              <w:rPr>
                <w:sz w:val="24"/>
                <w:szCs w:val="24"/>
              </w:rPr>
              <w:t>91I0</w:t>
            </w:r>
          </w:p>
        </w:tc>
        <w:tc>
          <w:tcPr>
            <w:tcW w:w="5103" w:type="dxa"/>
          </w:tcPr>
          <w:p w:rsidR="00A9445E" w:rsidRPr="008F7E58" w:rsidRDefault="00A9445E" w:rsidP="00C22814">
            <w:pPr>
              <w:rPr>
                <w:sz w:val="24"/>
                <w:szCs w:val="24"/>
              </w:rPr>
            </w:pPr>
            <w:r w:rsidRPr="008F7E58">
              <w:rPr>
                <w:sz w:val="24"/>
                <w:szCs w:val="24"/>
                <w:lang w:val="bg-BG"/>
              </w:rPr>
              <w:t xml:space="preserve">Eвpo-cu6upcku степни гори с </w:t>
            </w:r>
            <w:r w:rsidRPr="008F7E58">
              <w:rPr>
                <w:i/>
                <w:iCs/>
                <w:sz w:val="24"/>
                <w:szCs w:val="24"/>
                <w:lang w:val="bg-BG"/>
              </w:rPr>
              <w:t xml:space="preserve">Quercus </w:t>
            </w:r>
            <w:r w:rsidRPr="008F7E58">
              <w:rPr>
                <w:sz w:val="24"/>
                <w:szCs w:val="24"/>
                <w:lang w:val="bg-BG"/>
              </w:rPr>
              <w:t>spp.</w:t>
            </w:r>
          </w:p>
        </w:tc>
        <w:tc>
          <w:tcPr>
            <w:tcW w:w="1276" w:type="dxa"/>
          </w:tcPr>
          <w:p w:rsidR="00A9445E" w:rsidRPr="008F7E58" w:rsidRDefault="00A9445E" w:rsidP="00C22814">
            <w:pPr>
              <w:jc w:val="center"/>
              <w:rPr>
                <w:sz w:val="24"/>
                <w:szCs w:val="24"/>
              </w:rPr>
            </w:pPr>
            <w:r w:rsidRPr="008F7E58">
              <w:rPr>
                <w:sz w:val="24"/>
                <w:szCs w:val="24"/>
              </w:rPr>
              <w:t>16,0</w:t>
            </w:r>
          </w:p>
        </w:tc>
      </w:tr>
      <w:tr w:rsidR="00A9445E" w:rsidRPr="008F7E58">
        <w:trPr>
          <w:jc w:val="center"/>
        </w:trPr>
        <w:tc>
          <w:tcPr>
            <w:tcW w:w="1129" w:type="dxa"/>
          </w:tcPr>
          <w:p w:rsidR="00A9445E" w:rsidRPr="008F7E58" w:rsidRDefault="00A9445E" w:rsidP="00C22814">
            <w:pPr>
              <w:jc w:val="center"/>
              <w:rPr>
                <w:sz w:val="24"/>
                <w:szCs w:val="24"/>
              </w:rPr>
            </w:pPr>
            <w:r>
              <w:rPr>
                <w:sz w:val="24"/>
                <w:szCs w:val="24"/>
              </w:rPr>
              <w:t>91M0</w:t>
            </w:r>
          </w:p>
        </w:tc>
        <w:tc>
          <w:tcPr>
            <w:tcW w:w="5103" w:type="dxa"/>
          </w:tcPr>
          <w:p w:rsidR="00A9445E" w:rsidRPr="008F7E58" w:rsidRDefault="00A9445E" w:rsidP="00C22814">
            <w:pPr>
              <w:rPr>
                <w:sz w:val="24"/>
                <w:szCs w:val="24"/>
              </w:rPr>
            </w:pPr>
            <w:r w:rsidRPr="008F7E58">
              <w:rPr>
                <w:sz w:val="24"/>
                <w:szCs w:val="24"/>
                <w:lang w:val="bg-BG"/>
              </w:rPr>
              <w:t>Балкано-Панонски церово-горунови гори</w:t>
            </w:r>
          </w:p>
        </w:tc>
        <w:tc>
          <w:tcPr>
            <w:tcW w:w="1276" w:type="dxa"/>
          </w:tcPr>
          <w:p w:rsidR="00A9445E" w:rsidRPr="008F7E58" w:rsidRDefault="00A9445E" w:rsidP="00C22814">
            <w:pPr>
              <w:jc w:val="center"/>
              <w:rPr>
                <w:sz w:val="24"/>
                <w:szCs w:val="24"/>
              </w:rPr>
            </w:pPr>
            <w:r w:rsidRPr="008F7E58">
              <w:rPr>
                <w:sz w:val="24"/>
                <w:szCs w:val="24"/>
              </w:rPr>
              <w:t>29,4</w:t>
            </w:r>
          </w:p>
        </w:tc>
      </w:tr>
      <w:tr w:rsidR="00A9445E" w:rsidRPr="008F7E58">
        <w:trPr>
          <w:jc w:val="center"/>
        </w:trPr>
        <w:tc>
          <w:tcPr>
            <w:tcW w:w="1129" w:type="dxa"/>
          </w:tcPr>
          <w:p w:rsidR="00A9445E" w:rsidRPr="008F7E58" w:rsidRDefault="00A9445E" w:rsidP="00C22814">
            <w:pPr>
              <w:jc w:val="center"/>
              <w:rPr>
                <w:sz w:val="24"/>
                <w:szCs w:val="24"/>
              </w:rPr>
            </w:pPr>
            <w:r>
              <w:rPr>
                <w:sz w:val="24"/>
                <w:szCs w:val="24"/>
              </w:rPr>
              <w:t>91Z0</w:t>
            </w:r>
          </w:p>
        </w:tc>
        <w:tc>
          <w:tcPr>
            <w:tcW w:w="5103" w:type="dxa"/>
          </w:tcPr>
          <w:p w:rsidR="00A9445E" w:rsidRPr="008F7E58" w:rsidRDefault="00A9445E" w:rsidP="00C22814">
            <w:pPr>
              <w:rPr>
                <w:sz w:val="24"/>
                <w:szCs w:val="24"/>
              </w:rPr>
            </w:pPr>
            <w:r w:rsidRPr="008F7E58">
              <w:rPr>
                <w:sz w:val="24"/>
                <w:szCs w:val="24"/>
                <w:lang w:val="bg-BG"/>
              </w:rPr>
              <w:t>Мизийски гори от сребролистна липа</w:t>
            </w:r>
          </w:p>
        </w:tc>
        <w:tc>
          <w:tcPr>
            <w:tcW w:w="1276" w:type="dxa"/>
          </w:tcPr>
          <w:p w:rsidR="00A9445E" w:rsidRPr="008F7E58" w:rsidRDefault="00A9445E" w:rsidP="00C22814">
            <w:pPr>
              <w:jc w:val="center"/>
              <w:rPr>
                <w:sz w:val="24"/>
                <w:szCs w:val="24"/>
              </w:rPr>
            </w:pPr>
            <w:r w:rsidRPr="008F7E58">
              <w:rPr>
                <w:sz w:val="24"/>
                <w:szCs w:val="24"/>
              </w:rPr>
              <w:t>877,1</w:t>
            </w:r>
          </w:p>
        </w:tc>
      </w:tr>
      <w:tr w:rsidR="00A9445E" w:rsidRPr="008F7E58">
        <w:trPr>
          <w:jc w:val="center"/>
        </w:trPr>
        <w:tc>
          <w:tcPr>
            <w:tcW w:w="1129" w:type="dxa"/>
          </w:tcPr>
          <w:p w:rsidR="00A9445E" w:rsidRPr="008F7E58" w:rsidRDefault="00A9445E" w:rsidP="00C22814">
            <w:pPr>
              <w:jc w:val="center"/>
              <w:rPr>
                <w:sz w:val="24"/>
                <w:szCs w:val="24"/>
              </w:rPr>
            </w:pPr>
          </w:p>
        </w:tc>
        <w:tc>
          <w:tcPr>
            <w:tcW w:w="5103" w:type="dxa"/>
          </w:tcPr>
          <w:p w:rsidR="00A9445E" w:rsidRPr="008F7E58" w:rsidRDefault="00A9445E" w:rsidP="00C22814">
            <w:pPr>
              <w:rPr>
                <w:sz w:val="24"/>
                <w:szCs w:val="24"/>
                <w:lang w:val="bg-BG"/>
              </w:rPr>
            </w:pPr>
          </w:p>
        </w:tc>
        <w:tc>
          <w:tcPr>
            <w:tcW w:w="1276" w:type="dxa"/>
          </w:tcPr>
          <w:p w:rsidR="00A9445E" w:rsidRPr="008F7E58" w:rsidRDefault="00A9445E" w:rsidP="00C22814">
            <w:pPr>
              <w:jc w:val="center"/>
              <w:rPr>
                <w:sz w:val="24"/>
                <w:szCs w:val="24"/>
                <w:lang w:val="bg-BG"/>
              </w:rPr>
            </w:pPr>
            <w:r w:rsidRPr="008F7E58">
              <w:rPr>
                <w:sz w:val="24"/>
                <w:szCs w:val="24"/>
                <w:lang w:val="bg-BG"/>
              </w:rPr>
              <w:t>1110,5</w:t>
            </w:r>
          </w:p>
        </w:tc>
      </w:tr>
    </w:tbl>
    <w:p w:rsidR="00A9445E" w:rsidRDefault="00A9445E" w:rsidP="007D61FD">
      <w:pPr>
        <w:pStyle w:val="PlainText"/>
        <w:ind w:firstLine="644"/>
        <w:jc w:val="both"/>
        <w:rPr>
          <w:rFonts w:ascii="Times New Roman" w:hAnsi="Times New Roman" w:cs="Times New Roman"/>
          <w:b/>
          <w:bCs/>
          <w:sz w:val="24"/>
          <w:szCs w:val="24"/>
          <w:lang w:val="bg-BG"/>
        </w:rPr>
      </w:pPr>
      <w:r w:rsidRPr="005A171B">
        <w:rPr>
          <w:rFonts w:ascii="Times New Roman" w:hAnsi="Times New Roman" w:cs="Times New Roman"/>
          <w:b/>
          <w:bCs/>
          <w:sz w:val="24"/>
          <w:szCs w:val="24"/>
          <w:lang w:val="bg-BG"/>
        </w:rPr>
        <w:t xml:space="preserve"> </w:t>
      </w:r>
    </w:p>
    <w:p w:rsidR="00A9445E" w:rsidRPr="00C005A9" w:rsidRDefault="00A9445E" w:rsidP="006F1956">
      <w:pPr>
        <w:ind w:left="720"/>
        <w:jc w:val="both"/>
        <w:rPr>
          <w:sz w:val="24"/>
          <w:szCs w:val="24"/>
          <w:lang w:val="bg-BG"/>
        </w:rPr>
      </w:pPr>
      <w:r>
        <w:rPr>
          <w:b/>
          <w:bCs/>
        </w:rPr>
        <w:tab/>
      </w:r>
      <w:r w:rsidRPr="00C005A9">
        <w:rPr>
          <w:b/>
          <w:bCs/>
          <w:sz w:val="24"/>
          <w:szCs w:val="24"/>
          <w:lang w:val="bg-BG"/>
        </w:rPr>
        <w:t>3.Защитена зона “Калимок-Бръшлян” с код BG 0000377</w:t>
      </w:r>
      <w:r w:rsidRPr="00C005A9">
        <w:rPr>
          <w:spacing w:val="-2"/>
          <w:sz w:val="24"/>
          <w:szCs w:val="24"/>
          <w:lang w:val="bg-BG"/>
        </w:rPr>
        <w:t xml:space="preserve"> -</w:t>
      </w:r>
      <w:r w:rsidRPr="00C005A9">
        <w:rPr>
          <w:sz w:val="24"/>
          <w:szCs w:val="24"/>
          <w:lang w:val="bg-BG"/>
        </w:rPr>
        <w:t xml:space="preserve"> </w:t>
      </w:r>
      <w:r w:rsidRPr="00C005A9">
        <w:rPr>
          <w:spacing w:val="-2"/>
          <w:sz w:val="24"/>
          <w:szCs w:val="24"/>
          <w:lang w:val="bg-BG"/>
        </w:rPr>
        <w:t xml:space="preserve"> заповед № РД-1049/17.12.2020 г. на МОСВ (обн., ДВ бр.21 /12,03.2021 г)</w:t>
      </w:r>
      <w:r w:rsidRPr="00C005A9">
        <w:rPr>
          <w:b/>
          <w:bCs/>
          <w:sz w:val="24"/>
          <w:szCs w:val="24"/>
          <w:lang w:val="bg-BG"/>
        </w:rPr>
        <w:t xml:space="preserve"> </w:t>
      </w:r>
      <w:r w:rsidRPr="00C005A9">
        <w:rPr>
          <w:sz w:val="24"/>
          <w:szCs w:val="24"/>
          <w:lang w:val="bg-BG"/>
        </w:rPr>
        <w:t>за опазване на природните местообитания и местообитанията на видовете и техните популации съгласно чл.6 ал. 1, т. 2 на ЗБР - с обща площ 1197,2 ха</w:t>
      </w:r>
      <w:r>
        <w:rPr>
          <w:sz w:val="24"/>
          <w:szCs w:val="24"/>
          <w:lang w:val="bg-BG"/>
        </w:rPr>
        <w:t xml:space="preserve"> от която 3,1 ха с водеща категория и 1194,1</w:t>
      </w:r>
      <w:r w:rsidRPr="00C005A9">
        <w:rPr>
          <w:sz w:val="24"/>
          <w:szCs w:val="24"/>
          <w:lang w:val="bg-BG"/>
        </w:rPr>
        <w:t xml:space="preserve"> ха се препокриват - </w:t>
      </w:r>
      <w:r w:rsidRPr="00C005A9">
        <w:rPr>
          <w:b/>
          <w:bCs/>
          <w:sz w:val="24"/>
          <w:szCs w:val="24"/>
          <w:lang w:val="bg-BG"/>
        </w:rPr>
        <w:t>отдели и подотдели</w:t>
      </w:r>
      <w:r w:rsidRPr="00C005A9">
        <w:rPr>
          <w:sz w:val="24"/>
          <w:szCs w:val="24"/>
          <w:lang w:val="bg-BG"/>
        </w:rPr>
        <w:t xml:space="preserve">: </w:t>
      </w:r>
      <w:r w:rsidRPr="00976D9B">
        <w:rPr>
          <w:b/>
          <w:bCs/>
          <w:sz w:val="24"/>
          <w:szCs w:val="24"/>
          <w:lang w:val="bg-BG"/>
        </w:rPr>
        <w:t>1 –10</w:t>
      </w:r>
      <w:r w:rsidRPr="00976D9B">
        <w:rPr>
          <w:sz w:val="24"/>
          <w:szCs w:val="24"/>
          <w:lang w:val="bg-BG"/>
        </w:rPr>
        <w:t xml:space="preserve"> цели; </w:t>
      </w:r>
      <w:r>
        <w:rPr>
          <w:b/>
          <w:bCs/>
          <w:sz w:val="24"/>
          <w:szCs w:val="24"/>
          <w:lang w:val="bg-BG"/>
        </w:rPr>
        <w:t xml:space="preserve">11 </w:t>
      </w:r>
      <w:r w:rsidRPr="00246873">
        <w:rPr>
          <w:sz w:val="24"/>
          <w:szCs w:val="24"/>
          <w:lang w:val="bg-BG"/>
        </w:rPr>
        <w:t>а–г1, ж1–л1</w:t>
      </w:r>
      <w:r w:rsidRPr="00246873">
        <w:rPr>
          <w:sz w:val="24"/>
          <w:szCs w:val="24"/>
          <w:lang w:val="ru-RU"/>
        </w:rPr>
        <w:t>. 1</w:t>
      </w:r>
      <w:r w:rsidRPr="00246873">
        <w:rPr>
          <w:sz w:val="24"/>
          <w:szCs w:val="24"/>
          <w:lang w:val="bg-BG"/>
        </w:rPr>
        <w:t>–</w:t>
      </w:r>
      <w:r w:rsidRPr="00246873">
        <w:rPr>
          <w:sz w:val="24"/>
          <w:szCs w:val="24"/>
          <w:lang w:val="ru-RU"/>
        </w:rPr>
        <w:t>4</w:t>
      </w:r>
      <w:r w:rsidRPr="00246873">
        <w:rPr>
          <w:sz w:val="24"/>
          <w:szCs w:val="24"/>
          <w:lang w:val="bg-BG"/>
        </w:rPr>
        <w:t>;</w:t>
      </w:r>
      <w:r w:rsidRPr="00976D9B">
        <w:rPr>
          <w:sz w:val="24"/>
          <w:szCs w:val="24"/>
          <w:lang w:val="bg-BG"/>
        </w:rPr>
        <w:t xml:space="preserve"> </w:t>
      </w:r>
      <w:r w:rsidRPr="00976D9B">
        <w:rPr>
          <w:b/>
          <w:bCs/>
          <w:sz w:val="24"/>
          <w:szCs w:val="24"/>
          <w:lang w:val="bg-BG"/>
        </w:rPr>
        <w:t>12–15</w:t>
      </w:r>
      <w:r w:rsidRPr="00976D9B">
        <w:rPr>
          <w:sz w:val="24"/>
          <w:szCs w:val="24"/>
          <w:lang w:val="bg-BG"/>
        </w:rPr>
        <w:t xml:space="preserve"> цели; </w:t>
      </w:r>
      <w:r w:rsidRPr="00976D9B">
        <w:rPr>
          <w:b/>
          <w:bCs/>
          <w:sz w:val="24"/>
          <w:szCs w:val="24"/>
          <w:lang w:val="bg-BG"/>
        </w:rPr>
        <w:t xml:space="preserve">16 </w:t>
      </w:r>
      <w:r w:rsidRPr="00246873">
        <w:rPr>
          <w:sz w:val="24"/>
          <w:szCs w:val="24"/>
          <w:lang w:val="bg-BG"/>
        </w:rPr>
        <w:t>а–м, м1 ,н1, т1, ф1-ш1, 1-5,  7-12;</w:t>
      </w:r>
      <w:r w:rsidRPr="00976D9B">
        <w:rPr>
          <w:b/>
          <w:bCs/>
          <w:sz w:val="24"/>
          <w:szCs w:val="24"/>
          <w:lang w:val="bg-BG"/>
        </w:rPr>
        <w:t xml:space="preserve"> 110 </w:t>
      </w:r>
      <w:r w:rsidRPr="00246873">
        <w:rPr>
          <w:sz w:val="24"/>
          <w:szCs w:val="24"/>
          <w:lang w:val="bg-BG"/>
        </w:rPr>
        <w:t>а–и, ю1–б2, з2, 9, 10</w:t>
      </w:r>
      <w:r w:rsidRPr="00976D9B">
        <w:rPr>
          <w:b/>
          <w:bCs/>
          <w:sz w:val="24"/>
          <w:szCs w:val="24"/>
          <w:lang w:val="bg-BG"/>
        </w:rPr>
        <w:t xml:space="preserve"> </w:t>
      </w:r>
      <w:r w:rsidRPr="00976D9B">
        <w:rPr>
          <w:sz w:val="24"/>
          <w:szCs w:val="24"/>
          <w:lang w:val="bg-BG"/>
        </w:rPr>
        <w:t xml:space="preserve">  </w:t>
      </w:r>
    </w:p>
    <w:p w:rsidR="00A9445E" w:rsidRPr="00C005A9" w:rsidRDefault="00A9445E" w:rsidP="00933261">
      <w:pPr>
        <w:pStyle w:val="BodyTextIndent2"/>
        <w:tabs>
          <w:tab w:val="clear" w:pos="-90"/>
          <w:tab w:val="center" w:pos="1170"/>
        </w:tabs>
        <w:ind w:left="644" w:firstLine="0"/>
      </w:pPr>
      <w:r w:rsidRPr="00C005A9">
        <w:t>Площта на местообитанията в защитената зона е 539,7 ха, както следва:</w:t>
      </w:r>
    </w:p>
    <w:p w:rsidR="00A9445E" w:rsidRPr="00C005A9" w:rsidRDefault="00A9445E" w:rsidP="004A3645">
      <w:pPr>
        <w:pStyle w:val="PlainText"/>
        <w:ind w:firstLine="644"/>
        <w:jc w:val="both"/>
        <w:rPr>
          <w:rFonts w:ascii="Times New Roman" w:hAnsi="Times New Roman" w:cs="Times New Roman"/>
          <w:b/>
          <w:bCs/>
          <w:sz w:val="24"/>
          <w:szCs w:val="24"/>
          <w:lang w:val="bg-B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9"/>
        <w:gridCol w:w="5103"/>
        <w:gridCol w:w="1276"/>
      </w:tblGrid>
      <w:tr w:rsidR="00A9445E" w:rsidRPr="00C005A9">
        <w:trPr>
          <w:jc w:val="center"/>
        </w:trPr>
        <w:tc>
          <w:tcPr>
            <w:tcW w:w="1129" w:type="dxa"/>
            <w:vAlign w:val="center"/>
          </w:tcPr>
          <w:p w:rsidR="00A9445E" w:rsidRPr="00C005A9" w:rsidRDefault="00A9445E" w:rsidP="00C22814">
            <w:pPr>
              <w:jc w:val="center"/>
              <w:rPr>
                <w:sz w:val="24"/>
                <w:szCs w:val="24"/>
                <w:lang w:val="bg-BG"/>
              </w:rPr>
            </w:pPr>
            <w:r w:rsidRPr="00C005A9">
              <w:rPr>
                <w:sz w:val="24"/>
                <w:szCs w:val="24"/>
                <w:lang w:val="bg-BG"/>
              </w:rPr>
              <w:t>код</w:t>
            </w:r>
          </w:p>
        </w:tc>
        <w:tc>
          <w:tcPr>
            <w:tcW w:w="5103" w:type="dxa"/>
          </w:tcPr>
          <w:p w:rsidR="00A9445E" w:rsidRPr="00C005A9" w:rsidRDefault="00A9445E" w:rsidP="00C22814">
            <w:pPr>
              <w:jc w:val="center"/>
              <w:rPr>
                <w:sz w:val="24"/>
                <w:szCs w:val="24"/>
                <w:lang w:val="bg-BG"/>
              </w:rPr>
            </w:pPr>
            <w:r w:rsidRPr="00C005A9">
              <w:rPr>
                <w:sz w:val="24"/>
                <w:szCs w:val="24"/>
                <w:lang w:val="bg-BG"/>
              </w:rPr>
              <w:t>Тип и подтип</w:t>
            </w:r>
          </w:p>
        </w:tc>
        <w:tc>
          <w:tcPr>
            <w:tcW w:w="1276" w:type="dxa"/>
            <w:vAlign w:val="center"/>
          </w:tcPr>
          <w:p w:rsidR="00A9445E" w:rsidRPr="00C005A9" w:rsidRDefault="00A9445E" w:rsidP="00C22814">
            <w:pPr>
              <w:jc w:val="center"/>
              <w:rPr>
                <w:sz w:val="24"/>
                <w:szCs w:val="24"/>
                <w:lang w:val="bg-BG"/>
              </w:rPr>
            </w:pPr>
            <w:r w:rsidRPr="00C005A9">
              <w:rPr>
                <w:sz w:val="24"/>
                <w:szCs w:val="24"/>
                <w:lang w:val="bg-BG"/>
              </w:rPr>
              <w:t>площ в ха</w:t>
            </w:r>
          </w:p>
        </w:tc>
      </w:tr>
      <w:tr w:rsidR="00A9445E" w:rsidRPr="00C005A9">
        <w:trPr>
          <w:jc w:val="center"/>
        </w:trPr>
        <w:tc>
          <w:tcPr>
            <w:tcW w:w="1129" w:type="dxa"/>
          </w:tcPr>
          <w:p w:rsidR="00A9445E" w:rsidRPr="00C005A9" w:rsidRDefault="00A9445E" w:rsidP="00C22814">
            <w:pPr>
              <w:jc w:val="center"/>
              <w:rPr>
                <w:sz w:val="24"/>
                <w:szCs w:val="24"/>
                <w:lang w:val="bg-BG"/>
              </w:rPr>
            </w:pPr>
          </w:p>
          <w:p w:rsidR="00A9445E" w:rsidRPr="00C005A9" w:rsidRDefault="00A9445E" w:rsidP="00C22814">
            <w:pPr>
              <w:jc w:val="center"/>
              <w:rPr>
                <w:sz w:val="24"/>
                <w:szCs w:val="24"/>
                <w:lang w:val="bg-BG"/>
              </w:rPr>
            </w:pPr>
            <w:r w:rsidRPr="00C005A9">
              <w:rPr>
                <w:sz w:val="24"/>
                <w:szCs w:val="24"/>
                <w:lang w:val="bg-BG"/>
              </w:rPr>
              <w:t>91Е0</w:t>
            </w:r>
          </w:p>
        </w:tc>
        <w:tc>
          <w:tcPr>
            <w:tcW w:w="5103" w:type="dxa"/>
          </w:tcPr>
          <w:p w:rsidR="00A9445E" w:rsidRPr="00C005A9" w:rsidRDefault="00A9445E" w:rsidP="00C22814">
            <w:pPr>
              <w:rPr>
                <w:sz w:val="24"/>
                <w:szCs w:val="24"/>
                <w:lang w:val="bg-BG"/>
              </w:rPr>
            </w:pPr>
            <w:r w:rsidRPr="00C005A9">
              <w:rPr>
                <w:rFonts w:ascii="Arial" w:hAnsi="Arial" w:cs="Arial"/>
                <w:sz w:val="22"/>
                <w:szCs w:val="22"/>
                <w:lang w:val="bg-BG"/>
              </w:rPr>
              <w:t xml:space="preserve">Алувиални гори с </w:t>
            </w:r>
            <w:r w:rsidRPr="00C005A9">
              <w:rPr>
                <w:rFonts w:ascii="Arial" w:hAnsi="Arial" w:cs="Arial"/>
                <w:i/>
                <w:iCs/>
                <w:sz w:val="22"/>
                <w:szCs w:val="22"/>
                <w:lang w:val="bg-BG"/>
              </w:rPr>
              <w:t xml:space="preserve">Alnus glutinosa </w:t>
            </w:r>
            <w:r w:rsidRPr="00C005A9">
              <w:rPr>
                <w:rFonts w:ascii="Arial" w:hAnsi="Arial" w:cs="Arial"/>
                <w:sz w:val="22"/>
                <w:szCs w:val="22"/>
                <w:lang w:val="bg-BG"/>
              </w:rPr>
              <w:t xml:space="preserve">и </w:t>
            </w:r>
            <w:r w:rsidRPr="00C005A9">
              <w:rPr>
                <w:rFonts w:ascii="Arial" w:hAnsi="Arial" w:cs="Arial"/>
                <w:i/>
                <w:iCs/>
                <w:sz w:val="22"/>
                <w:szCs w:val="22"/>
                <w:lang w:val="bg-BG"/>
              </w:rPr>
              <w:t xml:space="preserve">Fraxinus excelsior </w:t>
            </w:r>
            <w:r w:rsidRPr="00C005A9">
              <w:rPr>
                <w:rFonts w:ascii="Arial" w:hAnsi="Arial" w:cs="Arial"/>
                <w:sz w:val="22"/>
                <w:szCs w:val="22"/>
                <w:lang w:val="bg-BG"/>
              </w:rPr>
              <w:t>(</w:t>
            </w:r>
            <w:r w:rsidRPr="00C005A9">
              <w:rPr>
                <w:rFonts w:ascii="Arial" w:hAnsi="Arial" w:cs="Arial"/>
                <w:i/>
                <w:iCs/>
                <w:sz w:val="22"/>
                <w:szCs w:val="22"/>
                <w:lang w:val="bg-BG"/>
              </w:rPr>
              <w:t>Alno-Padion, Alnion incanae, Salicion albae</w:t>
            </w:r>
            <w:r w:rsidRPr="00C005A9">
              <w:rPr>
                <w:rFonts w:ascii="Arial" w:hAnsi="Arial" w:cs="Arial"/>
                <w:sz w:val="22"/>
                <w:szCs w:val="22"/>
                <w:lang w:val="bg-BG"/>
              </w:rPr>
              <w:t>)</w:t>
            </w:r>
          </w:p>
        </w:tc>
        <w:tc>
          <w:tcPr>
            <w:tcW w:w="1276" w:type="dxa"/>
          </w:tcPr>
          <w:p w:rsidR="00A9445E" w:rsidRPr="00C005A9" w:rsidRDefault="00A9445E" w:rsidP="00C22814">
            <w:pPr>
              <w:jc w:val="center"/>
              <w:rPr>
                <w:sz w:val="24"/>
                <w:szCs w:val="24"/>
                <w:lang w:val="bg-BG"/>
              </w:rPr>
            </w:pPr>
          </w:p>
          <w:p w:rsidR="00A9445E" w:rsidRPr="00C005A9" w:rsidRDefault="00A9445E" w:rsidP="00C22814">
            <w:pPr>
              <w:jc w:val="center"/>
              <w:rPr>
                <w:sz w:val="24"/>
                <w:szCs w:val="24"/>
                <w:lang w:val="bg-BG"/>
              </w:rPr>
            </w:pPr>
            <w:r w:rsidRPr="00C005A9">
              <w:rPr>
                <w:sz w:val="24"/>
                <w:szCs w:val="24"/>
                <w:lang w:val="bg-BG"/>
              </w:rPr>
              <w:t>484,1</w:t>
            </w:r>
          </w:p>
        </w:tc>
      </w:tr>
      <w:tr w:rsidR="00A9445E" w:rsidRPr="00C005A9">
        <w:trPr>
          <w:trHeight w:val="309"/>
          <w:jc w:val="center"/>
        </w:trPr>
        <w:tc>
          <w:tcPr>
            <w:tcW w:w="1129" w:type="dxa"/>
          </w:tcPr>
          <w:p w:rsidR="00A9445E" w:rsidRPr="00C005A9" w:rsidRDefault="00A9445E" w:rsidP="00C22814">
            <w:pPr>
              <w:jc w:val="center"/>
              <w:rPr>
                <w:sz w:val="24"/>
                <w:szCs w:val="24"/>
                <w:lang w:val="bg-BG"/>
              </w:rPr>
            </w:pPr>
            <w:r w:rsidRPr="00C005A9">
              <w:rPr>
                <w:rFonts w:ascii="Arial" w:hAnsi="Arial" w:cs="Arial"/>
                <w:sz w:val="22"/>
                <w:szCs w:val="22"/>
                <w:lang w:val="bg-BG"/>
              </w:rPr>
              <w:t>91F0</w:t>
            </w:r>
          </w:p>
        </w:tc>
        <w:tc>
          <w:tcPr>
            <w:tcW w:w="5103" w:type="dxa"/>
          </w:tcPr>
          <w:p w:rsidR="00A9445E" w:rsidRPr="00C005A9" w:rsidRDefault="00A9445E" w:rsidP="00C22814">
            <w:pPr>
              <w:rPr>
                <w:sz w:val="24"/>
                <w:szCs w:val="24"/>
                <w:lang w:val="bg-BG"/>
              </w:rPr>
            </w:pPr>
            <w:r w:rsidRPr="00C005A9">
              <w:rPr>
                <w:rFonts w:ascii="Arial" w:hAnsi="Arial" w:cs="Arial"/>
                <w:sz w:val="22"/>
                <w:szCs w:val="22"/>
                <w:lang w:val="bg-BG"/>
              </w:rPr>
              <w:t xml:space="preserve">Крайречни смесени гори om </w:t>
            </w:r>
            <w:r w:rsidRPr="00C005A9">
              <w:rPr>
                <w:rFonts w:ascii="Arial" w:hAnsi="Arial" w:cs="Arial"/>
                <w:i/>
                <w:iCs/>
                <w:sz w:val="22"/>
                <w:szCs w:val="22"/>
                <w:lang w:val="bg-BG"/>
              </w:rPr>
              <w:t xml:space="preserve">Quercus robur, Ulmus laevis и Fraxinus excelsior </w:t>
            </w:r>
            <w:r w:rsidRPr="00C005A9">
              <w:rPr>
                <w:rFonts w:ascii="Arial" w:hAnsi="Arial" w:cs="Arial"/>
                <w:sz w:val="22"/>
                <w:szCs w:val="22"/>
                <w:lang w:val="bg-BG"/>
              </w:rPr>
              <w:t xml:space="preserve">или </w:t>
            </w:r>
            <w:r w:rsidRPr="00C005A9">
              <w:rPr>
                <w:rFonts w:ascii="Arial" w:hAnsi="Arial" w:cs="Arial"/>
                <w:i/>
                <w:iCs/>
                <w:sz w:val="22"/>
                <w:szCs w:val="22"/>
                <w:lang w:val="bg-BG"/>
              </w:rPr>
              <w:t>Fraxinus angustifolia</w:t>
            </w:r>
          </w:p>
        </w:tc>
        <w:tc>
          <w:tcPr>
            <w:tcW w:w="1276" w:type="dxa"/>
          </w:tcPr>
          <w:p w:rsidR="00A9445E" w:rsidRPr="00C005A9" w:rsidRDefault="00A9445E" w:rsidP="00C22814">
            <w:pPr>
              <w:jc w:val="center"/>
              <w:rPr>
                <w:sz w:val="24"/>
                <w:szCs w:val="24"/>
                <w:lang w:val="bg-BG"/>
              </w:rPr>
            </w:pPr>
          </w:p>
          <w:p w:rsidR="00A9445E" w:rsidRPr="00C005A9" w:rsidRDefault="00A9445E" w:rsidP="00C22814">
            <w:pPr>
              <w:jc w:val="center"/>
              <w:rPr>
                <w:sz w:val="24"/>
                <w:szCs w:val="24"/>
                <w:lang w:val="bg-BG"/>
              </w:rPr>
            </w:pPr>
            <w:r w:rsidRPr="00C005A9">
              <w:rPr>
                <w:sz w:val="24"/>
                <w:szCs w:val="24"/>
                <w:lang w:val="bg-BG"/>
              </w:rPr>
              <w:t>55,6</w:t>
            </w:r>
          </w:p>
        </w:tc>
      </w:tr>
      <w:tr w:rsidR="00A9445E" w:rsidRPr="00C005A9">
        <w:trPr>
          <w:jc w:val="center"/>
        </w:trPr>
        <w:tc>
          <w:tcPr>
            <w:tcW w:w="1129" w:type="dxa"/>
          </w:tcPr>
          <w:p w:rsidR="00A9445E" w:rsidRPr="00C005A9" w:rsidRDefault="00A9445E" w:rsidP="00C22814">
            <w:pPr>
              <w:jc w:val="center"/>
              <w:rPr>
                <w:sz w:val="24"/>
                <w:szCs w:val="24"/>
                <w:lang w:val="bg-BG"/>
              </w:rPr>
            </w:pPr>
          </w:p>
        </w:tc>
        <w:tc>
          <w:tcPr>
            <w:tcW w:w="5103" w:type="dxa"/>
          </w:tcPr>
          <w:p w:rsidR="00A9445E" w:rsidRPr="00C005A9" w:rsidRDefault="00A9445E" w:rsidP="00C22814">
            <w:pPr>
              <w:rPr>
                <w:sz w:val="24"/>
                <w:szCs w:val="24"/>
                <w:lang w:val="bg-BG"/>
              </w:rPr>
            </w:pPr>
          </w:p>
        </w:tc>
        <w:tc>
          <w:tcPr>
            <w:tcW w:w="1276" w:type="dxa"/>
          </w:tcPr>
          <w:p w:rsidR="00A9445E" w:rsidRPr="00C005A9" w:rsidRDefault="00A9445E" w:rsidP="00C22814">
            <w:pPr>
              <w:jc w:val="center"/>
              <w:rPr>
                <w:sz w:val="24"/>
                <w:szCs w:val="24"/>
                <w:lang w:val="bg-BG"/>
              </w:rPr>
            </w:pPr>
            <w:r w:rsidRPr="00C005A9">
              <w:rPr>
                <w:sz w:val="24"/>
                <w:szCs w:val="24"/>
                <w:lang w:val="bg-BG"/>
              </w:rPr>
              <w:t>539,7</w:t>
            </w:r>
          </w:p>
        </w:tc>
      </w:tr>
    </w:tbl>
    <w:p w:rsidR="00A9445E" w:rsidRPr="00C005A9" w:rsidRDefault="00A9445E" w:rsidP="007D61FD">
      <w:pPr>
        <w:pStyle w:val="PlainText"/>
        <w:jc w:val="both"/>
        <w:rPr>
          <w:rFonts w:ascii="Times New Roman" w:hAnsi="Times New Roman" w:cs="Times New Roman"/>
          <w:b/>
          <w:bCs/>
          <w:sz w:val="24"/>
          <w:szCs w:val="24"/>
          <w:lang w:val="bg-BG"/>
        </w:rPr>
      </w:pPr>
    </w:p>
    <w:p w:rsidR="00A9445E" w:rsidRPr="001C3680" w:rsidRDefault="00A9445E" w:rsidP="006F1956">
      <w:pPr>
        <w:ind w:left="720"/>
        <w:jc w:val="both"/>
        <w:rPr>
          <w:sz w:val="24"/>
          <w:szCs w:val="24"/>
          <w:lang w:val="bg-BG"/>
        </w:rPr>
      </w:pPr>
      <w:r w:rsidRPr="00C005A9">
        <w:rPr>
          <w:b/>
          <w:bCs/>
          <w:lang w:val="bg-BG"/>
        </w:rPr>
        <w:tab/>
      </w:r>
      <w:r w:rsidRPr="00C005A9">
        <w:rPr>
          <w:b/>
          <w:bCs/>
          <w:sz w:val="24"/>
          <w:szCs w:val="24"/>
          <w:lang w:val="bg-BG"/>
        </w:rPr>
        <w:t>4.Защитена зона “Пожарево-Гарван” с код BG 0000530</w:t>
      </w:r>
      <w:r w:rsidRPr="00C005A9">
        <w:rPr>
          <w:spacing w:val="-2"/>
          <w:sz w:val="24"/>
          <w:szCs w:val="24"/>
          <w:lang w:val="bg-BG"/>
        </w:rPr>
        <w:t xml:space="preserve"> -</w:t>
      </w:r>
      <w:r w:rsidRPr="00C005A9">
        <w:rPr>
          <w:sz w:val="24"/>
          <w:szCs w:val="24"/>
          <w:lang w:val="bg-BG"/>
        </w:rPr>
        <w:t xml:space="preserve"> </w:t>
      </w:r>
      <w:r w:rsidRPr="00C005A9">
        <w:rPr>
          <w:spacing w:val="-2"/>
          <w:sz w:val="24"/>
          <w:szCs w:val="24"/>
          <w:lang w:val="bg-BG"/>
        </w:rPr>
        <w:t xml:space="preserve"> заповед № РД-1045/17.12.2020 г. на МОСВ (обн., ДВ бр.20 /09.03.2021 г)</w:t>
      </w:r>
      <w:r w:rsidRPr="00C005A9">
        <w:rPr>
          <w:b/>
          <w:bCs/>
          <w:sz w:val="24"/>
          <w:szCs w:val="24"/>
          <w:lang w:val="bg-BG"/>
        </w:rPr>
        <w:t xml:space="preserve"> </w:t>
      </w:r>
      <w:r w:rsidRPr="00C005A9">
        <w:rPr>
          <w:sz w:val="24"/>
          <w:szCs w:val="24"/>
          <w:lang w:val="bg-BG"/>
        </w:rPr>
        <w:t>за опазване на природните местообитания и местообитанията на видовете и техните популации съгласно чл.6 ал. 1, т. 2 на ЗБР с обща площ 2134,3 ха</w:t>
      </w:r>
      <w:r>
        <w:rPr>
          <w:sz w:val="24"/>
          <w:szCs w:val="24"/>
          <w:lang w:val="bg-BG"/>
        </w:rPr>
        <w:t xml:space="preserve"> от която 1402,7</w:t>
      </w:r>
      <w:r w:rsidRPr="00C005A9">
        <w:rPr>
          <w:sz w:val="24"/>
          <w:szCs w:val="24"/>
          <w:lang w:val="bg-BG"/>
        </w:rPr>
        <w:t xml:space="preserve"> ха с водеща категория </w:t>
      </w:r>
      <w:r>
        <w:rPr>
          <w:sz w:val="24"/>
          <w:szCs w:val="24"/>
          <w:lang w:val="bg-BG"/>
        </w:rPr>
        <w:t>и 731,6</w:t>
      </w:r>
      <w:r w:rsidRPr="00C005A9">
        <w:rPr>
          <w:sz w:val="24"/>
          <w:szCs w:val="24"/>
          <w:lang w:val="bg-BG"/>
        </w:rPr>
        <w:t xml:space="preserve"> ха се препокриват - </w:t>
      </w:r>
      <w:r w:rsidRPr="00C005A9">
        <w:rPr>
          <w:b/>
          <w:bCs/>
          <w:sz w:val="24"/>
          <w:szCs w:val="24"/>
          <w:lang w:val="bg-BG"/>
        </w:rPr>
        <w:t>отдели и подотдели</w:t>
      </w:r>
      <w:r w:rsidRPr="00C005A9">
        <w:rPr>
          <w:sz w:val="24"/>
          <w:szCs w:val="24"/>
          <w:lang w:val="bg-BG"/>
        </w:rPr>
        <w:t xml:space="preserve">: </w:t>
      </w:r>
      <w:r>
        <w:rPr>
          <w:sz w:val="24"/>
          <w:szCs w:val="24"/>
          <w:lang w:val="bg-BG"/>
        </w:rPr>
        <w:t xml:space="preserve"> от </w:t>
      </w:r>
      <w:r w:rsidRPr="00246873">
        <w:rPr>
          <w:b/>
          <w:bCs/>
          <w:sz w:val="24"/>
          <w:szCs w:val="24"/>
          <w:lang w:val="bg-BG"/>
        </w:rPr>
        <w:t>17-19</w:t>
      </w:r>
      <w:r>
        <w:rPr>
          <w:sz w:val="24"/>
          <w:szCs w:val="24"/>
          <w:lang w:val="bg-BG"/>
        </w:rPr>
        <w:t xml:space="preserve"> (целите); </w:t>
      </w:r>
      <w:r w:rsidRPr="00246873">
        <w:rPr>
          <w:b/>
          <w:bCs/>
          <w:sz w:val="24"/>
          <w:szCs w:val="24"/>
          <w:lang w:val="bg-BG"/>
        </w:rPr>
        <w:t>20</w:t>
      </w:r>
      <w:r>
        <w:rPr>
          <w:sz w:val="24"/>
          <w:szCs w:val="24"/>
          <w:lang w:val="bg-BG"/>
        </w:rPr>
        <w:t xml:space="preserve"> а - с, 1-6</w:t>
      </w:r>
      <w:r w:rsidRPr="001C3680">
        <w:rPr>
          <w:sz w:val="24"/>
          <w:szCs w:val="24"/>
          <w:lang w:val="bg-BG"/>
        </w:rPr>
        <w:t xml:space="preserve">; </w:t>
      </w:r>
      <w:r w:rsidRPr="00246873">
        <w:rPr>
          <w:b/>
          <w:bCs/>
          <w:sz w:val="24"/>
          <w:szCs w:val="24"/>
          <w:lang w:val="bg-BG"/>
        </w:rPr>
        <w:t>21</w:t>
      </w:r>
      <w:r>
        <w:rPr>
          <w:sz w:val="24"/>
          <w:szCs w:val="24"/>
          <w:lang w:val="bg-BG"/>
        </w:rPr>
        <w:t xml:space="preserve"> а-о, б1; </w:t>
      </w:r>
      <w:r w:rsidRPr="00246873">
        <w:rPr>
          <w:b/>
          <w:bCs/>
          <w:sz w:val="24"/>
          <w:szCs w:val="24"/>
          <w:lang w:val="bg-BG"/>
        </w:rPr>
        <w:t>22</w:t>
      </w:r>
      <w:r>
        <w:rPr>
          <w:sz w:val="24"/>
          <w:szCs w:val="24"/>
          <w:lang w:val="bg-BG"/>
        </w:rPr>
        <w:t xml:space="preserve"> а-е</w:t>
      </w:r>
      <w:r w:rsidRPr="001C3680">
        <w:rPr>
          <w:sz w:val="24"/>
          <w:szCs w:val="24"/>
          <w:lang w:val="bg-BG"/>
        </w:rPr>
        <w:t xml:space="preserve">, </w:t>
      </w:r>
      <w:r>
        <w:rPr>
          <w:sz w:val="24"/>
          <w:szCs w:val="24"/>
          <w:lang w:val="bg-BG"/>
        </w:rPr>
        <w:t>з-к, м, ф-н1, ц1, ч1, щ1, и2, ц2, ю2, в3, о3-ч3, 1-6, 8-13</w:t>
      </w:r>
      <w:r w:rsidRPr="001C3680">
        <w:rPr>
          <w:sz w:val="24"/>
          <w:szCs w:val="24"/>
          <w:lang w:val="bg-BG"/>
        </w:rPr>
        <w:t xml:space="preserve">; </w:t>
      </w:r>
      <w:r w:rsidRPr="00246873">
        <w:rPr>
          <w:b/>
          <w:bCs/>
          <w:sz w:val="24"/>
          <w:szCs w:val="24"/>
          <w:lang w:val="bg-BG"/>
        </w:rPr>
        <w:t>23</w:t>
      </w:r>
      <w:r>
        <w:rPr>
          <w:sz w:val="24"/>
          <w:szCs w:val="24"/>
          <w:lang w:val="bg-BG"/>
        </w:rPr>
        <w:t xml:space="preserve"> а-л, о-у, 1;  </w:t>
      </w:r>
      <w:r w:rsidRPr="00246873">
        <w:rPr>
          <w:b/>
          <w:bCs/>
          <w:sz w:val="24"/>
          <w:szCs w:val="24"/>
          <w:lang w:val="bg-BG"/>
        </w:rPr>
        <w:t>24; 25;</w:t>
      </w:r>
      <w:r>
        <w:rPr>
          <w:b/>
          <w:bCs/>
          <w:sz w:val="24"/>
          <w:szCs w:val="24"/>
          <w:lang w:val="bg-BG"/>
        </w:rPr>
        <w:t xml:space="preserve"> 27 </w:t>
      </w:r>
      <w:r w:rsidRPr="00246873">
        <w:rPr>
          <w:sz w:val="24"/>
          <w:szCs w:val="24"/>
          <w:lang w:val="bg-BG"/>
        </w:rPr>
        <w:t>а-к, н;</w:t>
      </w:r>
      <w:r>
        <w:rPr>
          <w:b/>
          <w:bCs/>
          <w:sz w:val="24"/>
          <w:szCs w:val="24"/>
          <w:lang w:val="bg-BG"/>
        </w:rPr>
        <w:t xml:space="preserve"> 28 </w:t>
      </w:r>
      <w:r w:rsidRPr="00246873">
        <w:rPr>
          <w:sz w:val="24"/>
          <w:szCs w:val="24"/>
          <w:lang w:val="bg-BG"/>
        </w:rPr>
        <w:t>а-р;</w:t>
      </w:r>
      <w:r>
        <w:rPr>
          <w:sz w:val="24"/>
          <w:szCs w:val="24"/>
          <w:lang w:val="bg-BG"/>
        </w:rPr>
        <w:t xml:space="preserve"> </w:t>
      </w:r>
      <w:r w:rsidRPr="00246873">
        <w:rPr>
          <w:b/>
          <w:bCs/>
          <w:sz w:val="24"/>
          <w:szCs w:val="24"/>
          <w:lang w:val="bg-BG"/>
        </w:rPr>
        <w:t>31</w:t>
      </w:r>
      <w:r w:rsidRPr="001C3680">
        <w:rPr>
          <w:sz w:val="24"/>
          <w:szCs w:val="24"/>
          <w:lang w:val="bg-BG"/>
        </w:rPr>
        <w:t xml:space="preserve">-в-з, м, 1, 2; </w:t>
      </w:r>
      <w:r w:rsidRPr="00246873">
        <w:rPr>
          <w:b/>
          <w:bCs/>
          <w:sz w:val="24"/>
          <w:szCs w:val="24"/>
          <w:lang w:val="bg-BG"/>
        </w:rPr>
        <w:t>32</w:t>
      </w:r>
      <w:r w:rsidRPr="001C3680">
        <w:rPr>
          <w:sz w:val="24"/>
          <w:szCs w:val="24"/>
          <w:lang w:val="bg-BG"/>
        </w:rPr>
        <w:t xml:space="preserve">-в; </w:t>
      </w:r>
      <w:r w:rsidRPr="00246873">
        <w:rPr>
          <w:b/>
          <w:bCs/>
          <w:sz w:val="24"/>
          <w:szCs w:val="24"/>
          <w:lang w:val="bg-BG"/>
        </w:rPr>
        <w:t>33</w:t>
      </w:r>
      <w:r w:rsidRPr="001C3680">
        <w:rPr>
          <w:sz w:val="24"/>
          <w:szCs w:val="24"/>
          <w:lang w:val="bg-BG"/>
        </w:rPr>
        <w:t xml:space="preserve">- д, р;  </w:t>
      </w:r>
    </w:p>
    <w:p w:rsidR="00A9445E" w:rsidRPr="00C005A9" w:rsidRDefault="00A9445E" w:rsidP="00933261">
      <w:pPr>
        <w:pStyle w:val="BodyTextIndent2"/>
        <w:tabs>
          <w:tab w:val="clear" w:pos="-90"/>
          <w:tab w:val="center" w:pos="1170"/>
        </w:tabs>
        <w:ind w:left="644" w:firstLine="0"/>
      </w:pPr>
      <w:r w:rsidRPr="00C005A9">
        <w:t>Площта на местообитанията в защитената зона е 657,0 ха, както следва:</w:t>
      </w:r>
    </w:p>
    <w:p w:rsidR="00A9445E" w:rsidRPr="00C005A9" w:rsidRDefault="00A9445E" w:rsidP="00933261">
      <w:pPr>
        <w:pStyle w:val="BodyTextIndent2"/>
        <w:tabs>
          <w:tab w:val="clear" w:pos="-90"/>
          <w:tab w:val="center" w:pos="1170"/>
        </w:tabs>
        <w:ind w:left="644"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29"/>
        <w:gridCol w:w="5103"/>
        <w:gridCol w:w="1276"/>
      </w:tblGrid>
      <w:tr w:rsidR="00A9445E" w:rsidRPr="00C005A9">
        <w:trPr>
          <w:jc w:val="center"/>
        </w:trPr>
        <w:tc>
          <w:tcPr>
            <w:tcW w:w="1129" w:type="dxa"/>
            <w:vAlign w:val="center"/>
          </w:tcPr>
          <w:p w:rsidR="00A9445E" w:rsidRPr="00C005A9" w:rsidRDefault="00A9445E" w:rsidP="008506BA">
            <w:pPr>
              <w:jc w:val="center"/>
              <w:rPr>
                <w:sz w:val="24"/>
                <w:szCs w:val="24"/>
                <w:lang w:val="bg-BG"/>
              </w:rPr>
            </w:pPr>
            <w:r w:rsidRPr="00C005A9">
              <w:rPr>
                <w:sz w:val="24"/>
                <w:szCs w:val="24"/>
                <w:lang w:val="bg-BG"/>
              </w:rPr>
              <w:t>код</w:t>
            </w:r>
          </w:p>
        </w:tc>
        <w:tc>
          <w:tcPr>
            <w:tcW w:w="5103" w:type="dxa"/>
          </w:tcPr>
          <w:p w:rsidR="00A9445E" w:rsidRPr="00C005A9" w:rsidRDefault="00A9445E" w:rsidP="008506BA">
            <w:pPr>
              <w:jc w:val="center"/>
              <w:rPr>
                <w:sz w:val="24"/>
                <w:szCs w:val="24"/>
                <w:lang w:val="bg-BG"/>
              </w:rPr>
            </w:pPr>
            <w:r w:rsidRPr="00C005A9">
              <w:rPr>
                <w:sz w:val="24"/>
                <w:szCs w:val="24"/>
                <w:lang w:val="bg-BG"/>
              </w:rPr>
              <w:t>Тип и подтип</w:t>
            </w:r>
          </w:p>
        </w:tc>
        <w:tc>
          <w:tcPr>
            <w:tcW w:w="1276" w:type="dxa"/>
            <w:vAlign w:val="center"/>
          </w:tcPr>
          <w:p w:rsidR="00A9445E" w:rsidRPr="00C005A9" w:rsidRDefault="00A9445E" w:rsidP="008506BA">
            <w:pPr>
              <w:jc w:val="center"/>
              <w:rPr>
                <w:sz w:val="24"/>
                <w:szCs w:val="24"/>
                <w:lang w:val="bg-BG"/>
              </w:rPr>
            </w:pPr>
            <w:r w:rsidRPr="00C005A9">
              <w:rPr>
                <w:sz w:val="24"/>
                <w:szCs w:val="24"/>
                <w:lang w:val="bg-BG"/>
              </w:rPr>
              <w:t>площ в ха</w:t>
            </w:r>
          </w:p>
        </w:tc>
      </w:tr>
      <w:tr w:rsidR="00A9445E" w:rsidRPr="00C005A9">
        <w:trPr>
          <w:jc w:val="center"/>
        </w:trPr>
        <w:tc>
          <w:tcPr>
            <w:tcW w:w="1129" w:type="dxa"/>
          </w:tcPr>
          <w:p w:rsidR="00A9445E" w:rsidRPr="00C005A9" w:rsidRDefault="00A9445E" w:rsidP="008506BA">
            <w:pPr>
              <w:jc w:val="center"/>
              <w:rPr>
                <w:sz w:val="24"/>
                <w:szCs w:val="24"/>
                <w:lang w:val="bg-BG"/>
              </w:rPr>
            </w:pPr>
          </w:p>
          <w:p w:rsidR="00A9445E" w:rsidRPr="00C005A9" w:rsidRDefault="00A9445E" w:rsidP="008506BA">
            <w:pPr>
              <w:jc w:val="center"/>
              <w:rPr>
                <w:sz w:val="24"/>
                <w:szCs w:val="24"/>
                <w:lang w:val="bg-BG"/>
              </w:rPr>
            </w:pPr>
            <w:r w:rsidRPr="00C005A9">
              <w:rPr>
                <w:sz w:val="24"/>
                <w:szCs w:val="24"/>
                <w:lang w:val="bg-BG"/>
              </w:rPr>
              <w:t>91G0</w:t>
            </w:r>
          </w:p>
        </w:tc>
        <w:tc>
          <w:tcPr>
            <w:tcW w:w="5103" w:type="dxa"/>
          </w:tcPr>
          <w:p w:rsidR="00A9445E" w:rsidRPr="00C005A9" w:rsidRDefault="00A9445E" w:rsidP="008506BA">
            <w:pPr>
              <w:rPr>
                <w:sz w:val="24"/>
                <w:szCs w:val="24"/>
                <w:lang w:val="bg-BG"/>
              </w:rPr>
            </w:pPr>
            <w:r w:rsidRPr="00C005A9">
              <w:rPr>
                <w:sz w:val="24"/>
                <w:szCs w:val="24"/>
                <w:lang w:val="bg-BG"/>
              </w:rPr>
              <w:t xml:space="preserve">Панонски гори с </w:t>
            </w:r>
            <w:r w:rsidRPr="00C005A9">
              <w:rPr>
                <w:i/>
                <w:iCs/>
                <w:sz w:val="24"/>
                <w:szCs w:val="24"/>
                <w:lang w:val="bg-BG"/>
              </w:rPr>
              <w:t xml:space="preserve">Quercus petraea </w:t>
            </w:r>
            <w:r w:rsidRPr="00C005A9">
              <w:rPr>
                <w:sz w:val="24"/>
                <w:szCs w:val="24"/>
                <w:lang w:val="bg-BG"/>
              </w:rPr>
              <w:t xml:space="preserve">и </w:t>
            </w:r>
            <w:r w:rsidRPr="00C005A9">
              <w:rPr>
                <w:i/>
                <w:iCs/>
                <w:sz w:val="24"/>
                <w:szCs w:val="24"/>
                <w:lang w:val="bg-BG"/>
              </w:rPr>
              <w:t>Carpinus betulus</w:t>
            </w:r>
          </w:p>
        </w:tc>
        <w:tc>
          <w:tcPr>
            <w:tcW w:w="1276" w:type="dxa"/>
          </w:tcPr>
          <w:p w:rsidR="00A9445E" w:rsidRPr="00C005A9" w:rsidRDefault="00A9445E" w:rsidP="008506BA">
            <w:pPr>
              <w:jc w:val="center"/>
              <w:rPr>
                <w:sz w:val="24"/>
                <w:szCs w:val="24"/>
                <w:lang w:val="bg-BG"/>
              </w:rPr>
            </w:pPr>
          </w:p>
          <w:p w:rsidR="00A9445E" w:rsidRPr="00C005A9" w:rsidRDefault="00A9445E" w:rsidP="008506BA">
            <w:pPr>
              <w:jc w:val="center"/>
              <w:rPr>
                <w:sz w:val="24"/>
                <w:szCs w:val="24"/>
                <w:lang w:val="bg-BG"/>
              </w:rPr>
            </w:pPr>
            <w:r w:rsidRPr="00C005A9">
              <w:rPr>
                <w:sz w:val="24"/>
                <w:szCs w:val="24"/>
                <w:lang w:val="bg-BG"/>
              </w:rPr>
              <w:t>4,8</w:t>
            </w:r>
          </w:p>
        </w:tc>
      </w:tr>
      <w:tr w:rsidR="00A9445E" w:rsidRPr="00C005A9">
        <w:trPr>
          <w:jc w:val="center"/>
        </w:trPr>
        <w:tc>
          <w:tcPr>
            <w:tcW w:w="1129" w:type="dxa"/>
          </w:tcPr>
          <w:p w:rsidR="00A9445E" w:rsidRPr="00C005A9" w:rsidRDefault="00A9445E" w:rsidP="008506BA">
            <w:pPr>
              <w:jc w:val="center"/>
              <w:rPr>
                <w:sz w:val="24"/>
                <w:szCs w:val="24"/>
                <w:lang w:val="bg-BG"/>
              </w:rPr>
            </w:pPr>
            <w:r w:rsidRPr="00C005A9">
              <w:rPr>
                <w:sz w:val="24"/>
                <w:szCs w:val="24"/>
                <w:lang w:val="bg-BG"/>
              </w:rPr>
              <w:t>91H0</w:t>
            </w:r>
          </w:p>
        </w:tc>
        <w:tc>
          <w:tcPr>
            <w:tcW w:w="5103" w:type="dxa"/>
          </w:tcPr>
          <w:p w:rsidR="00A9445E" w:rsidRPr="00C005A9" w:rsidRDefault="00A9445E" w:rsidP="008506BA">
            <w:pPr>
              <w:rPr>
                <w:sz w:val="24"/>
                <w:szCs w:val="24"/>
                <w:lang w:val="bg-BG"/>
              </w:rPr>
            </w:pPr>
            <w:r w:rsidRPr="00C005A9">
              <w:rPr>
                <w:sz w:val="24"/>
                <w:szCs w:val="24"/>
                <w:lang w:val="bg-BG"/>
              </w:rPr>
              <w:t xml:space="preserve">Панонски гори с </w:t>
            </w:r>
            <w:r w:rsidRPr="00C005A9">
              <w:rPr>
                <w:i/>
                <w:iCs/>
                <w:sz w:val="24"/>
                <w:szCs w:val="24"/>
                <w:lang w:val="bg-BG"/>
              </w:rPr>
              <w:t>Quercus pubescens</w:t>
            </w:r>
          </w:p>
        </w:tc>
        <w:tc>
          <w:tcPr>
            <w:tcW w:w="1276" w:type="dxa"/>
          </w:tcPr>
          <w:p w:rsidR="00A9445E" w:rsidRPr="00C005A9" w:rsidRDefault="00A9445E" w:rsidP="008506BA">
            <w:pPr>
              <w:jc w:val="center"/>
              <w:rPr>
                <w:sz w:val="24"/>
                <w:szCs w:val="24"/>
                <w:lang w:val="bg-BG"/>
              </w:rPr>
            </w:pPr>
            <w:r w:rsidRPr="00C005A9">
              <w:rPr>
                <w:sz w:val="24"/>
                <w:szCs w:val="24"/>
                <w:lang w:val="bg-BG"/>
              </w:rPr>
              <w:t>7,5</w:t>
            </w:r>
          </w:p>
        </w:tc>
      </w:tr>
      <w:tr w:rsidR="00A9445E" w:rsidRPr="00C005A9">
        <w:trPr>
          <w:trHeight w:val="309"/>
          <w:jc w:val="center"/>
        </w:trPr>
        <w:tc>
          <w:tcPr>
            <w:tcW w:w="1129" w:type="dxa"/>
          </w:tcPr>
          <w:p w:rsidR="00A9445E" w:rsidRPr="00C005A9" w:rsidRDefault="00A9445E" w:rsidP="008506BA">
            <w:pPr>
              <w:jc w:val="center"/>
              <w:rPr>
                <w:sz w:val="24"/>
                <w:szCs w:val="24"/>
                <w:lang w:val="bg-BG"/>
              </w:rPr>
            </w:pPr>
            <w:r w:rsidRPr="00C005A9">
              <w:rPr>
                <w:sz w:val="24"/>
                <w:szCs w:val="24"/>
                <w:lang w:val="bg-BG"/>
              </w:rPr>
              <w:t>91I0</w:t>
            </w:r>
          </w:p>
        </w:tc>
        <w:tc>
          <w:tcPr>
            <w:tcW w:w="5103" w:type="dxa"/>
          </w:tcPr>
          <w:p w:rsidR="00A9445E" w:rsidRPr="00C005A9" w:rsidRDefault="00A9445E" w:rsidP="008506BA">
            <w:pPr>
              <w:rPr>
                <w:sz w:val="24"/>
                <w:szCs w:val="24"/>
                <w:lang w:val="bg-BG"/>
              </w:rPr>
            </w:pPr>
            <w:r w:rsidRPr="00C005A9">
              <w:rPr>
                <w:sz w:val="24"/>
                <w:szCs w:val="24"/>
                <w:lang w:val="bg-BG"/>
              </w:rPr>
              <w:t xml:space="preserve">Eвpo-cu6upcku степни гори с </w:t>
            </w:r>
            <w:r w:rsidRPr="00C005A9">
              <w:rPr>
                <w:i/>
                <w:iCs/>
                <w:sz w:val="24"/>
                <w:szCs w:val="24"/>
                <w:lang w:val="bg-BG"/>
              </w:rPr>
              <w:t xml:space="preserve">Quercus </w:t>
            </w:r>
            <w:r w:rsidRPr="00C005A9">
              <w:rPr>
                <w:sz w:val="24"/>
                <w:szCs w:val="24"/>
                <w:lang w:val="bg-BG"/>
              </w:rPr>
              <w:t>spp.</w:t>
            </w:r>
          </w:p>
        </w:tc>
        <w:tc>
          <w:tcPr>
            <w:tcW w:w="1276" w:type="dxa"/>
          </w:tcPr>
          <w:p w:rsidR="00A9445E" w:rsidRPr="00C005A9" w:rsidRDefault="00A9445E" w:rsidP="008506BA">
            <w:pPr>
              <w:jc w:val="center"/>
              <w:rPr>
                <w:sz w:val="24"/>
                <w:szCs w:val="24"/>
                <w:lang w:val="bg-BG"/>
              </w:rPr>
            </w:pPr>
            <w:r w:rsidRPr="00C005A9">
              <w:rPr>
                <w:sz w:val="24"/>
                <w:szCs w:val="24"/>
                <w:lang w:val="bg-BG"/>
              </w:rPr>
              <w:t>1,1</w:t>
            </w:r>
          </w:p>
        </w:tc>
      </w:tr>
      <w:tr w:rsidR="00A9445E" w:rsidRPr="00C005A9">
        <w:trPr>
          <w:jc w:val="center"/>
        </w:trPr>
        <w:tc>
          <w:tcPr>
            <w:tcW w:w="1129" w:type="dxa"/>
          </w:tcPr>
          <w:p w:rsidR="00A9445E" w:rsidRPr="00C005A9" w:rsidRDefault="00A9445E" w:rsidP="00384B0D">
            <w:pPr>
              <w:jc w:val="center"/>
              <w:rPr>
                <w:sz w:val="24"/>
                <w:szCs w:val="24"/>
                <w:lang w:val="bg-BG"/>
              </w:rPr>
            </w:pPr>
          </w:p>
          <w:p w:rsidR="00A9445E" w:rsidRPr="00C005A9" w:rsidRDefault="00A9445E" w:rsidP="00384B0D">
            <w:pPr>
              <w:jc w:val="center"/>
              <w:rPr>
                <w:sz w:val="24"/>
                <w:szCs w:val="24"/>
                <w:lang w:val="bg-BG"/>
              </w:rPr>
            </w:pPr>
            <w:r w:rsidRPr="00C005A9">
              <w:rPr>
                <w:sz w:val="24"/>
                <w:szCs w:val="24"/>
                <w:lang w:val="bg-BG"/>
              </w:rPr>
              <w:t>91Е0</w:t>
            </w:r>
          </w:p>
        </w:tc>
        <w:tc>
          <w:tcPr>
            <w:tcW w:w="5103" w:type="dxa"/>
          </w:tcPr>
          <w:p w:rsidR="00A9445E" w:rsidRPr="00C005A9" w:rsidRDefault="00A9445E" w:rsidP="00384B0D">
            <w:pPr>
              <w:rPr>
                <w:sz w:val="24"/>
                <w:szCs w:val="24"/>
                <w:lang w:val="bg-BG"/>
              </w:rPr>
            </w:pPr>
            <w:r w:rsidRPr="00C005A9">
              <w:rPr>
                <w:rFonts w:ascii="Arial" w:hAnsi="Arial" w:cs="Arial"/>
                <w:sz w:val="22"/>
                <w:szCs w:val="22"/>
                <w:lang w:val="bg-BG"/>
              </w:rPr>
              <w:t xml:space="preserve">Алувиални гори с </w:t>
            </w:r>
            <w:r w:rsidRPr="00C005A9">
              <w:rPr>
                <w:rFonts w:ascii="Arial" w:hAnsi="Arial" w:cs="Arial"/>
                <w:i/>
                <w:iCs/>
                <w:sz w:val="22"/>
                <w:szCs w:val="22"/>
                <w:lang w:val="bg-BG"/>
              </w:rPr>
              <w:t xml:space="preserve">Alnus glutinosa </w:t>
            </w:r>
            <w:r w:rsidRPr="00C005A9">
              <w:rPr>
                <w:rFonts w:ascii="Arial" w:hAnsi="Arial" w:cs="Arial"/>
                <w:sz w:val="22"/>
                <w:szCs w:val="22"/>
                <w:lang w:val="bg-BG"/>
              </w:rPr>
              <w:t xml:space="preserve">и </w:t>
            </w:r>
            <w:r w:rsidRPr="00C005A9">
              <w:rPr>
                <w:rFonts w:ascii="Arial" w:hAnsi="Arial" w:cs="Arial"/>
                <w:i/>
                <w:iCs/>
                <w:sz w:val="22"/>
                <w:szCs w:val="22"/>
                <w:lang w:val="bg-BG"/>
              </w:rPr>
              <w:t xml:space="preserve">Fraxinus excelsior </w:t>
            </w:r>
            <w:r w:rsidRPr="00C005A9">
              <w:rPr>
                <w:rFonts w:ascii="Arial" w:hAnsi="Arial" w:cs="Arial"/>
                <w:sz w:val="22"/>
                <w:szCs w:val="22"/>
                <w:lang w:val="bg-BG"/>
              </w:rPr>
              <w:t>(</w:t>
            </w:r>
            <w:r w:rsidRPr="00C005A9">
              <w:rPr>
                <w:rFonts w:ascii="Arial" w:hAnsi="Arial" w:cs="Arial"/>
                <w:i/>
                <w:iCs/>
                <w:sz w:val="22"/>
                <w:szCs w:val="22"/>
                <w:lang w:val="bg-BG"/>
              </w:rPr>
              <w:t>Alno-Padion, Alnion incanae, Salicion albae</w:t>
            </w:r>
            <w:r w:rsidRPr="00C005A9">
              <w:rPr>
                <w:rFonts w:ascii="Arial" w:hAnsi="Arial" w:cs="Arial"/>
                <w:sz w:val="22"/>
                <w:szCs w:val="22"/>
                <w:lang w:val="bg-BG"/>
              </w:rPr>
              <w:t>)</w:t>
            </w:r>
          </w:p>
        </w:tc>
        <w:tc>
          <w:tcPr>
            <w:tcW w:w="1276" w:type="dxa"/>
          </w:tcPr>
          <w:p w:rsidR="00A9445E" w:rsidRPr="00C005A9" w:rsidRDefault="00A9445E" w:rsidP="00384B0D">
            <w:pPr>
              <w:jc w:val="center"/>
              <w:rPr>
                <w:sz w:val="24"/>
                <w:szCs w:val="24"/>
                <w:lang w:val="bg-BG"/>
              </w:rPr>
            </w:pPr>
          </w:p>
          <w:p w:rsidR="00A9445E" w:rsidRPr="00C005A9" w:rsidRDefault="00A9445E" w:rsidP="00384B0D">
            <w:pPr>
              <w:jc w:val="center"/>
              <w:rPr>
                <w:sz w:val="24"/>
                <w:szCs w:val="24"/>
                <w:lang w:val="bg-BG"/>
              </w:rPr>
            </w:pPr>
            <w:r w:rsidRPr="00C005A9">
              <w:rPr>
                <w:sz w:val="24"/>
                <w:szCs w:val="24"/>
                <w:lang w:val="bg-BG"/>
              </w:rPr>
              <w:t>275,7</w:t>
            </w:r>
          </w:p>
        </w:tc>
      </w:tr>
      <w:tr w:rsidR="00A9445E" w:rsidRPr="00C005A9">
        <w:trPr>
          <w:jc w:val="center"/>
        </w:trPr>
        <w:tc>
          <w:tcPr>
            <w:tcW w:w="1129" w:type="dxa"/>
          </w:tcPr>
          <w:p w:rsidR="00A9445E" w:rsidRPr="00C005A9" w:rsidRDefault="00A9445E" w:rsidP="00384B0D">
            <w:pPr>
              <w:jc w:val="center"/>
              <w:rPr>
                <w:sz w:val="24"/>
                <w:szCs w:val="24"/>
                <w:lang w:val="bg-BG"/>
              </w:rPr>
            </w:pPr>
            <w:r w:rsidRPr="00C005A9">
              <w:rPr>
                <w:sz w:val="24"/>
                <w:szCs w:val="24"/>
                <w:lang w:val="bg-BG"/>
              </w:rPr>
              <w:t>91Z0</w:t>
            </w:r>
          </w:p>
        </w:tc>
        <w:tc>
          <w:tcPr>
            <w:tcW w:w="5103" w:type="dxa"/>
          </w:tcPr>
          <w:p w:rsidR="00A9445E" w:rsidRPr="00C005A9" w:rsidRDefault="00A9445E" w:rsidP="00384B0D">
            <w:pPr>
              <w:rPr>
                <w:sz w:val="24"/>
                <w:szCs w:val="24"/>
                <w:lang w:val="bg-BG"/>
              </w:rPr>
            </w:pPr>
            <w:r w:rsidRPr="00C005A9">
              <w:rPr>
                <w:sz w:val="24"/>
                <w:szCs w:val="24"/>
                <w:lang w:val="bg-BG"/>
              </w:rPr>
              <w:t>Мизийски гори от сребролистна липа</w:t>
            </w:r>
          </w:p>
        </w:tc>
        <w:tc>
          <w:tcPr>
            <w:tcW w:w="1276" w:type="dxa"/>
          </w:tcPr>
          <w:p w:rsidR="00A9445E" w:rsidRPr="00C005A9" w:rsidRDefault="00A9445E" w:rsidP="00384B0D">
            <w:pPr>
              <w:jc w:val="center"/>
              <w:rPr>
                <w:sz w:val="24"/>
                <w:szCs w:val="24"/>
                <w:lang w:val="bg-BG"/>
              </w:rPr>
            </w:pPr>
            <w:r w:rsidRPr="00C005A9">
              <w:rPr>
                <w:sz w:val="24"/>
                <w:szCs w:val="24"/>
                <w:lang w:val="bg-BG"/>
              </w:rPr>
              <w:t>367,9</w:t>
            </w:r>
          </w:p>
        </w:tc>
      </w:tr>
      <w:tr w:rsidR="00A9445E" w:rsidRPr="00C005A9">
        <w:trPr>
          <w:jc w:val="center"/>
        </w:trPr>
        <w:tc>
          <w:tcPr>
            <w:tcW w:w="1129" w:type="dxa"/>
          </w:tcPr>
          <w:p w:rsidR="00A9445E" w:rsidRPr="00C005A9" w:rsidRDefault="00A9445E" w:rsidP="00384B0D">
            <w:pPr>
              <w:jc w:val="center"/>
              <w:rPr>
                <w:sz w:val="24"/>
                <w:szCs w:val="24"/>
                <w:lang w:val="bg-BG"/>
              </w:rPr>
            </w:pPr>
          </w:p>
        </w:tc>
        <w:tc>
          <w:tcPr>
            <w:tcW w:w="5103" w:type="dxa"/>
          </w:tcPr>
          <w:p w:rsidR="00A9445E" w:rsidRPr="00C005A9" w:rsidRDefault="00A9445E" w:rsidP="00384B0D">
            <w:pPr>
              <w:rPr>
                <w:sz w:val="24"/>
                <w:szCs w:val="24"/>
                <w:lang w:val="bg-BG"/>
              </w:rPr>
            </w:pPr>
          </w:p>
        </w:tc>
        <w:tc>
          <w:tcPr>
            <w:tcW w:w="1276" w:type="dxa"/>
          </w:tcPr>
          <w:p w:rsidR="00A9445E" w:rsidRPr="00C005A9" w:rsidRDefault="00A9445E" w:rsidP="00384B0D">
            <w:pPr>
              <w:jc w:val="center"/>
              <w:rPr>
                <w:sz w:val="24"/>
                <w:szCs w:val="24"/>
                <w:lang w:val="bg-BG"/>
              </w:rPr>
            </w:pPr>
            <w:r w:rsidRPr="00C005A9">
              <w:rPr>
                <w:sz w:val="24"/>
                <w:szCs w:val="24"/>
                <w:lang w:val="bg-BG"/>
              </w:rPr>
              <w:t>657,0</w:t>
            </w:r>
          </w:p>
        </w:tc>
      </w:tr>
    </w:tbl>
    <w:p w:rsidR="00A9445E" w:rsidRPr="00C005A9" w:rsidRDefault="00A9445E" w:rsidP="004A3645">
      <w:pPr>
        <w:pStyle w:val="PlainText"/>
        <w:ind w:firstLine="644"/>
        <w:jc w:val="both"/>
        <w:rPr>
          <w:rFonts w:ascii="Times New Roman" w:hAnsi="Times New Roman" w:cs="Times New Roman"/>
          <w:b/>
          <w:bCs/>
          <w:sz w:val="24"/>
          <w:szCs w:val="24"/>
          <w:lang w:val="bg-BG"/>
        </w:rPr>
      </w:pPr>
    </w:p>
    <w:p w:rsidR="00A9445E" w:rsidRPr="00C005A9" w:rsidRDefault="00A9445E" w:rsidP="00EF4574">
      <w:pPr>
        <w:ind w:left="720"/>
        <w:jc w:val="both"/>
        <w:rPr>
          <w:b/>
          <w:bCs/>
          <w:sz w:val="24"/>
          <w:szCs w:val="24"/>
          <w:lang w:val="bg-BG"/>
        </w:rPr>
      </w:pPr>
      <w:r w:rsidRPr="00C005A9">
        <w:rPr>
          <w:b/>
          <w:bCs/>
          <w:sz w:val="24"/>
          <w:szCs w:val="24"/>
          <w:lang w:val="bg-BG"/>
        </w:rPr>
        <w:t xml:space="preserve"> 2.2.2.2.2. По Директива 79/409/ЕЕС за опазване на птиците с обща площ –  1869,4 ха от която 0,5 ха с водеща категория и 1868,9  ха се препокриват.</w:t>
      </w:r>
    </w:p>
    <w:p w:rsidR="00A9445E" w:rsidRPr="00C005A9" w:rsidRDefault="00A9445E" w:rsidP="004A3645">
      <w:pPr>
        <w:pStyle w:val="PlainText"/>
        <w:ind w:firstLine="644"/>
        <w:jc w:val="both"/>
        <w:rPr>
          <w:rFonts w:ascii="Times New Roman" w:hAnsi="Times New Roman" w:cs="Times New Roman"/>
          <w:sz w:val="24"/>
          <w:szCs w:val="24"/>
          <w:lang w:val="bg-BG"/>
        </w:rPr>
      </w:pPr>
    </w:p>
    <w:p w:rsidR="00A9445E" w:rsidRPr="00B047DC" w:rsidRDefault="00A9445E" w:rsidP="002C5794">
      <w:pPr>
        <w:pStyle w:val="PlainText"/>
        <w:ind w:firstLine="644"/>
        <w:jc w:val="both"/>
        <w:rPr>
          <w:rFonts w:ascii="Times New Roman" w:hAnsi="Times New Roman" w:cs="Times New Roman"/>
          <w:b/>
          <w:bCs/>
          <w:color w:val="000000"/>
          <w:sz w:val="24"/>
          <w:szCs w:val="24"/>
          <w:lang w:val="bg-BG"/>
        </w:rPr>
      </w:pPr>
      <w:r w:rsidRPr="00B047DC">
        <w:rPr>
          <w:rFonts w:ascii="Times New Roman" w:hAnsi="Times New Roman" w:cs="Times New Roman"/>
          <w:b/>
          <w:bCs/>
          <w:sz w:val="24"/>
          <w:szCs w:val="24"/>
          <w:lang w:val="bg-BG"/>
        </w:rPr>
        <w:t xml:space="preserve">1.Защитена зона “Остров Пожарево” BG 0000237 </w:t>
      </w:r>
      <w:r w:rsidRPr="00B047DC">
        <w:rPr>
          <w:rFonts w:ascii="Times New Roman" w:hAnsi="Times New Roman" w:cs="Times New Roman"/>
          <w:sz w:val="24"/>
          <w:szCs w:val="24"/>
          <w:lang w:val="bg-BG"/>
        </w:rPr>
        <w:t xml:space="preserve">- </w:t>
      </w:r>
      <w:r w:rsidRPr="00B047DC">
        <w:rPr>
          <w:rFonts w:ascii="Times New Roman" w:hAnsi="Times New Roman" w:cs="Times New Roman"/>
          <w:b/>
          <w:bCs/>
          <w:sz w:val="24"/>
          <w:szCs w:val="24"/>
          <w:lang w:val="bg-BG"/>
        </w:rPr>
        <w:t>Заповед РД 838/17.11. 2008 г (</w:t>
      </w:r>
      <w:r w:rsidRPr="00B047DC">
        <w:rPr>
          <w:rFonts w:ascii="Times New Roman" w:hAnsi="Times New Roman" w:cs="Times New Roman"/>
          <w:sz w:val="24"/>
          <w:szCs w:val="24"/>
          <w:lang w:val="bg-BG"/>
        </w:rPr>
        <w:t>обн. ДВ бр.108/19.12. 2008 г)</w:t>
      </w:r>
      <w:r w:rsidRPr="00B047DC">
        <w:rPr>
          <w:rFonts w:ascii="Times New Roman" w:hAnsi="Times New Roman" w:cs="Times New Roman"/>
          <w:b/>
          <w:bCs/>
          <w:sz w:val="24"/>
          <w:szCs w:val="24"/>
          <w:lang w:val="bg-BG"/>
        </w:rPr>
        <w:t xml:space="preserve"> </w:t>
      </w:r>
      <w:r w:rsidRPr="00B047DC">
        <w:rPr>
          <w:rFonts w:ascii="Times New Roman" w:hAnsi="Times New Roman" w:cs="Times New Roman"/>
          <w:b/>
          <w:bCs/>
          <w:color w:val="FF0000"/>
          <w:sz w:val="24"/>
          <w:szCs w:val="24"/>
          <w:lang w:val="bg-BG"/>
        </w:rPr>
        <w:t xml:space="preserve"> </w:t>
      </w:r>
      <w:r w:rsidRPr="00B047DC">
        <w:rPr>
          <w:rFonts w:ascii="Times New Roman" w:hAnsi="Times New Roman" w:cs="Times New Roman"/>
          <w:sz w:val="24"/>
          <w:szCs w:val="24"/>
          <w:lang w:val="bg-BG"/>
        </w:rPr>
        <w:t xml:space="preserve">с обща площ 469,4 ха, - в друга категория </w:t>
      </w:r>
      <w:r w:rsidRPr="00B047DC">
        <w:rPr>
          <w:rFonts w:ascii="Times New Roman" w:hAnsi="Times New Roman" w:cs="Times New Roman"/>
          <w:b/>
          <w:bCs/>
          <w:i/>
          <w:iCs/>
          <w:sz w:val="24"/>
          <w:szCs w:val="24"/>
          <w:lang w:val="bg-BG"/>
        </w:rPr>
        <w:t>отдели и подотдели</w:t>
      </w:r>
      <w:r w:rsidRPr="00B047DC">
        <w:rPr>
          <w:rFonts w:ascii="Times New Roman" w:hAnsi="Times New Roman" w:cs="Times New Roman"/>
          <w:sz w:val="24"/>
          <w:szCs w:val="24"/>
          <w:lang w:val="bg-BG"/>
        </w:rPr>
        <w:t xml:space="preserve">: </w:t>
      </w:r>
      <w:r w:rsidRPr="00B047DC">
        <w:rPr>
          <w:rFonts w:ascii="Times New Roman" w:hAnsi="Times New Roman" w:cs="Times New Roman"/>
          <w:b/>
          <w:bCs/>
          <w:sz w:val="24"/>
          <w:szCs w:val="24"/>
          <w:lang w:val="bg-BG"/>
        </w:rPr>
        <w:t>20 а, б, г, д, е, п, р, с, 1, 5</w:t>
      </w:r>
      <w:r>
        <w:rPr>
          <w:rFonts w:ascii="Times New Roman" w:hAnsi="Times New Roman" w:cs="Times New Roman"/>
          <w:b/>
          <w:bCs/>
          <w:sz w:val="24"/>
          <w:szCs w:val="24"/>
          <w:lang w:val="bg-BG"/>
        </w:rPr>
        <w:t xml:space="preserve">; 22-г, 5; </w:t>
      </w:r>
      <w:r w:rsidRPr="00B047DC">
        <w:rPr>
          <w:rFonts w:ascii="Times New Roman" w:hAnsi="Times New Roman" w:cs="Times New Roman"/>
          <w:sz w:val="24"/>
          <w:szCs w:val="24"/>
          <w:lang w:val="bg-BG"/>
        </w:rPr>
        <w:t xml:space="preserve">  </w:t>
      </w:r>
    </w:p>
    <w:p w:rsidR="00A9445E" w:rsidRPr="00246873" w:rsidRDefault="00A9445E" w:rsidP="00246873">
      <w:pPr>
        <w:pStyle w:val="PlainText"/>
        <w:ind w:firstLine="644"/>
        <w:jc w:val="both"/>
        <w:rPr>
          <w:rFonts w:ascii="Times New Roman" w:hAnsi="Times New Roman" w:cs="Times New Roman"/>
          <w:sz w:val="24"/>
          <w:szCs w:val="24"/>
          <w:lang w:val="bg-BG"/>
        </w:rPr>
      </w:pPr>
      <w:r w:rsidRPr="00AA08AB">
        <w:rPr>
          <w:rFonts w:ascii="Times New Roman" w:hAnsi="Times New Roman" w:cs="Times New Roman"/>
          <w:b/>
          <w:bCs/>
          <w:sz w:val="24"/>
          <w:szCs w:val="24"/>
          <w:lang w:val="bg-BG"/>
        </w:rPr>
        <w:t>2.Защитена зона “Комплекс Калимок” BG 0002030</w:t>
      </w:r>
      <w:r w:rsidRPr="00AA08AB">
        <w:rPr>
          <w:rFonts w:ascii="Times New Roman" w:hAnsi="Times New Roman" w:cs="Times New Roman"/>
          <w:sz w:val="24"/>
          <w:szCs w:val="24"/>
          <w:lang w:val="bg-BG"/>
        </w:rPr>
        <w:t xml:space="preserve"> -</w:t>
      </w:r>
      <w:r w:rsidRPr="00AA08AB">
        <w:rPr>
          <w:rFonts w:ascii="Times New Roman" w:hAnsi="Times New Roman" w:cs="Times New Roman"/>
          <w:b/>
          <w:bCs/>
          <w:sz w:val="24"/>
          <w:szCs w:val="24"/>
          <w:lang w:val="bg-BG"/>
        </w:rPr>
        <w:t xml:space="preserve"> Заповед РД 831/17.11. 2008 г (</w:t>
      </w:r>
      <w:r w:rsidRPr="00AA08AB">
        <w:rPr>
          <w:rFonts w:ascii="Times New Roman" w:hAnsi="Times New Roman" w:cs="Times New Roman"/>
          <w:sz w:val="24"/>
          <w:szCs w:val="24"/>
          <w:lang w:val="bg-BG"/>
        </w:rPr>
        <w:t>обн. ДВ бр.108/19.12. 2008 г)</w:t>
      </w:r>
      <w:r w:rsidRPr="00AA08AB">
        <w:rPr>
          <w:rFonts w:ascii="Times New Roman" w:hAnsi="Times New Roman" w:cs="Times New Roman"/>
          <w:b/>
          <w:bCs/>
          <w:sz w:val="24"/>
          <w:szCs w:val="24"/>
          <w:lang w:val="bg-BG"/>
        </w:rPr>
        <w:t xml:space="preserve"> </w:t>
      </w:r>
      <w:r w:rsidRPr="00AA08AB">
        <w:rPr>
          <w:rFonts w:ascii="Times New Roman" w:hAnsi="Times New Roman" w:cs="Times New Roman"/>
          <w:b/>
          <w:bCs/>
          <w:color w:val="FF0000"/>
          <w:sz w:val="24"/>
          <w:szCs w:val="24"/>
          <w:lang w:val="bg-BG"/>
        </w:rPr>
        <w:t xml:space="preserve"> </w:t>
      </w:r>
      <w:r w:rsidRPr="00AA08AB">
        <w:rPr>
          <w:rFonts w:ascii="Times New Roman" w:hAnsi="Times New Roman" w:cs="Times New Roman"/>
          <w:sz w:val="24"/>
          <w:szCs w:val="24"/>
          <w:lang w:val="bg-BG"/>
        </w:rPr>
        <w:t>с обща площ 1133,1 ха, от която 0,5 ха водеща категория и 1132,6 ха в друга категория - отдели и подотдели:</w:t>
      </w:r>
      <w:r>
        <w:rPr>
          <w:rFonts w:ascii="Times New Roman" w:hAnsi="Times New Roman" w:cs="Times New Roman"/>
          <w:sz w:val="24"/>
          <w:szCs w:val="24"/>
          <w:lang w:val="bg-BG"/>
        </w:rPr>
        <w:t xml:space="preserve"> от </w:t>
      </w:r>
      <w:r w:rsidRPr="00246873">
        <w:rPr>
          <w:rFonts w:ascii="Times New Roman" w:hAnsi="Times New Roman" w:cs="Times New Roman"/>
          <w:b/>
          <w:bCs/>
          <w:sz w:val="24"/>
          <w:szCs w:val="24"/>
          <w:lang w:val="bg-BG"/>
        </w:rPr>
        <w:t>1-10</w:t>
      </w:r>
      <w:r>
        <w:rPr>
          <w:rFonts w:ascii="Times New Roman" w:hAnsi="Times New Roman" w:cs="Times New Roman"/>
          <w:sz w:val="24"/>
          <w:szCs w:val="24"/>
          <w:lang w:val="bg-BG"/>
        </w:rPr>
        <w:t xml:space="preserve"> (целите); </w:t>
      </w:r>
      <w:r w:rsidRPr="00246873">
        <w:rPr>
          <w:rFonts w:ascii="Times New Roman" w:hAnsi="Times New Roman" w:cs="Times New Roman"/>
          <w:b/>
          <w:bCs/>
          <w:sz w:val="24"/>
          <w:szCs w:val="24"/>
          <w:lang w:val="bg-BG"/>
        </w:rPr>
        <w:t>11</w:t>
      </w:r>
      <w:r>
        <w:rPr>
          <w:rFonts w:ascii="Times New Roman" w:hAnsi="Times New Roman" w:cs="Times New Roman"/>
          <w:sz w:val="24"/>
          <w:szCs w:val="24"/>
          <w:lang w:val="bg-BG"/>
        </w:rPr>
        <w:t xml:space="preserve">-а1-г1,1-4; от </w:t>
      </w:r>
      <w:r w:rsidRPr="00246873">
        <w:rPr>
          <w:rFonts w:ascii="Times New Roman" w:hAnsi="Times New Roman" w:cs="Times New Roman"/>
          <w:b/>
          <w:bCs/>
          <w:sz w:val="24"/>
          <w:szCs w:val="24"/>
          <w:lang w:val="bg-BG"/>
        </w:rPr>
        <w:t>12-15</w:t>
      </w:r>
      <w:r>
        <w:rPr>
          <w:rFonts w:ascii="Times New Roman" w:hAnsi="Times New Roman" w:cs="Times New Roman"/>
          <w:sz w:val="24"/>
          <w:szCs w:val="24"/>
          <w:lang w:val="bg-BG"/>
        </w:rPr>
        <w:t xml:space="preserve"> (целите); </w:t>
      </w:r>
      <w:r w:rsidRPr="00246873">
        <w:rPr>
          <w:rFonts w:ascii="Times New Roman" w:hAnsi="Times New Roman" w:cs="Times New Roman"/>
          <w:b/>
          <w:bCs/>
          <w:sz w:val="24"/>
          <w:szCs w:val="24"/>
          <w:lang w:val="bg-BG"/>
        </w:rPr>
        <w:t>16</w:t>
      </w:r>
      <w:r>
        <w:rPr>
          <w:rFonts w:ascii="Times New Roman" w:hAnsi="Times New Roman" w:cs="Times New Roman"/>
          <w:sz w:val="24"/>
          <w:szCs w:val="24"/>
          <w:lang w:val="bg-BG"/>
        </w:rPr>
        <w:t xml:space="preserve">-а, м, м1, т1, ш1, 7; </w:t>
      </w:r>
      <w:r w:rsidRPr="00246873">
        <w:rPr>
          <w:rFonts w:ascii="Times New Roman" w:hAnsi="Times New Roman" w:cs="Times New Roman"/>
          <w:b/>
          <w:bCs/>
          <w:sz w:val="24"/>
          <w:szCs w:val="24"/>
          <w:lang w:val="bg-BG"/>
        </w:rPr>
        <w:t>110</w:t>
      </w:r>
      <w:r>
        <w:rPr>
          <w:rFonts w:ascii="Times New Roman" w:hAnsi="Times New Roman" w:cs="Times New Roman"/>
          <w:sz w:val="24"/>
          <w:szCs w:val="24"/>
          <w:lang w:val="bg-BG"/>
        </w:rPr>
        <w:t xml:space="preserve">- ю1, я1. </w:t>
      </w:r>
    </w:p>
    <w:p w:rsidR="00A9445E" w:rsidRPr="0024309D" w:rsidRDefault="00A9445E" w:rsidP="00FC5307">
      <w:pPr>
        <w:widowControl w:val="0"/>
        <w:autoSpaceDE w:val="0"/>
        <w:autoSpaceDN w:val="0"/>
        <w:adjustRightInd w:val="0"/>
        <w:spacing w:line="283" w:lineRule="auto"/>
        <w:ind w:firstLine="644"/>
        <w:jc w:val="both"/>
        <w:rPr>
          <w:sz w:val="24"/>
          <w:szCs w:val="24"/>
          <w:lang w:val="ru-RU"/>
        </w:rPr>
      </w:pPr>
      <w:r>
        <w:rPr>
          <w:b/>
          <w:bCs/>
          <w:sz w:val="24"/>
          <w:szCs w:val="24"/>
          <w:lang w:val="bg-BG"/>
        </w:rPr>
        <w:t xml:space="preserve">3.Защитена зона “Блато Малък Преславец” </w:t>
      </w:r>
      <w:r w:rsidRPr="000C7F05">
        <w:rPr>
          <w:b/>
          <w:bCs/>
          <w:sz w:val="24"/>
          <w:szCs w:val="24"/>
          <w:lang w:val="bg-BG"/>
        </w:rPr>
        <w:t>BG 0002065</w:t>
      </w:r>
      <w:r w:rsidRPr="00F63271">
        <w:rPr>
          <w:sz w:val="24"/>
          <w:szCs w:val="24"/>
        </w:rPr>
        <w:t>-</w:t>
      </w:r>
      <w:r>
        <w:rPr>
          <w:b/>
          <w:bCs/>
          <w:sz w:val="24"/>
          <w:szCs w:val="24"/>
          <w:lang w:val="bg-BG"/>
        </w:rPr>
        <w:t xml:space="preserve"> Заповед РД 568/05.09</w:t>
      </w:r>
      <w:r w:rsidRPr="00F63271">
        <w:rPr>
          <w:b/>
          <w:bCs/>
          <w:sz w:val="24"/>
          <w:szCs w:val="24"/>
          <w:lang w:val="bg-BG"/>
        </w:rPr>
        <w:t>. 2008 г (</w:t>
      </w:r>
      <w:r>
        <w:rPr>
          <w:sz w:val="24"/>
          <w:szCs w:val="24"/>
          <w:lang w:val="bg-BG"/>
        </w:rPr>
        <w:t>обн. ДВ бр.84/</w:t>
      </w:r>
      <w:r w:rsidRPr="00F63271">
        <w:rPr>
          <w:sz w:val="24"/>
          <w:szCs w:val="24"/>
          <w:lang w:val="bg-BG"/>
        </w:rPr>
        <w:t xml:space="preserve"> 2008 г)</w:t>
      </w:r>
      <w:r w:rsidRPr="00F63271">
        <w:rPr>
          <w:b/>
          <w:bCs/>
          <w:sz w:val="24"/>
          <w:szCs w:val="24"/>
          <w:lang w:val="bg-BG"/>
        </w:rPr>
        <w:t xml:space="preserve"> </w:t>
      </w:r>
      <w:r w:rsidRPr="00F63271">
        <w:rPr>
          <w:b/>
          <w:bCs/>
          <w:color w:val="FF0000"/>
          <w:sz w:val="24"/>
          <w:szCs w:val="24"/>
          <w:lang w:val="bg-BG"/>
        </w:rPr>
        <w:t xml:space="preserve"> </w:t>
      </w:r>
      <w:r w:rsidRPr="00F63271">
        <w:rPr>
          <w:sz w:val="24"/>
          <w:szCs w:val="24"/>
          <w:lang w:val="bg-BG"/>
        </w:rPr>
        <w:t xml:space="preserve">с обща площ </w:t>
      </w:r>
      <w:r>
        <w:rPr>
          <w:sz w:val="24"/>
          <w:szCs w:val="24"/>
          <w:lang w:val="bg-BG"/>
        </w:rPr>
        <w:t>262,4</w:t>
      </w:r>
      <w:r w:rsidRPr="00F63271">
        <w:rPr>
          <w:sz w:val="24"/>
          <w:szCs w:val="24"/>
          <w:lang w:val="bg-BG"/>
        </w:rPr>
        <w:t xml:space="preserve"> ха,</w:t>
      </w:r>
      <w:r w:rsidRPr="006F1956">
        <w:rPr>
          <w:sz w:val="24"/>
          <w:szCs w:val="24"/>
          <w:lang w:val="bg-BG"/>
        </w:rPr>
        <w:t xml:space="preserve"> </w:t>
      </w:r>
      <w:r>
        <w:rPr>
          <w:sz w:val="24"/>
          <w:szCs w:val="24"/>
          <w:lang w:val="bg-BG"/>
        </w:rPr>
        <w:t>в друга категория-</w:t>
      </w:r>
      <w:r w:rsidRPr="00F63271">
        <w:rPr>
          <w:sz w:val="24"/>
          <w:szCs w:val="24"/>
          <w:lang w:val="bg-BG"/>
        </w:rPr>
        <w:t xml:space="preserve"> </w:t>
      </w:r>
      <w:r w:rsidRPr="00C719C3">
        <w:rPr>
          <w:sz w:val="24"/>
          <w:szCs w:val="24"/>
          <w:lang w:val="bg-BG"/>
        </w:rPr>
        <w:t>отдели и подотдели</w:t>
      </w:r>
      <w:r w:rsidRPr="00F63271">
        <w:rPr>
          <w:sz w:val="24"/>
          <w:szCs w:val="24"/>
        </w:rPr>
        <w:t xml:space="preserve">: </w:t>
      </w:r>
      <w:r w:rsidRPr="0068239A">
        <w:rPr>
          <w:b/>
          <w:bCs/>
          <w:sz w:val="24"/>
          <w:szCs w:val="24"/>
          <w:lang w:val="bg-BG"/>
        </w:rPr>
        <w:t>30</w:t>
      </w:r>
      <w:r w:rsidRPr="0068239A">
        <w:rPr>
          <w:sz w:val="24"/>
          <w:szCs w:val="24"/>
          <w:lang w:val="bg-BG"/>
        </w:rPr>
        <w:t xml:space="preserve"> </w:t>
      </w:r>
      <w:r>
        <w:rPr>
          <w:lang w:val="bg-BG"/>
        </w:rPr>
        <w:t xml:space="preserve">- </w:t>
      </w:r>
      <w:r w:rsidRPr="0068239A">
        <w:rPr>
          <w:sz w:val="24"/>
          <w:szCs w:val="24"/>
          <w:lang w:val="bg-BG"/>
        </w:rPr>
        <w:t>м,</w:t>
      </w:r>
      <w:r>
        <w:rPr>
          <w:lang w:val="bg-BG"/>
        </w:rPr>
        <w:t xml:space="preserve"> </w:t>
      </w:r>
      <w:r w:rsidRPr="0068239A">
        <w:rPr>
          <w:sz w:val="24"/>
          <w:szCs w:val="24"/>
          <w:lang w:val="bg-BG"/>
        </w:rPr>
        <w:t>н,</w:t>
      </w:r>
      <w:r>
        <w:rPr>
          <w:lang w:val="bg-BG"/>
        </w:rPr>
        <w:t xml:space="preserve"> </w:t>
      </w:r>
      <w:r w:rsidRPr="0068239A">
        <w:rPr>
          <w:sz w:val="24"/>
          <w:szCs w:val="24"/>
          <w:lang w:val="bg-BG"/>
        </w:rPr>
        <w:t>о,</w:t>
      </w:r>
      <w:r>
        <w:rPr>
          <w:lang w:val="bg-BG"/>
        </w:rPr>
        <w:t xml:space="preserve"> </w:t>
      </w:r>
      <w:r w:rsidRPr="0068239A">
        <w:rPr>
          <w:sz w:val="24"/>
          <w:szCs w:val="24"/>
          <w:lang w:val="bg-BG"/>
        </w:rPr>
        <w:t>п,</w:t>
      </w:r>
      <w:r>
        <w:rPr>
          <w:lang w:val="bg-BG"/>
        </w:rPr>
        <w:t xml:space="preserve"> </w:t>
      </w:r>
      <w:r w:rsidRPr="0068239A">
        <w:rPr>
          <w:sz w:val="24"/>
          <w:szCs w:val="24"/>
          <w:lang w:val="bg-BG"/>
        </w:rPr>
        <w:t>р,</w:t>
      </w:r>
      <w:r>
        <w:rPr>
          <w:lang w:val="bg-BG"/>
        </w:rPr>
        <w:t xml:space="preserve"> </w:t>
      </w:r>
      <w:r w:rsidRPr="0068239A">
        <w:rPr>
          <w:sz w:val="24"/>
          <w:szCs w:val="24"/>
          <w:lang w:val="bg-BG"/>
        </w:rPr>
        <w:t>с,</w:t>
      </w:r>
      <w:r>
        <w:rPr>
          <w:lang w:val="bg-BG"/>
        </w:rPr>
        <w:t xml:space="preserve"> </w:t>
      </w:r>
      <w:r w:rsidRPr="0068239A">
        <w:rPr>
          <w:sz w:val="24"/>
          <w:szCs w:val="24"/>
          <w:lang w:val="bg-BG"/>
        </w:rPr>
        <w:t>т,</w:t>
      </w:r>
      <w:r>
        <w:rPr>
          <w:lang w:val="bg-BG"/>
        </w:rPr>
        <w:t xml:space="preserve"> </w:t>
      </w:r>
      <w:r w:rsidRPr="0068239A">
        <w:rPr>
          <w:sz w:val="24"/>
          <w:szCs w:val="24"/>
          <w:lang w:val="bg-BG"/>
        </w:rPr>
        <w:t>ж1,</w:t>
      </w:r>
      <w:r>
        <w:rPr>
          <w:lang w:val="bg-BG"/>
        </w:rPr>
        <w:t xml:space="preserve"> </w:t>
      </w:r>
      <w:r w:rsidRPr="0068239A">
        <w:rPr>
          <w:sz w:val="24"/>
          <w:szCs w:val="24"/>
          <w:lang w:val="bg-BG"/>
        </w:rPr>
        <w:t>з1,</w:t>
      </w:r>
      <w:r>
        <w:rPr>
          <w:lang w:val="bg-BG"/>
        </w:rPr>
        <w:t xml:space="preserve"> 1;</w:t>
      </w:r>
      <w:r>
        <w:rPr>
          <w:lang w:val="ru-RU"/>
        </w:rPr>
        <w:t xml:space="preserve"> </w:t>
      </w:r>
      <w:r w:rsidRPr="0068239A">
        <w:rPr>
          <w:b/>
          <w:bCs/>
          <w:sz w:val="24"/>
          <w:szCs w:val="24"/>
          <w:lang w:val="bg-BG"/>
        </w:rPr>
        <w:t>31</w:t>
      </w:r>
      <w:r>
        <w:rPr>
          <w:lang w:val="bg-BG"/>
        </w:rPr>
        <w:t>-</w:t>
      </w:r>
      <w:r w:rsidRPr="0068239A">
        <w:rPr>
          <w:sz w:val="24"/>
          <w:szCs w:val="24"/>
          <w:lang w:val="bg-BG"/>
        </w:rPr>
        <w:t xml:space="preserve"> а,</w:t>
      </w:r>
      <w:r>
        <w:rPr>
          <w:lang w:val="bg-BG"/>
        </w:rPr>
        <w:t xml:space="preserve"> </w:t>
      </w:r>
      <w:r w:rsidRPr="0068239A">
        <w:rPr>
          <w:sz w:val="24"/>
          <w:szCs w:val="24"/>
          <w:lang w:val="bg-BG"/>
        </w:rPr>
        <w:t>б,</w:t>
      </w:r>
      <w:r>
        <w:rPr>
          <w:lang w:val="bg-BG"/>
        </w:rPr>
        <w:t xml:space="preserve"> </w:t>
      </w:r>
      <w:r w:rsidRPr="0068239A">
        <w:rPr>
          <w:sz w:val="24"/>
          <w:szCs w:val="24"/>
          <w:lang w:val="bg-BG"/>
        </w:rPr>
        <w:t>в,</w:t>
      </w:r>
      <w:r>
        <w:rPr>
          <w:lang w:val="bg-BG"/>
        </w:rPr>
        <w:t xml:space="preserve"> </w:t>
      </w:r>
      <w:r w:rsidRPr="0068239A">
        <w:rPr>
          <w:sz w:val="24"/>
          <w:szCs w:val="24"/>
          <w:lang w:val="bg-BG"/>
        </w:rPr>
        <w:t>г,</w:t>
      </w:r>
      <w:r>
        <w:rPr>
          <w:lang w:val="bg-BG"/>
        </w:rPr>
        <w:t xml:space="preserve"> </w:t>
      </w:r>
      <w:r w:rsidRPr="0068239A">
        <w:rPr>
          <w:sz w:val="24"/>
          <w:szCs w:val="24"/>
          <w:lang w:val="bg-BG"/>
        </w:rPr>
        <w:t>д,</w:t>
      </w:r>
      <w:r>
        <w:rPr>
          <w:lang w:val="bg-BG"/>
        </w:rPr>
        <w:t xml:space="preserve"> </w:t>
      </w:r>
      <w:r w:rsidRPr="0068239A">
        <w:rPr>
          <w:sz w:val="24"/>
          <w:szCs w:val="24"/>
          <w:lang w:val="bg-BG"/>
        </w:rPr>
        <w:t>е,</w:t>
      </w:r>
      <w:r>
        <w:rPr>
          <w:lang w:val="bg-BG"/>
        </w:rPr>
        <w:t xml:space="preserve"> </w:t>
      </w:r>
      <w:r w:rsidRPr="0068239A">
        <w:rPr>
          <w:sz w:val="24"/>
          <w:szCs w:val="24"/>
          <w:lang w:val="bg-BG"/>
        </w:rPr>
        <w:t>ж,</w:t>
      </w:r>
      <w:r>
        <w:rPr>
          <w:lang w:val="bg-BG"/>
        </w:rPr>
        <w:t xml:space="preserve"> </w:t>
      </w:r>
      <w:r w:rsidRPr="0068239A">
        <w:rPr>
          <w:sz w:val="24"/>
          <w:szCs w:val="24"/>
          <w:lang w:val="bg-BG"/>
        </w:rPr>
        <w:t>з,</w:t>
      </w:r>
      <w:r>
        <w:rPr>
          <w:lang w:val="bg-BG"/>
        </w:rPr>
        <w:t xml:space="preserve"> </w:t>
      </w:r>
      <w:r w:rsidRPr="0068239A">
        <w:rPr>
          <w:sz w:val="24"/>
          <w:szCs w:val="24"/>
          <w:lang w:val="bg-BG"/>
        </w:rPr>
        <w:t>и,</w:t>
      </w:r>
      <w:r>
        <w:rPr>
          <w:lang w:val="bg-BG"/>
        </w:rPr>
        <w:t xml:space="preserve"> </w:t>
      </w:r>
      <w:r w:rsidRPr="0068239A">
        <w:rPr>
          <w:sz w:val="24"/>
          <w:szCs w:val="24"/>
          <w:lang w:val="bg-BG"/>
        </w:rPr>
        <w:t>к,</w:t>
      </w:r>
      <w:r>
        <w:rPr>
          <w:lang w:val="bg-BG"/>
        </w:rPr>
        <w:t xml:space="preserve"> </w:t>
      </w:r>
      <w:r w:rsidRPr="0068239A">
        <w:rPr>
          <w:sz w:val="24"/>
          <w:szCs w:val="24"/>
          <w:lang w:val="bg-BG"/>
        </w:rPr>
        <w:t>м,</w:t>
      </w:r>
      <w:r>
        <w:rPr>
          <w:lang w:val="bg-BG"/>
        </w:rPr>
        <w:t xml:space="preserve"> </w:t>
      </w:r>
      <w:r w:rsidRPr="0068239A">
        <w:rPr>
          <w:sz w:val="24"/>
          <w:szCs w:val="24"/>
          <w:lang w:val="bg-BG"/>
        </w:rPr>
        <w:t>1,</w:t>
      </w:r>
      <w:r>
        <w:rPr>
          <w:lang w:val="bg-BG"/>
        </w:rPr>
        <w:t xml:space="preserve"> 2;</w:t>
      </w:r>
      <w:r>
        <w:rPr>
          <w:lang w:val="ru-RU"/>
        </w:rPr>
        <w:t xml:space="preserve"> </w:t>
      </w:r>
      <w:r w:rsidRPr="0068239A">
        <w:rPr>
          <w:b/>
          <w:bCs/>
          <w:sz w:val="24"/>
          <w:szCs w:val="24"/>
          <w:lang w:val="bg-BG"/>
        </w:rPr>
        <w:t>32</w:t>
      </w:r>
      <w:r w:rsidRPr="0068239A">
        <w:rPr>
          <w:sz w:val="24"/>
          <w:szCs w:val="24"/>
          <w:lang w:val="bg-BG"/>
        </w:rPr>
        <w:t xml:space="preserve"> </w:t>
      </w:r>
      <w:r>
        <w:rPr>
          <w:lang w:val="bg-BG"/>
        </w:rPr>
        <w:t xml:space="preserve">- </w:t>
      </w:r>
      <w:r w:rsidRPr="0068239A">
        <w:rPr>
          <w:sz w:val="24"/>
          <w:szCs w:val="24"/>
          <w:lang w:val="bg-BG"/>
        </w:rPr>
        <w:t>а,</w:t>
      </w:r>
      <w:r>
        <w:rPr>
          <w:lang w:val="bg-BG"/>
        </w:rPr>
        <w:t xml:space="preserve"> </w:t>
      </w:r>
      <w:r w:rsidRPr="0068239A">
        <w:rPr>
          <w:sz w:val="24"/>
          <w:szCs w:val="24"/>
          <w:lang w:val="bg-BG"/>
        </w:rPr>
        <w:t>б,</w:t>
      </w:r>
      <w:r>
        <w:rPr>
          <w:lang w:val="bg-BG"/>
        </w:rPr>
        <w:t xml:space="preserve"> </w:t>
      </w:r>
      <w:r w:rsidRPr="0068239A">
        <w:rPr>
          <w:sz w:val="24"/>
          <w:szCs w:val="24"/>
          <w:lang w:val="bg-BG"/>
        </w:rPr>
        <w:t>в,</w:t>
      </w:r>
      <w:r>
        <w:rPr>
          <w:lang w:val="bg-BG"/>
        </w:rPr>
        <w:t xml:space="preserve"> </w:t>
      </w:r>
      <w:r w:rsidRPr="0068239A">
        <w:rPr>
          <w:sz w:val="24"/>
          <w:szCs w:val="24"/>
          <w:lang w:val="bg-BG"/>
        </w:rPr>
        <w:t>г,</w:t>
      </w:r>
      <w:r>
        <w:rPr>
          <w:lang w:val="bg-BG"/>
        </w:rPr>
        <w:t xml:space="preserve"> </w:t>
      </w:r>
      <w:r w:rsidRPr="0068239A">
        <w:rPr>
          <w:sz w:val="24"/>
          <w:szCs w:val="24"/>
          <w:lang w:val="bg-BG"/>
        </w:rPr>
        <w:t>д,</w:t>
      </w:r>
      <w:r>
        <w:rPr>
          <w:lang w:val="bg-BG"/>
        </w:rPr>
        <w:t xml:space="preserve"> </w:t>
      </w:r>
      <w:r w:rsidRPr="0068239A">
        <w:rPr>
          <w:sz w:val="24"/>
          <w:szCs w:val="24"/>
          <w:lang w:val="bg-BG"/>
        </w:rPr>
        <w:t>е,</w:t>
      </w:r>
      <w:r>
        <w:rPr>
          <w:lang w:val="bg-BG"/>
        </w:rPr>
        <w:t xml:space="preserve"> ж;</w:t>
      </w:r>
      <w:r w:rsidRPr="0068239A">
        <w:rPr>
          <w:sz w:val="24"/>
          <w:szCs w:val="24"/>
          <w:lang w:val="bg-BG"/>
        </w:rPr>
        <w:t xml:space="preserve"> </w:t>
      </w:r>
      <w:r>
        <w:rPr>
          <w:lang w:val="ru-RU"/>
        </w:rPr>
        <w:t xml:space="preserve"> </w:t>
      </w:r>
      <w:r w:rsidRPr="0068239A">
        <w:rPr>
          <w:b/>
          <w:bCs/>
          <w:sz w:val="24"/>
          <w:szCs w:val="24"/>
          <w:lang w:val="bg-BG"/>
        </w:rPr>
        <w:t>33</w:t>
      </w:r>
      <w:r w:rsidRPr="0068239A">
        <w:rPr>
          <w:sz w:val="24"/>
          <w:szCs w:val="24"/>
          <w:lang w:val="bg-BG"/>
        </w:rPr>
        <w:t xml:space="preserve"> </w:t>
      </w:r>
      <w:r>
        <w:rPr>
          <w:lang w:val="bg-BG"/>
        </w:rPr>
        <w:t xml:space="preserve">- </w:t>
      </w:r>
      <w:r w:rsidRPr="0068239A">
        <w:rPr>
          <w:sz w:val="24"/>
          <w:szCs w:val="24"/>
          <w:lang w:val="bg-BG"/>
        </w:rPr>
        <w:t>а,</w:t>
      </w:r>
      <w:r>
        <w:rPr>
          <w:lang w:val="bg-BG"/>
        </w:rPr>
        <w:t xml:space="preserve"> </w:t>
      </w:r>
      <w:r w:rsidRPr="0068239A">
        <w:rPr>
          <w:sz w:val="24"/>
          <w:szCs w:val="24"/>
          <w:lang w:val="bg-BG"/>
        </w:rPr>
        <w:t>б,</w:t>
      </w:r>
      <w:r>
        <w:rPr>
          <w:lang w:val="bg-BG"/>
        </w:rPr>
        <w:t xml:space="preserve"> </w:t>
      </w:r>
      <w:r w:rsidRPr="0068239A">
        <w:rPr>
          <w:sz w:val="24"/>
          <w:szCs w:val="24"/>
          <w:lang w:val="bg-BG"/>
        </w:rPr>
        <w:t>г,</w:t>
      </w:r>
      <w:r>
        <w:rPr>
          <w:lang w:val="bg-BG"/>
        </w:rPr>
        <w:t xml:space="preserve"> </w:t>
      </w:r>
      <w:r w:rsidRPr="0068239A">
        <w:rPr>
          <w:sz w:val="24"/>
          <w:szCs w:val="24"/>
          <w:lang w:val="bg-BG"/>
        </w:rPr>
        <w:t>д,</w:t>
      </w:r>
      <w:r>
        <w:rPr>
          <w:lang w:val="bg-BG"/>
        </w:rPr>
        <w:t xml:space="preserve"> </w:t>
      </w:r>
      <w:r w:rsidRPr="0068239A">
        <w:rPr>
          <w:sz w:val="24"/>
          <w:szCs w:val="24"/>
          <w:lang w:val="bg-BG"/>
        </w:rPr>
        <w:t>е,</w:t>
      </w:r>
      <w:r>
        <w:rPr>
          <w:lang w:val="bg-BG"/>
        </w:rPr>
        <w:t xml:space="preserve"> </w:t>
      </w:r>
      <w:r w:rsidRPr="0068239A">
        <w:rPr>
          <w:sz w:val="24"/>
          <w:szCs w:val="24"/>
          <w:lang w:val="bg-BG"/>
        </w:rPr>
        <w:t>ж,</w:t>
      </w:r>
      <w:r>
        <w:rPr>
          <w:lang w:val="bg-BG"/>
        </w:rPr>
        <w:t xml:space="preserve"> </w:t>
      </w:r>
      <w:r w:rsidRPr="0068239A">
        <w:rPr>
          <w:sz w:val="24"/>
          <w:szCs w:val="24"/>
          <w:lang w:val="bg-BG"/>
        </w:rPr>
        <w:t>з,</w:t>
      </w:r>
      <w:r>
        <w:rPr>
          <w:lang w:val="bg-BG"/>
        </w:rPr>
        <w:t xml:space="preserve"> </w:t>
      </w:r>
      <w:r w:rsidRPr="0068239A">
        <w:rPr>
          <w:sz w:val="24"/>
          <w:szCs w:val="24"/>
          <w:lang w:val="bg-BG"/>
        </w:rPr>
        <w:t>и,</w:t>
      </w:r>
      <w:r>
        <w:rPr>
          <w:lang w:val="bg-BG"/>
        </w:rPr>
        <w:t xml:space="preserve"> </w:t>
      </w:r>
      <w:r w:rsidRPr="0068239A">
        <w:rPr>
          <w:sz w:val="24"/>
          <w:szCs w:val="24"/>
          <w:lang w:val="bg-BG"/>
        </w:rPr>
        <w:t>к,</w:t>
      </w:r>
      <w:r>
        <w:rPr>
          <w:lang w:val="bg-BG"/>
        </w:rPr>
        <w:t xml:space="preserve"> </w:t>
      </w:r>
      <w:r w:rsidRPr="0068239A">
        <w:rPr>
          <w:sz w:val="24"/>
          <w:szCs w:val="24"/>
          <w:lang w:val="bg-BG"/>
        </w:rPr>
        <w:t>л,</w:t>
      </w:r>
      <w:r>
        <w:rPr>
          <w:lang w:val="bg-BG"/>
        </w:rPr>
        <w:t xml:space="preserve"> </w:t>
      </w:r>
      <w:r w:rsidRPr="0068239A">
        <w:rPr>
          <w:sz w:val="24"/>
          <w:szCs w:val="24"/>
          <w:lang w:val="bg-BG"/>
        </w:rPr>
        <w:t>м,</w:t>
      </w:r>
      <w:r>
        <w:rPr>
          <w:lang w:val="bg-BG"/>
        </w:rPr>
        <w:t xml:space="preserve"> </w:t>
      </w:r>
      <w:r w:rsidRPr="0068239A">
        <w:rPr>
          <w:sz w:val="24"/>
          <w:szCs w:val="24"/>
          <w:lang w:val="bg-BG"/>
        </w:rPr>
        <w:t>н,</w:t>
      </w:r>
      <w:r>
        <w:rPr>
          <w:lang w:val="bg-BG"/>
        </w:rPr>
        <w:t xml:space="preserve"> </w:t>
      </w:r>
      <w:r w:rsidRPr="0068239A">
        <w:rPr>
          <w:sz w:val="24"/>
          <w:szCs w:val="24"/>
          <w:lang w:val="bg-BG"/>
        </w:rPr>
        <w:t>о,</w:t>
      </w:r>
      <w:r>
        <w:rPr>
          <w:lang w:val="bg-BG"/>
        </w:rPr>
        <w:t xml:space="preserve"> </w:t>
      </w:r>
      <w:r w:rsidRPr="0068239A">
        <w:rPr>
          <w:sz w:val="24"/>
          <w:szCs w:val="24"/>
          <w:lang w:val="bg-BG"/>
        </w:rPr>
        <w:t>п,</w:t>
      </w:r>
      <w:r>
        <w:rPr>
          <w:lang w:val="bg-BG"/>
        </w:rPr>
        <w:t xml:space="preserve"> </w:t>
      </w:r>
      <w:r w:rsidRPr="0068239A">
        <w:rPr>
          <w:sz w:val="24"/>
          <w:szCs w:val="24"/>
          <w:lang w:val="bg-BG"/>
        </w:rPr>
        <w:t>с,</w:t>
      </w:r>
      <w:r>
        <w:rPr>
          <w:lang w:val="bg-BG"/>
        </w:rPr>
        <w:t xml:space="preserve"> </w:t>
      </w:r>
      <w:r w:rsidRPr="0068239A">
        <w:rPr>
          <w:sz w:val="24"/>
          <w:szCs w:val="24"/>
          <w:lang w:val="bg-BG"/>
        </w:rPr>
        <w:t>1,</w:t>
      </w:r>
      <w:r>
        <w:rPr>
          <w:lang w:val="bg-BG"/>
        </w:rPr>
        <w:t xml:space="preserve"> </w:t>
      </w:r>
      <w:r w:rsidRPr="0068239A">
        <w:rPr>
          <w:sz w:val="24"/>
          <w:szCs w:val="24"/>
          <w:lang w:val="bg-BG"/>
        </w:rPr>
        <w:t>2,</w:t>
      </w:r>
      <w:r>
        <w:rPr>
          <w:lang w:val="bg-BG"/>
        </w:rPr>
        <w:t xml:space="preserve"> </w:t>
      </w:r>
      <w:r w:rsidRPr="0068239A">
        <w:rPr>
          <w:sz w:val="24"/>
          <w:szCs w:val="24"/>
          <w:lang w:val="bg-BG"/>
        </w:rPr>
        <w:t>3,</w:t>
      </w:r>
      <w:r>
        <w:rPr>
          <w:lang w:val="bg-BG"/>
        </w:rPr>
        <w:t xml:space="preserve"> </w:t>
      </w:r>
      <w:r w:rsidRPr="0068239A">
        <w:rPr>
          <w:sz w:val="24"/>
          <w:szCs w:val="24"/>
          <w:lang w:val="bg-BG"/>
        </w:rPr>
        <w:t>4,</w:t>
      </w:r>
      <w:r>
        <w:rPr>
          <w:lang w:val="bg-BG"/>
        </w:rPr>
        <w:t xml:space="preserve"> 5;</w:t>
      </w:r>
      <w:r>
        <w:rPr>
          <w:lang w:val="ru-RU"/>
        </w:rPr>
        <w:t xml:space="preserve"> </w:t>
      </w:r>
      <w:r w:rsidRPr="0068239A">
        <w:rPr>
          <w:b/>
          <w:bCs/>
          <w:sz w:val="24"/>
          <w:szCs w:val="24"/>
          <w:lang w:val="bg-BG"/>
        </w:rPr>
        <w:t>34</w:t>
      </w:r>
      <w:r w:rsidRPr="0068239A">
        <w:rPr>
          <w:sz w:val="24"/>
          <w:szCs w:val="24"/>
          <w:lang w:val="bg-BG"/>
        </w:rPr>
        <w:t xml:space="preserve"> </w:t>
      </w:r>
      <w:r>
        <w:rPr>
          <w:lang w:val="bg-BG"/>
        </w:rPr>
        <w:t xml:space="preserve">- </w:t>
      </w:r>
      <w:r w:rsidRPr="0068239A">
        <w:rPr>
          <w:sz w:val="24"/>
          <w:szCs w:val="24"/>
          <w:lang w:val="bg-BG"/>
        </w:rPr>
        <w:t>а,</w:t>
      </w:r>
      <w:r>
        <w:rPr>
          <w:lang w:val="bg-BG"/>
        </w:rPr>
        <w:t xml:space="preserve"> б, с, т, 3, 4, 5;</w:t>
      </w:r>
      <w:r w:rsidRPr="0068239A">
        <w:rPr>
          <w:sz w:val="24"/>
          <w:szCs w:val="24"/>
          <w:lang w:val="bg-BG"/>
        </w:rPr>
        <w:t xml:space="preserve"> </w:t>
      </w:r>
    </w:p>
    <w:p w:rsidR="00A9445E" w:rsidRDefault="00A9445E" w:rsidP="000C7F05">
      <w:pPr>
        <w:pStyle w:val="PlainText"/>
        <w:ind w:firstLine="644"/>
        <w:jc w:val="both"/>
        <w:rPr>
          <w:rFonts w:ascii="Times New Roman" w:hAnsi="Times New Roman" w:cs="Times New Roman"/>
          <w:sz w:val="24"/>
          <w:szCs w:val="24"/>
        </w:rPr>
      </w:pPr>
      <w:r>
        <w:rPr>
          <w:rFonts w:ascii="Times New Roman" w:hAnsi="Times New Roman" w:cs="Times New Roman"/>
          <w:b/>
          <w:bCs/>
          <w:sz w:val="24"/>
          <w:szCs w:val="24"/>
          <w:lang w:val="bg-BG"/>
        </w:rPr>
        <w:t>4.Защитена зона “Лудогорие” BG 0002062</w:t>
      </w:r>
      <w:r w:rsidRPr="00F63271">
        <w:rPr>
          <w:rFonts w:ascii="Times New Roman" w:hAnsi="Times New Roman" w:cs="Times New Roman"/>
          <w:sz w:val="24"/>
          <w:szCs w:val="24"/>
        </w:rPr>
        <w:t xml:space="preserve"> -</w:t>
      </w:r>
      <w:r>
        <w:rPr>
          <w:rFonts w:ascii="Times New Roman" w:hAnsi="Times New Roman" w:cs="Times New Roman"/>
          <w:b/>
          <w:bCs/>
          <w:sz w:val="24"/>
          <w:szCs w:val="24"/>
          <w:lang w:val="bg-BG"/>
        </w:rPr>
        <w:t xml:space="preserve"> Заповед РД 837/17.11</w:t>
      </w:r>
      <w:r w:rsidRPr="00F63271">
        <w:rPr>
          <w:rFonts w:ascii="Times New Roman" w:hAnsi="Times New Roman" w:cs="Times New Roman"/>
          <w:b/>
          <w:bCs/>
          <w:sz w:val="24"/>
          <w:szCs w:val="24"/>
          <w:lang w:val="bg-BG"/>
        </w:rPr>
        <w:t>. 2008 г (</w:t>
      </w:r>
      <w:r>
        <w:rPr>
          <w:rFonts w:ascii="Times New Roman" w:hAnsi="Times New Roman" w:cs="Times New Roman"/>
          <w:sz w:val="24"/>
          <w:szCs w:val="24"/>
          <w:lang w:val="bg-BG"/>
        </w:rPr>
        <w:t>обн. ДВ бр.11/2009</w:t>
      </w:r>
      <w:r w:rsidRPr="00F63271">
        <w:rPr>
          <w:rFonts w:ascii="Times New Roman" w:hAnsi="Times New Roman" w:cs="Times New Roman"/>
          <w:sz w:val="24"/>
          <w:szCs w:val="24"/>
          <w:lang w:val="bg-BG"/>
        </w:rPr>
        <w:t xml:space="preserve"> г)</w:t>
      </w:r>
      <w:r w:rsidRPr="00F63271">
        <w:rPr>
          <w:rFonts w:ascii="Times New Roman" w:hAnsi="Times New Roman" w:cs="Times New Roman"/>
          <w:b/>
          <w:bCs/>
          <w:sz w:val="24"/>
          <w:szCs w:val="24"/>
          <w:lang w:val="bg-BG"/>
        </w:rPr>
        <w:t xml:space="preserve"> </w:t>
      </w:r>
      <w:r w:rsidRPr="00F63271">
        <w:rPr>
          <w:rFonts w:ascii="Times New Roman" w:hAnsi="Times New Roman" w:cs="Times New Roman"/>
          <w:b/>
          <w:bCs/>
          <w:color w:val="FF0000"/>
          <w:sz w:val="24"/>
          <w:szCs w:val="24"/>
          <w:lang w:val="bg-BG"/>
        </w:rPr>
        <w:t xml:space="preserve"> </w:t>
      </w:r>
      <w:r w:rsidRPr="00F63271">
        <w:rPr>
          <w:rFonts w:ascii="Times New Roman" w:hAnsi="Times New Roman" w:cs="Times New Roman"/>
          <w:sz w:val="24"/>
          <w:szCs w:val="24"/>
          <w:lang w:val="bg-BG"/>
        </w:rPr>
        <w:t xml:space="preserve">с обща площ </w:t>
      </w:r>
      <w:r>
        <w:rPr>
          <w:rFonts w:ascii="Times New Roman" w:hAnsi="Times New Roman" w:cs="Times New Roman"/>
          <w:sz w:val="24"/>
          <w:szCs w:val="24"/>
          <w:lang w:val="bg-BG"/>
        </w:rPr>
        <w:t>2,1 ха</w:t>
      </w:r>
      <w:r w:rsidRPr="006F1956">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в друга категория - </w:t>
      </w:r>
      <w:r w:rsidRPr="00C719C3">
        <w:rPr>
          <w:rFonts w:ascii="Times New Roman" w:hAnsi="Times New Roman" w:cs="Times New Roman"/>
          <w:sz w:val="24"/>
          <w:szCs w:val="24"/>
          <w:lang w:val="bg-BG"/>
        </w:rPr>
        <w:t xml:space="preserve"> подотдели</w:t>
      </w:r>
      <w:r w:rsidRPr="00F63271">
        <w:rPr>
          <w:rFonts w:ascii="Times New Roman" w:hAnsi="Times New Roman" w:cs="Times New Roman"/>
          <w:sz w:val="24"/>
          <w:szCs w:val="24"/>
        </w:rPr>
        <w:t>:</w:t>
      </w:r>
      <w:r>
        <w:rPr>
          <w:rFonts w:ascii="Times New Roman" w:hAnsi="Times New Roman" w:cs="Times New Roman"/>
          <w:sz w:val="24"/>
          <w:szCs w:val="24"/>
          <w:lang w:val="bg-BG"/>
        </w:rPr>
        <w:t xml:space="preserve"> 113-н, о</w:t>
      </w:r>
      <w:r w:rsidRPr="00F63271">
        <w:rPr>
          <w:rFonts w:ascii="Times New Roman" w:hAnsi="Times New Roman" w:cs="Times New Roman"/>
          <w:sz w:val="24"/>
          <w:szCs w:val="24"/>
        </w:rPr>
        <w:t xml:space="preserve"> </w:t>
      </w:r>
    </w:p>
    <w:p w:rsidR="00A9445E" w:rsidRPr="00F63271" w:rsidRDefault="00A9445E" w:rsidP="007D61FD">
      <w:pPr>
        <w:pStyle w:val="PlainText"/>
        <w:ind w:firstLine="644"/>
        <w:jc w:val="both"/>
        <w:rPr>
          <w:rFonts w:ascii="Times New Roman" w:hAnsi="Times New Roman" w:cs="Times New Roman"/>
          <w:sz w:val="24"/>
          <w:szCs w:val="24"/>
          <w:lang w:val="bg-BG"/>
        </w:rPr>
      </w:pPr>
      <w:r>
        <w:rPr>
          <w:rFonts w:ascii="Times New Roman" w:hAnsi="Times New Roman" w:cs="Times New Roman"/>
          <w:b/>
          <w:bCs/>
          <w:sz w:val="24"/>
          <w:szCs w:val="24"/>
          <w:lang w:val="bg-BG"/>
        </w:rPr>
        <w:t>5.Защитена зона “Стената” BG 0002031</w:t>
      </w:r>
      <w:r w:rsidRPr="00F63271">
        <w:rPr>
          <w:rFonts w:ascii="Times New Roman" w:hAnsi="Times New Roman" w:cs="Times New Roman"/>
          <w:sz w:val="24"/>
          <w:szCs w:val="24"/>
        </w:rPr>
        <w:t xml:space="preserve"> -</w:t>
      </w:r>
      <w:r>
        <w:rPr>
          <w:rFonts w:ascii="Times New Roman" w:hAnsi="Times New Roman" w:cs="Times New Roman"/>
          <w:b/>
          <w:bCs/>
          <w:sz w:val="24"/>
          <w:szCs w:val="24"/>
          <w:lang w:val="bg-BG"/>
        </w:rPr>
        <w:t xml:space="preserve"> Заповед РД 566/05.09.</w:t>
      </w:r>
      <w:r w:rsidRPr="00F63271">
        <w:rPr>
          <w:rFonts w:ascii="Times New Roman" w:hAnsi="Times New Roman" w:cs="Times New Roman"/>
          <w:b/>
          <w:bCs/>
          <w:sz w:val="24"/>
          <w:szCs w:val="24"/>
          <w:lang w:val="bg-BG"/>
        </w:rPr>
        <w:t>2008 г (</w:t>
      </w:r>
      <w:r>
        <w:rPr>
          <w:rFonts w:ascii="Times New Roman" w:hAnsi="Times New Roman" w:cs="Times New Roman"/>
          <w:sz w:val="24"/>
          <w:szCs w:val="24"/>
          <w:lang w:val="bg-BG"/>
        </w:rPr>
        <w:t>обн. ДВ бр.84/2008</w:t>
      </w:r>
      <w:r w:rsidRPr="00F63271">
        <w:rPr>
          <w:rFonts w:ascii="Times New Roman" w:hAnsi="Times New Roman" w:cs="Times New Roman"/>
          <w:sz w:val="24"/>
          <w:szCs w:val="24"/>
          <w:lang w:val="bg-BG"/>
        </w:rPr>
        <w:t>г)</w:t>
      </w:r>
      <w:r w:rsidRPr="00F63271">
        <w:rPr>
          <w:rFonts w:ascii="Times New Roman" w:hAnsi="Times New Roman" w:cs="Times New Roman"/>
          <w:b/>
          <w:bCs/>
          <w:sz w:val="24"/>
          <w:szCs w:val="24"/>
          <w:lang w:val="bg-BG"/>
        </w:rPr>
        <w:t xml:space="preserve"> </w:t>
      </w:r>
      <w:r w:rsidRPr="00F63271">
        <w:rPr>
          <w:rFonts w:ascii="Times New Roman" w:hAnsi="Times New Roman" w:cs="Times New Roman"/>
          <w:b/>
          <w:bCs/>
          <w:color w:val="FF0000"/>
          <w:sz w:val="24"/>
          <w:szCs w:val="24"/>
          <w:lang w:val="bg-BG"/>
        </w:rPr>
        <w:t xml:space="preserve"> </w:t>
      </w:r>
      <w:r w:rsidRPr="00F63271">
        <w:rPr>
          <w:rFonts w:ascii="Times New Roman" w:hAnsi="Times New Roman" w:cs="Times New Roman"/>
          <w:sz w:val="24"/>
          <w:szCs w:val="24"/>
          <w:lang w:val="bg-BG"/>
        </w:rPr>
        <w:t xml:space="preserve">с обща площ </w:t>
      </w:r>
      <w:r>
        <w:rPr>
          <w:rFonts w:ascii="Times New Roman" w:hAnsi="Times New Roman" w:cs="Times New Roman"/>
          <w:sz w:val="24"/>
          <w:szCs w:val="24"/>
          <w:lang w:val="bg-BG"/>
        </w:rPr>
        <w:t>2,4 ха</w:t>
      </w:r>
      <w:r w:rsidRPr="006F1956">
        <w:rPr>
          <w:rFonts w:ascii="Times New Roman" w:hAnsi="Times New Roman" w:cs="Times New Roman"/>
          <w:sz w:val="24"/>
          <w:szCs w:val="24"/>
          <w:lang w:val="bg-BG"/>
        </w:rPr>
        <w:t xml:space="preserve"> </w:t>
      </w:r>
      <w:r>
        <w:rPr>
          <w:rFonts w:ascii="Times New Roman" w:hAnsi="Times New Roman" w:cs="Times New Roman"/>
          <w:sz w:val="24"/>
          <w:szCs w:val="24"/>
          <w:lang w:val="bg-BG"/>
        </w:rPr>
        <w:t>в друга категория -</w:t>
      </w:r>
      <w:r w:rsidRPr="00C719C3">
        <w:rPr>
          <w:rFonts w:ascii="Times New Roman" w:hAnsi="Times New Roman" w:cs="Times New Roman"/>
          <w:sz w:val="24"/>
          <w:szCs w:val="24"/>
          <w:lang w:val="bg-BG"/>
        </w:rPr>
        <w:t xml:space="preserve"> подотдели</w:t>
      </w:r>
      <w:r w:rsidRPr="00F63271">
        <w:rPr>
          <w:rFonts w:ascii="Times New Roman" w:hAnsi="Times New Roman" w:cs="Times New Roman"/>
          <w:sz w:val="24"/>
          <w:szCs w:val="24"/>
        </w:rPr>
        <w:t xml:space="preserve">: </w:t>
      </w:r>
      <w:r>
        <w:rPr>
          <w:rFonts w:ascii="Times New Roman" w:hAnsi="Times New Roman" w:cs="Times New Roman"/>
          <w:sz w:val="24"/>
          <w:szCs w:val="24"/>
          <w:lang w:val="bg-BG"/>
        </w:rPr>
        <w:t>16-в1, г1, р1.</w:t>
      </w:r>
    </w:p>
    <w:p w:rsidR="00A9445E" w:rsidRPr="00B645F5" w:rsidRDefault="00A9445E" w:rsidP="007E23DE">
      <w:pPr>
        <w:pStyle w:val="BodyTextIndent2"/>
        <w:tabs>
          <w:tab w:val="clear" w:pos="-90"/>
          <w:tab w:val="center" w:pos="1170"/>
        </w:tabs>
        <w:ind w:firstLine="0"/>
        <w:rPr>
          <w:i/>
          <w:iCs/>
        </w:rPr>
      </w:pPr>
      <w:r w:rsidRPr="005F53A8">
        <w:tab/>
        <w:t xml:space="preserve">            </w:t>
      </w:r>
      <w:r w:rsidRPr="007D61FD">
        <w:rPr>
          <w:b/>
          <w:bCs/>
        </w:rPr>
        <w:t>Забел.</w:t>
      </w:r>
      <w:r>
        <w:t xml:space="preserve"> </w:t>
      </w:r>
      <w:r w:rsidRPr="00B645F5">
        <w:rPr>
          <w:i/>
          <w:iCs/>
        </w:rPr>
        <w:t>Списък на подотделите попадащи в съответната зона за опазване на природните местообитания и местообитанията на видовете, също така е поместен в приложение към заданието. Същите  ще бъдат предоставени на изпълнителя на инвентаризацията и на магнитен носител.</w:t>
      </w:r>
    </w:p>
    <w:p w:rsidR="00A9445E" w:rsidRPr="005F53A8" w:rsidRDefault="00A9445E" w:rsidP="007E23DE">
      <w:pPr>
        <w:pStyle w:val="BodyTextIndent2"/>
        <w:tabs>
          <w:tab w:val="clear" w:pos="-90"/>
          <w:tab w:val="center" w:pos="1170"/>
        </w:tabs>
        <w:ind w:firstLine="0"/>
      </w:pPr>
      <w:r w:rsidRPr="005F53A8">
        <w:tab/>
      </w:r>
      <w:r>
        <w:t xml:space="preserve">            </w:t>
      </w:r>
      <w:r w:rsidRPr="005F53A8">
        <w:t>Част от подотдели в защитните и специални горски територии попадат едновременно в няколко категории. Всяка от категориите е описана в целия си обхват, поради което се получава дублиране на площите.</w:t>
      </w:r>
    </w:p>
    <w:p w:rsidR="00A9445E" w:rsidRPr="005F53A8" w:rsidRDefault="00A9445E" w:rsidP="007E23DE">
      <w:pPr>
        <w:pStyle w:val="BodyTextIndent2"/>
        <w:tabs>
          <w:tab w:val="clear" w:pos="-90"/>
          <w:tab w:val="center" w:pos="1170"/>
        </w:tabs>
      </w:pPr>
      <w:r>
        <w:t>В записката за</w:t>
      </w:r>
      <w:r w:rsidRPr="005F53A8">
        <w:t xml:space="preserve"> инв</w:t>
      </w:r>
      <w:r>
        <w:t>ентаризация на горските територии</w:t>
      </w:r>
      <w:r w:rsidRPr="005F53A8">
        <w:t>, описването на защитните и специалните горски територии да е в пълният им обхват</w:t>
      </w:r>
      <w:r>
        <w:t xml:space="preserve"> независимо от собствеността им и в това число за държавните горски територии</w:t>
      </w:r>
      <w:r w:rsidRPr="005F53A8">
        <w:t>.</w:t>
      </w:r>
    </w:p>
    <w:p w:rsidR="00A9445E" w:rsidRPr="00D62DDB" w:rsidRDefault="00A9445E" w:rsidP="007E23DE">
      <w:pPr>
        <w:pStyle w:val="BodyTextIndent2"/>
        <w:tabs>
          <w:tab w:val="clear" w:pos="-90"/>
          <w:tab w:val="center" w:pos="1170"/>
        </w:tabs>
      </w:pPr>
      <w:r w:rsidRPr="00D62DDB">
        <w:t>В таблиците за таксационната характеристика и в баланса на горските територии (отчетните форми) площта на дублиращите се категории да се отнесе към тази, определени съгласно чл. 45 от Наредба № 18 от 17.10.2015 г.</w:t>
      </w:r>
    </w:p>
    <w:p w:rsidR="00A9445E" w:rsidRPr="00E71CBC" w:rsidRDefault="00A9445E" w:rsidP="00E71CBC">
      <w:pPr>
        <w:pStyle w:val="BodyTextIndent2"/>
        <w:tabs>
          <w:tab w:val="clear" w:pos="-90"/>
          <w:tab w:val="center" w:pos="1170"/>
        </w:tabs>
        <w:ind w:firstLine="0"/>
      </w:pPr>
      <w:r w:rsidRPr="005F53A8">
        <w:t xml:space="preserve">           В изпълнение на изискванията на чл. 43, ал. 1, т. 1 и 2 от Наредба № 18 за инвентаризация и планиране в горските територии, </w:t>
      </w:r>
      <w:r>
        <w:t>в категорията</w:t>
      </w:r>
      <w:r w:rsidRPr="005F53A8">
        <w:t xml:space="preserve"> за </w:t>
      </w:r>
      <w:r>
        <w:t>„</w:t>
      </w:r>
      <w:r w:rsidRPr="005F53A8">
        <w:t>защита на почвата</w:t>
      </w:r>
      <w:r>
        <w:t>“</w:t>
      </w:r>
      <w:r w:rsidRPr="005F53A8">
        <w:t xml:space="preserve"> да се включат  и горските територии държавна собственост с наклон над 30 градуса, както и тези върху твърде плитки почви с наклон над 20 градуса.</w:t>
      </w:r>
      <w:r>
        <w:t xml:space="preserve"> Функционалната значимост на подотделите с дублиращи</w:t>
      </w:r>
      <w:r w:rsidRPr="005F53A8">
        <w:t xml:space="preserve"> се категории да се </w:t>
      </w:r>
      <w:r>
        <w:t>определи съгласно чл. 45, ал. 3 от Наредба № 18. (водеща и в т.ч.)</w:t>
      </w:r>
    </w:p>
    <w:p w:rsidR="00A9445E" w:rsidRPr="001C49B1" w:rsidRDefault="00A9445E" w:rsidP="000773D0">
      <w:pPr>
        <w:pStyle w:val="PlainText"/>
        <w:ind w:firstLine="708"/>
        <w:jc w:val="both"/>
        <w:rPr>
          <w:rFonts w:ascii="Times New Roman" w:hAnsi="Times New Roman" w:cs="Times New Roman"/>
          <w:b/>
          <w:bCs/>
          <w:sz w:val="24"/>
          <w:szCs w:val="24"/>
          <w:lang w:val="bg-BG"/>
        </w:rPr>
      </w:pPr>
      <w:r w:rsidRPr="0031474D">
        <w:rPr>
          <w:rFonts w:ascii="Times New Roman" w:hAnsi="Times New Roman" w:cs="Times New Roman"/>
          <w:b/>
          <w:bCs/>
          <w:sz w:val="24"/>
          <w:szCs w:val="24"/>
          <w:lang w:val="bg-BG"/>
        </w:rPr>
        <w:t>2.2.2.3.</w:t>
      </w:r>
      <w:r>
        <w:rPr>
          <w:rFonts w:ascii="Times New Roman" w:hAnsi="Times New Roman" w:cs="Times New Roman"/>
          <w:b/>
          <w:bCs/>
          <w:sz w:val="24"/>
          <w:szCs w:val="24"/>
          <w:lang w:val="bg-BG"/>
        </w:rPr>
        <w:t xml:space="preserve"> </w:t>
      </w:r>
      <w:r w:rsidRPr="0031474D">
        <w:rPr>
          <w:rFonts w:ascii="Times New Roman" w:hAnsi="Times New Roman" w:cs="Times New Roman"/>
          <w:b/>
          <w:bCs/>
          <w:sz w:val="24"/>
          <w:szCs w:val="24"/>
          <w:lang w:val="bg-BG"/>
        </w:rPr>
        <w:t>Източници за горски репродуктивни материали - Семепроизводствени насаждения и градини</w:t>
      </w:r>
      <w:r>
        <w:rPr>
          <w:rFonts w:ascii="Times New Roman" w:hAnsi="Times New Roman" w:cs="Times New Roman"/>
          <w:b/>
          <w:bCs/>
          <w:sz w:val="24"/>
          <w:szCs w:val="24"/>
          <w:lang w:val="bg-BG"/>
        </w:rPr>
        <w:t xml:space="preserve"> с площ 72,3 ха, </w:t>
      </w:r>
      <w:r w:rsidRPr="001C49B1">
        <w:rPr>
          <w:rFonts w:ascii="Times New Roman" w:hAnsi="Times New Roman" w:cs="Times New Roman"/>
          <w:b/>
          <w:bCs/>
          <w:sz w:val="24"/>
          <w:szCs w:val="24"/>
          <w:lang w:val="bg-BG"/>
        </w:rPr>
        <w:t>от които 63,6 ха във водеща категория и 8,7 ха в друга</w:t>
      </w:r>
    </w:p>
    <w:p w:rsidR="00A9445E" w:rsidRPr="001C49B1" w:rsidRDefault="00A9445E" w:rsidP="008670A4">
      <w:pPr>
        <w:widowControl w:val="0"/>
        <w:autoSpaceDE w:val="0"/>
        <w:autoSpaceDN w:val="0"/>
        <w:adjustRightInd w:val="0"/>
        <w:ind w:left="360"/>
        <w:rPr>
          <w:b/>
          <w:bCs/>
          <w:sz w:val="24"/>
          <w:szCs w:val="24"/>
          <w:lang w:val="bg-BG"/>
        </w:rPr>
      </w:pPr>
      <w:r w:rsidRPr="001C49B1">
        <w:rPr>
          <w:b/>
          <w:bCs/>
          <w:sz w:val="24"/>
          <w:szCs w:val="24"/>
          <w:lang w:val="bg-BG"/>
        </w:rPr>
        <w:tab/>
        <w:t xml:space="preserve">- </w:t>
      </w:r>
      <w:r w:rsidRPr="001C49B1">
        <w:rPr>
          <w:b/>
          <w:bCs/>
          <w:i/>
          <w:iCs/>
          <w:sz w:val="24"/>
          <w:szCs w:val="24"/>
          <w:lang w:val="bg-BG"/>
        </w:rPr>
        <w:t>Базови източници за горски репродуктивни материали</w:t>
      </w:r>
      <w:r w:rsidRPr="001C49B1">
        <w:rPr>
          <w:sz w:val="24"/>
          <w:szCs w:val="24"/>
          <w:lang w:val="bg-BG"/>
        </w:rPr>
        <w:t xml:space="preserve">, определени с протокол от 14.05.2014 год., одобрен от ИАГ, отдели и подотдели - </w:t>
      </w:r>
      <w:r w:rsidRPr="001C49B1">
        <w:rPr>
          <w:b/>
          <w:bCs/>
          <w:sz w:val="24"/>
          <w:szCs w:val="24"/>
          <w:lang w:val="bg-BG"/>
        </w:rPr>
        <w:t xml:space="preserve">10 е; 13 в, к; 36 и;  39 с, т;  59 к;  64 м;  73 е;  83 а;  84 а;  89 г;  91 д;  96 ж;  117 г, д  </w:t>
      </w:r>
      <w:r w:rsidRPr="001C49B1">
        <w:rPr>
          <w:sz w:val="24"/>
          <w:szCs w:val="24"/>
          <w:lang w:val="bg-BG"/>
        </w:rPr>
        <w:t>с обща площ 72,3 ха.</w:t>
      </w:r>
    </w:p>
    <w:p w:rsidR="00A9445E" w:rsidRPr="00FF6B6D" w:rsidRDefault="00A9445E" w:rsidP="008670A4">
      <w:pPr>
        <w:ind w:left="284"/>
        <w:jc w:val="both"/>
        <w:rPr>
          <w:sz w:val="24"/>
          <w:szCs w:val="24"/>
          <w:lang w:val="bg-BG"/>
        </w:rPr>
      </w:pPr>
      <w:r w:rsidRPr="0031474D">
        <w:rPr>
          <w:sz w:val="24"/>
          <w:szCs w:val="24"/>
          <w:lang w:val="bg-BG"/>
        </w:rPr>
        <w:tab/>
        <w:t xml:space="preserve">- </w:t>
      </w:r>
      <w:r>
        <w:rPr>
          <w:sz w:val="24"/>
          <w:szCs w:val="24"/>
          <w:lang w:val="bg-BG"/>
        </w:rPr>
        <w:t xml:space="preserve"> </w:t>
      </w:r>
      <w:r w:rsidRPr="00D65BE9">
        <w:rPr>
          <w:i/>
          <w:iCs/>
          <w:sz w:val="24"/>
          <w:szCs w:val="24"/>
          <w:lang w:val="bg-BG"/>
        </w:rPr>
        <w:t>Горски разсадник</w:t>
      </w:r>
      <w:r w:rsidRPr="0021468B">
        <w:rPr>
          <w:sz w:val="24"/>
          <w:szCs w:val="24"/>
          <w:lang w:val="bg-BG"/>
        </w:rPr>
        <w:t xml:space="preserve"> </w:t>
      </w:r>
      <w:r w:rsidRPr="007F0A22">
        <w:rPr>
          <w:sz w:val="24"/>
          <w:szCs w:val="24"/>
          <w:lang w:val="bg-BG"/>
        </w:rPr>
        <w:t xml:space="preserve">определен съгласно </w:t>
      </w:r>
      <w:r>
        <w:rPr>
          <w:sz w:val="24"/>
          <w:szCs w:val="24"/>
          <w:lang w:val="bg-BG"/>
        </w:rPr>
        <w:t xml:space="preserve">чл.5 от ЗГ -  </w:t>
      </w:r>
      <w:r w:rsidRPr="006D0249">
        <w:rPr>
          <w:sz w:val="24"/>
          <w:szCs w:val="24"/>
          <w:lang w:val="bg-BG"/>
        </w:rPr>
        <w:t xml:space="preserve">подотдели – </w:t>
      </w:r>
      <w:r w:rsidRPr="006D0249">
        <w:rPr>
          <w:b/>
          <w:bCs/>
          <w:sz w:val="24"/>
          <w:szCs w:val="24"/>
          <w:lang w:val="bg-BG"/>
        </w:rPr>
        <w:t xml:space="preserve">63 </w:t>
      </w:r>
      <w:r>
        <w:rPr>
          <w:b/>
          <w:bCs/>
          <w:sz w:val="24"/>
          <w:szCs w:val="24"/>
          <w:lang w:val="bg-BG"/>
        </w:rPr>
        <w:t xml:space="preserve"> - </w:t>
      </w:r>
      <w:r w:rsidRPr="006D0249">
        <w:rPr>
          <w:b/>
          <w:bCs/>
          <w:sz w:val="24"/>
          <w:szCs w:val="24"/>
          <w:lang w:val="bg-BG"/>
        </w:rPr>
        <w:t xml:space="preserve">1, 6, </w:t>
      </w:r>
      <w:r w:rsidRPr="00FF6B6D">
        <w:rPr>
          <w:sz w:val="24"/>
          <w:szCs w:val="24"/>
          <w:lang w:val="bg-BG"/>
        </w:rPr>
        <w:t>с обща незалесена площ</w:t>
      </w:r>
      <w:r>
        <w:rPr>
          <w:b/>
          <w:bCs/>
          <w:sz w:val="24"/>
          <w:szCs w:val="24"/>
          <w:lang w:val="bg-BG"/>
        </w:rPr>
        <w:t xml:space="preserve"> 37,1 ха </w:t>
      </w:r>
    </w:p>
    <w:p w:rsidR="00A9445E" w:rsidRDefault="00A9445E" w:rsidP="00D31004">
      <w:pPr>
        <w:pStyle w:val="PlainText"/>
        <w:ind w:firstLine="708"/>
        <w:jc w:val="both"/>
        <w:rPr>
          <w:rFonts w:ascii="Times New Roman" w:hAnsi="Times New Roman" w:cs="Times New Roman"/>
          <w:b/>
          <w:bCs/>
          <w:color w:val="000000"/>
          <w:sz w:val="24"/>
          <w:szCs w:val="24"/>
          <w:lang w:val="bg-BG"/>
        </w:rPr>
      </w:pPr>
      <w:r>
        <w:rPr>
          <w:rFonts w:ascii="Times New Roman" w:hAnsi="Times New Roman" w:cs="Times New Roman"/>
          <w:b/>
          <w:bCs/>
          <w:sz w:val="24"/>
          <w:szCs w:val="24"/>
          <w:lang w:val="bg-BG"/>
        </w:rPr>
        <w:t>2.2.2.4</w:t>
      </w:r>
      <w:r w:rsidRPr="000A32E0">
        <w:rPr>
          <w:rFonts w:ascii="Times New Roman" w:hAnsi="Times New Roman" w:cs="Times New Roman"/>
          <w:b/>
          <w:bCs/>
          <w:sz w:val="24"/>
          <w:szCs w:val="24"/>
          <w:lang w:val="bg-BG"/>
        </w:rPr>
        <w:t xml:space="preserve">. </w:t>
      </w:r>
      <w:r w:rsidRPr="002B5F8B">
        <w:rPr>
          <w:rFonts w:ascii="Times New Roman" w:hAnsi="Times New Roman" w:cs="Times New Roman"/>
          <w:b/>
          <w:bCs/>
          <w:sz w:val="24"/>
          <w:szCs w:val="24"/>
          <w:lang w:val="bg-BG"/>
        </w:rPr>
        <w:t>Горки територии с рекреационно значение, поддържане на ландшафта и с висока консервационна стойност с площ от</w:t>
      </w:r>
      <w:r>
        <w:rPr>
          <w:rFonts w:ascii="Times New Roman" w:hAnsi="Times New Roman" w:cs="Times New Roman"/>
          <w:b/>
          <w:bCs/>
          <w:sz w:val="24"/>
          <w:szCs w:val="24"/>
          <w:lang w:val="bg-BG"/>
        </w:rPr>
        <w:t>182,1</w:t>
      </w:r>
      <w:r w:rsidRPr="002B5F8B">
        <w:rPr>
          <w:rFonts w:ascii="Times New Roman" w:hAnsi="Times New Roman" w:cs="Times New Roman"/>
          <w:b/>
          <w:bCs/>
          <w:sz w:val="24"/>
          <w:szCs w:val="24"/>
          <w:lang w:val="bg-BG"/>
        </w:rPr>
        <w:t xml:space="preserve"> </w:t>
      </w:r>
      <w:r>
        <w:rPr>
          <w:rFonts w:ascii="Times New Roman" w:hAnsi="Times New Roman" w:cs="Times New Roman"/>
          <w:b/>
          <w:bCs/>
          <w:color w:val="000000"/>
          <w:sz w:val="24"/>
          <w:szCs w:val="24"/>
          <w:lang w:val="bg-BG"/>
        </w:rPr>
        <w:t xml:space="preserve"> ха цялата в други категории</w:t>
      </w:r>
    </w:p>
    <w:p w:rsidR="00A9445E" w:rsidRPr="00D27F09" w:rsidRDefault="00A9445E" w:rsidP="00794C99">
      <w:pPr>
        <w:widowControl w:val="0"/>
        <w:autoSpaceDE w:val="0"/>
        <w:autoSpaceDN w:val="0"/>
        <w:adjustRightInd w:val="0"/>
        <w:ind w:left="360"/>
        <w:jc w:val="both"/>
        <w:rPr>
          <w:sz w:val="24"/>
          <w:szCs w:val="24"/>
          <w:lang w:val="bg-BG"/>
        </w:rPr>
      </w:pPr>
      <w:r>
        <w:rPr>
          <w:b/>
          <w:bCs/>
          <w:sz w:val="24"/>
          <w:szCs w:val="24"/>
          <w:lang w:val="bg-BG"/>
        </w:rPr>
        <w:t xml:space="preserve">- </w:t>
      </w:r>
      <w:r w:rsidRPr="00D27F09">
        <w:rPr>
          <w:b/>
          <w:bCs/>
          <w:sz w:val="24"/>
          <w:szCs w:val="24"/>
          <w:lang w:val="bg-BG"/>
        </w:rPr>
        <w:t>Лесопарк</w:t>
      </w:r>
      <w:r w:rsidRPr="00D27F09">
        <w:rPr>
          <w:sz w:val="24"/>
          <w:szCs w:val="24"/>
          <w:lang w:val="bg-BG"/>
        </w:rPr>
        <w:t xml:space="preserve">, обявен със заповед №349/04.11.1974г. на МГОПС, включва следните подотдели: </w:t>
      </w:r>
    </w:p>
    <w:p w:rsidR="00A9445E" w:rsidRDefault="00A9445E" w:rsidP="00794C99">
      <w:pPr>
        <w:widowControl w:val="0"/>
        <w:autoSpaceDE w:val="0"/>
        <w:autoSpaceDN w:val="0"/>
        <w:adjustRightInd w:val="0"/>
        <w:spacing w:line="283" w:lineRule="auto"/>
        <w:jc w:val="both"/>
        <w:rPr>
          <w:sz w:val="24"/>
          <w:szCs w:val="24"/>
          <w:lang w:val="bg-BG"/>
        </w:rPr>
      </w:pPr>
      <w:r w:rsidRPr="00794C99">
        <w:rPr>
          <w:b/>
          <w:bCs/>
          <w:sz w:val="24"/>
          <w:szCs w:val="24"/>
          <w:lang w:val="bg-BG"/>
        </w:rPr>
        <w:t>65</w:t>
      </w:r>
      <w:r w:rsidRPr="006D0249">
        <w:rPr>
          <w:sz w:val="24"/>
          <w:szCs w:val="24"/>
          <w:lang w:val="bg-BG"/>
        </w:rPr>
        <w:t xml:space="preserve"> </w:t>
      </w:r>
      <w:r>
        <w:rPr>
          <w:sz w:val="24"/>
          <w:szCs w:val="24"/>
          <w:lang w:val="bg-BG"/>
        </w:rPr>
        <w:t xml:space="preserve">- </w:t>
      </w:r>
      <w:r w:rsidRPr="006D0249">
        <w:rPr>
          <w:sz w:val="24"/>
          <w:szCs w:val="24"/>
          <w:lang w:val="bg-BG"/>
        </w:rPr>
        <w:t>а,</w:t>
      </w:r>
      <w:r>
        <w:rPr>
          <w:lang w:val="bg-BG"/>
        </w:rPr>
        <w:t xml:space="preserve"> </w:t>
      </w:r>
      <w:r w:rsidRPr="006D0249">
        <w:rPr>
          <w:sz w:val="24"/>
          <w:szCs w:val="24"/>
          <w:lang w:val="bg-BG"/>
        </w:rPr>
        <w:t>б,</w:t>
      </w:r>
      <w:r>
        <w:rPr>
          <w:lang w:val="bg-BG"/>
        </w:rPr>
        <w:t xml:space="preserve"> </w:t>
      </w:r>
      <w:r w:rsidRPr="006D0249">
        <w:rPr>
          <w:sz w:val="24"/>
          <w:szCs w:val="24"/>
          <w:lang w:val="bg-BG"/>
        </w:rPr>
        <w:t>г,</w:t>
      </w:r>
      <w:r>
        <w:rPr>
          <w:lang w:val="bg-BG"/>
        </w:rPr>
        <w:t xml:space="preserve"> </w:t>
      </w:r>
      <w:r w:rsidRPr="006D0249">
        <w:rPr>
          <w:sz w:val="24"/>
          <w:szCs w:val="24"/>
          <w:lang w:val="bg-BG"/>
        </w:rPr>
        <w:t>д,</w:t>
      </w:r>
      <w:r>
        <w:rPr>
          <w:lang w:val="bg-BG"/>
        </w:rPr>
        <w:t xml:space="preserve"> </w:t>
      </w:r>
      <w:r w:rsidRPr="006D0249">
        <w:rPr>
          <w:sz w:val="24"/>
          <w:szCs w:val="24"/>
          <w:lang w:val="bg-BG"/>
        </w:rPr>
        <w:t>е,</w:t>
      </w:r>
      <w:r>
        <w:rPr>
          <w:lang w:val="bg-BG"/>
        </w:rPr>
        <w:t xml:space="preserve"> </w:t>
      </w:r>
      <w:r w:rsidRPr="006D0249">
        <w:rPr>
          <w:sz w:val="24"/>
          <w:szCs w:val="24"/>
          <w:lang w:val="bg-BG"/>
        </w:rPr>
        <w:t>ж,</w:t>
      </w:r>
      <w:r>
        <w:rPr>
          <w:lang w:val="bg-BG"/>
        </w:rPr>
        <w:t xml:space="preserve"> </w:t>
      </w:r>
      <w:r w:rsidRPr="006D0249">
        <w:rPr>
          <w:sz w:val="24"/>
          <w:szCs w:val="24"/>
          <w:lang w:val="bg-BG"/>
        </w:rPr>
        <w:t>з,</w:t>
      </w:r>
      <w:r>
        <w:rPr>
          <w:lang w:val="bg-BG"/>
        </w:rPr>
        <w:t xml:space="preserve"> </w:t>
      </w:r>
      <w:r w:rsidRPr="006D0249">
        <w:rPr>
          <w:sz w:val="24"/>
          <w:szCs w:val="24"/>
          <w:lang w:val="bg-BG"/>
        </w:rPr>
        <w:t>и,</w:t>
      </w:r>
      <w:r>
        <w:rPr>
          <w:lang w:val="bg-BG"/>
        </w:rPr>
        <w:t xml:space="preserve"> </w:t>
      </w:r>
      <w:r w:rsidRPr="006D0249">
        <w:rPr>
          <w:sz w:val="24"/>
          <w:szCs w:val="24"/>
          <w:lang w:val="bg-BG"/>
        </w:rPr>
        <w:t>к,</w:t>
      </w:r>
      <w:r>
        <w:rPr>
          <w:lang w:val="bg-BG"/>
        </w:rPr>
        <w:t xml:space="preserve"> </w:t>
      </w:r>
      <w:r w:rsidRPr="006D0249">
        <w:rPr>
          <w:sz w:val="24"/>
          <w:szCs w:val="24"/>
          <w:lang w:val="bg-BG"/>
        </w:rPr>
        <w:t>л,</w:t>
      </w:r>
      <w:r>
        <w:rPr>
          <w:lang w:val="bg-BG"/>
        </w:rPr>
        <w:t xml:space="preserve"> </w:t>
      </w:r>
      <w:r w:rsidRPr="006D0249">
        <w:rPr>
          <w:sz w:val="24"/>
          <w:szCs w:val="24"/>
          <w:lang w:val="bg-BG"/>
        </w:rPr>
        <w:t>м,</w:t>
      </w:r>
      <w:r>
        <w:rPr>
          <w:lang w:val="bg-BG"/>
        </w:rPr>
        <w:t xml:space="preserve"> </w:t>
      </w:r>
      <w:r w:rsidRPr="006D0249">
        <w:rPr>
          <w:sz w:val="24"/>
          <w:szCs w:val="24"/>
          <w:lang w:val="bg-BG"/>
        </w:rPr>
        <w:t>н,</w:t>
      </w:r>
      <w:r>
        <w:rPr>
          <w:lang w:val="bg-BG"/>
        </w:rPr>
        <w:t xml:space="preserve"> </w:t>
      </w:r>
      <w:r w:rsidRPr="006D0249">
        <w:rPr>
          <w:sz w:val="24"/>
          <w:szCs w:val="24"/>
          <w:lang w:val="bg-BG"/>
        </w:rPr>
        <w:t>о,</w:t>
      </w:r>
      <w:r>
        <w:rPr>
          <w:lang w:val="bg-BG"/>
        </w:rPr>
        <w:t xml:space="preserve"> </w:t>
      </w:r>
      <w:r w:rsidRPr="006D0249">
        <w:rPr>
          <w:sz w:val="24"/>
          <w:szCs w:val="24"/>
          <w:lang w:val="bg-BG"/>
        </w:rPr>
        <w:t>п,</w:t>
      </w:r>
      <w:r>
        <w:rPr>
          <w:lang w:val="bg-BG"/>
        </w:rPr>
        <w:t xml:space="preserve"> </w:t>
      </w:r>
      <w:r w:rsidRPr="006D0249">
        <w:rPr>
          <w:sz w:val="24"/>
          <w:szCs w:val="24"/>
          <w:lang w:val="bg-BG"/>
        </w:rPr>
        <w:t>р,</w:t>
      </w:r>
      <w:r>
        <w:rPr>
          <w:lang w:val="bg-BG"/>
        </w:rPr>
        <w:t xml:space="preserve"> </w:t>
      </w:r>
      <w:r w:rsidRPr="006D0249">
        <w:rPr>
          <w:sz w:val="24"/>
          <w:szCs w:val="24"/>
          <w:lang w:val="bg-BG"/>
        </w:rPr>
        <w:t>с,</w:t>
      </w:r>
      <w:r>
        <w:rPr>
          <w:lang w:val="bg-BG"/>
        </w:rPr>
        <w:t xml:space="preserve"> </w:t>
      </w:r>
      <w:r w:rsidRPr="006D0249">
        <w:rPr>
          <w:sz w:val="24"/>
          <w:szCs w:val="24"/>
          <w:lang w:val="bg-BG"/>
        </w:rPr>
        <w:t>т,</w:t>
      </w:r>
      <w:r>
        <w:rPr>
          <w:lang w:val="bg-BG"/>
        </w:rPr>
        <w:t xml:space="preserve"> </w:t>
      </w:r>
      <w:r w:rsidRPr="006D0249">
        <w:rPr>
          <w:sz w:val="24"/>
          <w:szCs w:val="24"/>
          <w:lang w:val="bg-BG"/>
        </w:rPr>
        <w:t>у,</w:t>
      </w:r>
      <w:r>
        <w:rPr>
          <w:lang w:val="bg-BG"/>
        </w:rPr>
        <w:t xml:space="preserve"> </w:t>
      </w:r>
      <w:r w:rsidRPr="006D0249">
        <w:rPr>
          <w:sz w:val="24"/>
          <w:szCs w:val="24"/>
          <w:lang w:val="bg-BG"/>
        </w:rPr>
        <w:t>ф,</w:t>
      </w:r>
      <w:r>
        <w:rPr>
          <w:lang w:val="bg-BG"/>
        </w:rPr>
        <w:t xml:space="preserve"> </w:t>
      </w:r>
      <w:r w:rsidRPr="006D0249">
        <w:rPr>
          <w:sz w:val="24"/>
          <w:szCs w:val="24"/>
          <w:lang w:val="bg-BG"/>
        </w:rPr>
        <w:t>х,</w:t>
      </w:r>
      <w:r>
        <w:rPr>
          <w:lang w:val="bg-BG"/>
        </w:rPr>
        <w:t xml:space="preserve"> </w:t>
      </w:r>
      <w:r w:rsidRPr="006D0249">
        <w:rPr>
          <w:sz w:val="24"/>
          <w:szCs w:val="24"/>
          <w:lang w:val="bg-BG"/>
        </w:rPr>
        <w:t>ц,</w:t>
      </w:r>
      <w:r>
        <w:rPr>
          <w:lang w:val="bg-BG"/>
        </w:rPr>
        <w:t xml:space="preserve"> </w:t>
      </w:r>
      <w:r w:rsidRPr="006D0249">
        <w:rPr>
          <w:sz w:val="24"/>
          <w:szCs w:val="24"/>
          <w:lang w:val="bg-BG"/>
        </w:rPr>
        <w:t>ч,</w:t>
      </w:r>
      <w:r>
        <w:rPr>
          <w:lang w:val="bg-BG"/>
        </w:rPr>
        <w:t xml:space="preserve"> </w:t>
      </w:r>
      <w:r w:rsidRPr="006D0249">
        <w:rPr>
          <w:sz w:val="24"/>
          <w:szCs w:val="24"/>
          <w:lang w:val="bg-BG"/>
        </w:rPr>
        <w:t>ш,</w:t>
      </w:r>
      <w:r>
        <w:rPr>
          <w:lang w:val="bg-BG"/>
        </w:rPr>
        <w:t xml:space="preserve"> </w:t>
      </w:r>
      <w:r w:rsidRPr="006D0249">
        <w:rPr>
          <w:sz w:val="24"/>
          <w:szCs w:val="24"/>
          <w:lang w:val="bg-BG"/>
        </w:rPr>
        <w:t>щ,</w:t>
      </w:r>
      <w:r>
        <w:rPr>
          <w:lang w:val="bg-BG"/>
        </w:rPr>
        <w:t xml:space="preserve"> </w:t>
      </w:r>
      <w:r w:rsidRPr="006D0249">
        <w:rPr>
          <w:sz w:val="24"/>
          <w:szCs w:val="24"/>
          <w:lang w:val="bg-BG"/>
        </w:rPr>
        <w:t>ю,</w:t>
      </w:r>
      <w:r>
        <w:rPr>
          <w:lang w:val="bg-BG"/>
        </w:rPr>
        <w:t xml:space="preserve"> </w:t>
      </w:r>
      <w:r w:rsidRPr="006D0249">
        <w:rPr>
          <w:sz w:val="24"/>
          <w:szCs w:val="24"/>
          <w:lang w:val="bg-BG"/>
        </w:rPr>
        <w:t>я,</w:t>
      </w:r>
      <w:r>
        <w:rPr>
          <w:lang w:val="bg-BG"/>
        </w:rPr>
        <w:t xml:space="preserve"> </w:t>
      </w:r>
      <w:r w:rsidRPr="006D0249">
        <w:rPr>
          <w:sz w:val="24"/>
          <w:szCs w:val="24"/>
          <w:lang w:val="bg-BG"/>
        </w:rPr>
        <w:t>1,</w:t>
      </w:r>
      <w:r>
        <w:rPr>
          <w:lang w:val="bg-BG"/>
        </w:rPr>
        <w:t xml:space="preserve"> </w:t>
      </w:r>
      <w:r>
        <w:rPr>
          <w:sz w:val="24"/>
          <w:szCs w:val="24"/>
          <w:lang w:val="bg-BG"/>
        </w:rPr>
        <w:t>2;</w:t>
      </w:r>
      <w:r>
        <w:rPr>
          <w:lang w:val="bg-BG"/>
        </w:rPr>
        <w:t xml:space="preserve"> </w:t>
      </w:r>
      <w:r w:rsidRPr="006D0249">
        <w:rPr>
          <w:sz w:val="24"/>
          <w:szCs w:val="24"/>
          <w:lang w:val="bg-BG"/>
        </w:rPr>
        <w:t xml:space="preserve"> </w:t>
      </w:r>
      <w:r w:rsidRPr="00794C99">
        <w:rPr>
          <w:b/>
          <w:bCs/>
          <w:sz w:val="24"/>
          <w:szCs w:val="24"/>
          <w:lang w:val="bg-BG"/>
        </w:rPr>
        <w:t>66</w:t>
      </w:r>
      <w:r>
        <w:rPr>
          <w:sz w:val="24"/>
          <w:szCs w:val="24"/>
          <w:lang w:val="bg-BG"/>
        </w:rPr>
        <w:t xml:space="preserve">- </w:t>
      </w:r>
      <w:r w:rsidRPr="006D0249">
        <w:rPr>
          <w:sz w:val="24"/>
          <w:szCs w:val="24"/>
          <w:lang w:val="bg-BG"/>
        </w:rPr>
        <w:t>а,</w:t>
      </w:r>
      <w:r>
        <w:rPr>
          <w:lang w:val="bg-BG"/>
        </w:rPr>
        <w:t xml:space="preserve"> </w:t>
      </w:r>
      <w:r w:rsidRPr="006D0249">
        <w:rPr>
          <w:sz w:val="24"/>
          <w:szCs w:val="24"/>
          <w:lang w:val="bg-BG"/>
        </w:rPr>
        <w:t>б,</w:t>
      </w:r>
      <w:r>
        <w:rPr>
          <w:lang w:val="bg-BG"/>
        </w:rPr>
        <w:t xml:space="preserve"> </w:t>
      </w:r>
      <w:r w:rsidRPr="006D0249">
        <w:rPr>
          <w:sz w:val="24"/>
          <w:szCs w:val="24"/>
          <w:lang w:val="bg-BG"/>
        </w:rPr>
        <w:t>в,</w:t>
      </w:r>
      <w:r>
        <w:rPr>
          <w:lang w:val="bg-BG"/>
        </w:rPr>
        <w:t xml:space="preserve"> </w:t>
      </w:r>
      <w:r w:rsidRPr="006D0249">
        <w:rPr>
          <w:sz w:val="24"/>
          <w:szCs w:val="24"/>
          <w:lang w:val="bg-BG"/>
        </w:rPr>
        <w:t>д,</w:t>
      </w:r>
      <w:r>
        <w:rPr>
          <w:lang w:val="bg-BG"/>
        </w:rPr>
        <w:t xml:space="preserve"> </w:t>
      </w:r>
      <w:r w:rsidRPr="006D0249">
        <w:rPr>
          <w:sz w:val="24"/>
          <w:szCs w:val="24"/>
          <w:lang w:val="bg-BG"/>
        </w:rPr>
        <w:t>е,</w:t>
      </w:r>
      <w:r>
        <w:rPr>
          <w:lang w:val="bg-BG"/>
        </w:rPr>
        <w:t xml:space="preserve"> </w:t>
      </w:r>
      <w:r w:rsidRPr="006D0249">
        <w:rPr>
          <w:sz w:val="24"/>
          <w:szCs w:val="24"/>
          <w:lang w:val="bg-BG"/>
        </w:rPr>
        <w:t>ж,</w:t>
      </w:r>
      <w:r>
        <w:rPr>
          <w:lang w:val="bg-BG"/>
        </w:rPr>
        <w:t xml:space="preserve"> </w:t>
      </w:r>
      <w:r w:rsidRPr="006D0249">
        <w:rPr>
          <w:sz w:val="24"/>
          <w:szCs w:val="24"/>
          <w:lang w:val="bg-BG"/>
        </w:rPr>
        <w:t>з,</w:t>
      </w:r>
      <w:r>
        <w:rPr>
          <w:lang w:val="bg-BG"/>
        </w:rPr>
        <w:t xml:space="preserve"> </w:t>
      </w:r>
      <w:r w:rsidRPr="006D0249">
        <w:rPr>
          <w:sz w:val="24"/>
          <w:szCs w:val="24"/>
          <w:lang w:val="bg-BG"/>
        </w:rPr>
        <w:t>и,</w:t>
      </w:r>
      <w:r>
        <w:rPr>
          <w:lang w:val="bg-BG"/>
        </w:rPr>
        <w:t xml:space="preserve"> </w:t>
      </w:r>
      <w:r w:rsidRPr="006D0249">
        <w:rPr>
          <w:sz w:val="24"/>
          <w:szCs w:val="24"/>
          <w:lang w:val="bg-BG"/>
        </w:rPr>
        <w:t>к,</w:t>
      </w:r>
      <w:r>
        <w:rPr>
          <w:lang w:val="bg-BG"/>
        </w:rPr>
        <w:t xml:space="preserve"> </w:t>
      </w:r>
      <w:r w:rsidRPr="006D0249">
        <w:rPr>
          <w:sz w:val="24"/>
          <w:szCs w:val="24"/>
          <w:lang w:val="bg-BG"/>
        </w:rPr>
        <w:t>м,</w:t>
      </w:r>
      <w:r>
        <w:rPr>
          <w:lang w:val="bg-BG"/>
        </w:rPr>
        <w:t xml:space="preserve"> </w:t>
      </w:r>
      <w:r w:rsidRPr="006D0249">
        <w:rPr>
          <w:sz w:val="24"/>
          <w:szCs w:val="24"/>
          <w:lang w:val="bg-BG"/>
        </w:rPr>
        <w:t>н,</w:t>
      </w:r>
      <w:r>
        <w:rPr>
          <w:lang w:val="bg-BG"/>
        </w:rPr>
        <w:t xml:space="preserve"> </w:t>
      </w:r>
      <w:r w:rsidRPr="006D0249">
        <w:rPr>
          <w:sz w:val="24"/>
          <w:szCs w:val="24"/>
          <w:lang w:val="bg-BG"/>
        </w:rPr>
        <w:t>о,</w:t>
      </w:r>
      <w:r>
        <w:rPr>
          <w:lang w:val="bg-BG"/>
        </w:rPr>
        <w:t xml:space="preserve"> </w:t>
      </w:r>
      <w:r w:rsidRPr="006D0249">
        <w:rPr>
          <w:sz w:val="24"/>
          <w:szCs w:val="24"/>
          <w:lang w:val="bg-BG"/>
        </w:rPr>
        <w:t>п,</w:t>
      </w:r>
      <w:r>
        <w:rPr>
          <w:lang w:val="bg-BG"/>
        </w:rPr>
        <w:t xml:space="preserve"> </w:t>
      </w:r>
      <w:r w:rsidRPr="006D0249">
        <w:rPr>
          <w:sz w:val="24"/>
          <w:szCs w:val="24"/>
          <w:lang w:val="bg-BG"/>
        </w:rPr>
        <w:t>р,</w:t>
      </w:r>
      <w:r>
        <w:rPr>
          <w:lang w:val="bg-BG"/>
        </w:rPr>
        <w:t xml:space="preserve"> </w:t>
      </w:r>
      <w:r w:rsidRPr="006D0249">
        <w:rPr>
          <w:sz w:val="24"/>
          <w:szCs w:val="24"/>
          <w:lang w:val="bg-BG"/>
        </w:rPr>
        <w:t>с,</w:t>
      </w:r>
      <w:r>
        <w:rPr>
          <w:lang w:val="bg-BG"/>
        </w:rPr>
        <w:t xml:space="preserve"> </w:t>
      </w:r>
      <w:r w:rsidRPr="006D0249">
        <w:rPr>
          <w:sz w:val="24"/>
          <w:szCs w:val="24"/>
          <w:lang w:val="bg-BG"/>
        </w:rPr>
        <w:t>т,</w:t>
      </w:r>
      <w:r>
        <w:rPr>
          <w:lang w:val="bg-BG"/>
        </w:rPr>
        <w:t xml:space="preserve"> </w:t>
      </w:r>
      <w:r w:rsidRPr="006D0249">
        <w:rPr>
          <w:sz w:val="24"/>
          <w:szCs w:val="24"/>
          <w:lang w:val="bg-BG"/>
        </w:rPr>
        <w:t>у,</w:t>
      </w:r>
      <w:r>
        <w:rPr>
          <w:lang w:val="bg-BG"/>
        </w:rPr>
        <w:t xml:space="preserve"> </w:t>
      </w:r>
      <w:r w:rsidRPr="006D0249">
        <w:rPr>
          <w:sz w:val="24"/>
          <w:szCs w:val="24"/>
          <w:lang w:val="bg-BG"/>
        </w:rPr>
        <w:t>ф,</w:t>
      </w:r>
      <w:r>
        <w:rPr>
          <w:lang w:val="bg-BG"/>
        </w:rPr>
        <w:t xml:space="preserve"> </w:t>
      </w:r>
      <w:r w:rsidRPr="006D0249">
        <w:rPr>
          <w:sz w:val="24"/>
          <w:szCs w:val="24"/>
          <w:lang w:val="bg-BG"/>
        </w:rPr>
        <w:t>х,</w:t>
      </w:r>
      <w:r>
        <w:rPr>
          <w:lang w:val="bg-BG"/>
        </w:rPr>
        <w:t xml:space="preserve"> </w:t>
      </w:r>
      <w:r w:rsidRPr="006D0249">
        <w:rPr>
          <w:sz w:val="24"/>
          <w:szCs w:val="24"/>
          <w:lang w:val="bg-BG"/>
        </w:rPr>
        <w:t>ц,</w:t>
      </w:r>
      <w:r>
        <w:rPr>
          <w:lang w:val="bg-BG"/>
        </w:rPr>
        <w:t xml:space="preserve"> </w:t>
      </w:r>
      <w:r w:rsidRPr="006D0249">
        <w:rPr>
          <w:sz w:val="24"/>
          <w:szCs w:val="24"/>
          <w:lang w:val="bg-BG"/>
        </w:rPr>
        <w:t>ш,</w:t>
      </w:r>
      <w:r>
        <w:rPr>
          <w:lang w:val="bg-BG"/>
        </w:rPr>
        <w:t xml:space="preserve"> </w:t>
      </w:r>
      <w:r w:rsidRPr="006D0249">
        <w:rPr>
          <w:sz w:val="24"/>
          <w:szCs w:val="24"/>
          <w:lang w:val="bg-BG"/>
        </w:rPr>
        <w:t>щ,</w:t>
      </w:r>
      <w:r>
        <w:rPr>
          <w:lang w:val="bg-BG"/>
        </w:rPr>
        <w:t xml:space="preserve"> </w:t>
      </w:r>
      <w:r w:rsidRPr="006D0249">
        <w:rPr>
          <w:sz w:val="24"/>
          <w:szCs w:val="24"/>
          <w:lang w:val="bg-BG"/>
        </w:rPr>
        <w:t>1,</w:t>
      </w:r>
      <w:r>
        <w:rPr>
          <w:lang w:val="bg-BG"/>
        </w:rPr>
        <w:t xml:space="preserve"> </w:t>
      </w:r>
      <w:r w:rsidRPr="006D0249">
        <w:rPr>
          <w:sz w:val="24"/>
          <w:szCs w:val="24"/>
          <w:lang w:val="bg-BG"/>
        </w:rPr>
        <w:t>2,</w:t>
      </w:r>
      <w:r>
        <w:rPr>
          <w:lang w:val="bg-BG"/>
        </w:rPr>
        <w:t xml:space="preserve"> </w:t>
      </w:r>
      <w:r w:rsidRPr="006D0249">
        <w:rPr>
          <w:sz w:val="24"/>
          <w:szCs w:val="24"/>
          <w:lang w:val="bg-BG"/>
        </w:rPr>
        <w:t>3,</w:t>
      </w:r>
      <w:r>
        <w:rPr>
          <w:lang w:val="bg-BG"/>
        </w:rPr>
        <w:t xml:space="preserve"> </w:t>
      </w:r>
      <w:r>
        <w:rPr>
          <w:sz w:val="24"/>
          <w:szCs w:val="24"/>
          <w:lang w:val="bg-BG"/>
        </w:rPr>
        <w:t>4;</w:t>
      </w:r>
      <w:r w:rsidRPr="006D0249">
        <w:rPr>
          <w:sz w:val="24"/>
          <w:szCs w:val="24"/>
          <w:lang w:val="bg-BG"/>
        </w:rPr>
        <w:t xml:space="preserve"> </w:t>
      </w:r>
      <w:r>
        <w:rPr>
          <w:lang w:val="bg-BG"/>
        </w:rPr>
        <w:t xml:space="preserve"> </w:t>
      </w:r>
      <w:r w:rsidRPr="00794C99">
        <w:rPr>
          <w:b/>
          <w:bCs/>
          <w:sz w:val="24"/>
          <w:szCs w:val="24"/>
          <w:lang w:val="bg-BG"/>
        </w:rPr>
        <w:t>67</w:t>
      </w:r>
      <w:r>
        <w:rPr>
          <w:lang w:val="bg-BG"/>
        </w:rPr>
        <w:t xml:space="preserve"> -</w:t>
      </w:r>
      <w:r w:rsidRPr="006D0249">
        <w:rPr>
          <w:sz w:val="24"/>
          <w:szCs w:val="24"/>
          <w:lang w:val="bg-BG"/>
        </w:rPr>
        <w:t xml:space="preserve"> е,</w:t>
      </w:r>
      <w:r>
        <w:rPr>
          <w:lang w:val="bg-BG"/>
        </w:rPr>
        <w:t xml:space="preserve"> </w:t>
      </w:r>
      <w:r w:rsidRPr="006D0249">
        <w:rPr>
          <w:sz w:val="24"/>
          <w:szCs w:val="24"/>
          <w:lang w:val="bg-BG"/>
        </w:rPr>
        <w:t>ж,</w:t>
      </w:r>
      <w:r>
        <w:rPr>
          <w:lang w:val="bg-BG"/>
        </w:rPr>
        <w:t xml:space="preserve"> </w:t>
      </w:r>
      <w:r w:rsidRPr="006D0249">
        <w:rPr>
          <w:sz w:val="24"/>
          <w:szCs w:val="24"/>
          <w:lang w:val="bg-BG"/>
        </w:rPr>
        <w:t>з,</w:t>
      </w:r>
      <w:r>
        <w:rPr>
          <w:lang w:val="bg-BG"/>
        </w:rPr>
        <w:t xml:space="preserve"> </w:t>
      </w:r>
      <w:r w:rsidRPr="006D0249">
        <w:rPr>
          <w:sz w:val="24"/>
          <w:szCs w:val="24"/>
          <w:lang w:val="bg-BG"/>
        </w:rPr>
        <w:t>и,</w:t>
      </w:r>
      <w:r>
        <w:rPr>
          <w:lang w:val="bg-BG"/>
        </w:rPr>
        <w:t xml:space="preserve"> </w:t>
      </w:r>
      <w:r w:rsidRPr="006D0249">
        <w:rPr>
          <w:sz w:val="24"/>
          <w:szCs w:val="24"/>
          <w:lang w:val="bg-BG"/>
        </w:rPr>
        <w:t>к,</w:t>
      </w:r>
      <w:r>
        <w:rPr>
          <w:lang w:val="bg-BG"/>
        </w:rPr>
        <w:t xml:space="preserve"> </w:t>
      </w:r>
      <w:r w:rsidRPr="006D0249">
        <w:rPr>
          <w:sz w:val="24"/>
          <w:szCs w:val="24"/>
          <w:lang w:val="bg-BG"/>
        </w:rPr>
        <w:t>л,</w:t>
      </w:r>
      <w:r>
        <w:rPr>
          <w:lang w:val="bg-BG"/>
        </w:rPr>
        <w:t xml:space="preserve"> </w:t>
      </w:r>
      <w:r w:rsidRPr="006D0249">
        <w:rPr>
          <w:sz w:val="24"/>
          <w:szCs w:val="24"/>
          <w:lang w:val="bg-BG"/>
        </w:rPr>
        <w:t>м,</w:t>
      </w:r>
      <w:r>
        <w:rPr>
          <w:lang w:val="bg-BG"/>
        </w:rPr>
        <w:t xml:space="preserve"> </w:t>
      </w:r>
      <w:r w:rsidRPr="006D0249">
        <w:rPr>
          <w:sz w:val="24"/>
          <w:szCs w:val="24"/>
          <w:lang w:val="bg-BG"/>
        </w:rPr>
        <w:t>н,</w:t>
      </w:r>
      <w:r>
        <w:rPr>
          <w:lang w:val="bg-BG"/>
        </w:rPr>
        <w:t xml:space="preserve"> </w:t>
      </w:r>
      <w:r w:rsidRPr="006D0249">
        <w:rPr>
          <w:sz w:val="24"/>
          <w:szCs w:val="24"/>
          <w:lang w:val="bg-BG"/>
        </w:rPr>
        <w:t>о,</w:t>
      </w:r>
      <w:r>
        <w:rPr>
          <w:lang w:val="bg-BG"/>
        </w:rPr>
        <w:t xml:space="preserve"> </w:t>
      </w:r>
      <w:r w:rsidRPr="006D0249">
        <w:rPr>
          <w:sz w:val="24"/>
          <w:szCs w:val="24"/>
          <w:lang w:val="bg-BG"/>
        </w:rPr>
        <w:t>п,</w:t>
      </w:r>
      <w:r>
        <w:rPr>
          <w:lang w:val="bg-BG"/>
        </w:rPr>
        <w:t xml:space="preserve"> </w:t>
      </w:r>
      <w:r w:rsidRPr="006D0249">
        <w:rPr>
          <w:sz w:val="24"/>
          <w:szCs w:val="24"/>
          <w:lang w:val="bg-BG"/>
        </w:rPr>
        <w:t>р,</w:t>
      </w:r>
      <w:r>
        <w:rPr>
          <w:lang w:val="bg-BG"/>
        </w:rPr>
        <w:t xml:space="preserve"> </w:t>
      </w:r>
      <w:r w:rsidRPr="006D0249">
        <w:rPr>
          <w:sz w:val="24"/>
          <w:szCs w:val="24"/>
          <w:lang w:val="bg-BG"/>
        </w:rPr>
        <w:t>с,</w:t>
      </w:r>
      <w:r>
        <w:rPr>
          <w:lang w:val="bg-BG"/>
        </w:rPr>
        <w:t xml:space="preserve"> </w:t>
      </w:r>
      <w:r w:rsidRPr="006D0249">
        <w:rPr>
          <w:sz w:val="24"/>
          <w:szCs w:val="24"/>
          <w:lang w:val="bg-BG"/>
        </w:rPr>
        <w:t>т,</w:t>
      </w:r>
      <w:r>
        <w:rPr>
          <w:lang w:val="bg-BG"/>
        </w:rPr>
        <w:t xml:space="preserve"> </w:t>
      </w:r>
      <w:r w:rsidRPr="006D0249">
        <w:rPr>
          <w:sz w:val="24"/>
          <w:szCs w:val="24"/>
          <w:lang w:val="bg-BG"/>
        </w:rPr>
        <w:t>у,</w:t>
      </w:r>
      <w:r>
        <w:rPr>
          <w:lang w:val="bg-BG"/>
        </w:rPr>
        <w:t xml:space="preserve"> </w:t>
      </w:r>
      <w:r w:rsidRPr="006D0249">
        <w:rPr>
          <w:sz w:val="24"/>
          <w:szCs w:val="24"/>
          <w:lang w:val="bg-BG"/>
        </w:rPr>
        <w:t>ф,</w:t>
      </w:r>
      <w:r>
        <w:rPr>
          <w:lang w:val="bg-BG"/>
        </w:rPr>
        <w:t xml:space="preserve"> </w:t>
      </w:r>
      <w:r w:rsidRPr="006D0249">
        <w:rPr>
          <w:sz w:val="24"/>
          <w:szCs w:val="24"/>
          <w:lang w:val="bg-BG"/>
        </w:rPr>
        <w:t>х,</w:t>
      </w:r>
      <w:r>
        <w:rPr>
          <w:lang w:val="bg-BG"/>
        </w:rPr>
        <w:t xml:space="preserve"> </w:t>
      </w:r>
      <w:r w:rsidRPr="006D0249">
        <w:rPr>
          <w:sz w:val="24"/>
          <w:szCs w:val="24"/>
          <w:lang w:val="bg-BG"/>
        </w:rPr>
        <w:t>ц,</w:t>
      </w:r>
      <w:r>
        <w:rPr>
          <w:lang w:val="bg-BG"/>
        </w:rPr>
        <w:t xml:space="preserve"> </w:t>
      </w:r>
      <w:r w:rsidRPr="006D0249">
        <w:rPr>
          <w:sz w:val="24"/>
          <w:szCs w:val="24"/>
          <w:lang w:val="bg-BG"/>
        </w:rPr>
        <w:t>ч,</w:t>
      </w:r>
      <w:r>
        <w:rPr>
          <w:lang w:val="bg-BG"/>
        </w:rPr>
        <w:t xml:space="preserve"> </w:t>
      </w:r>
      <w:r w:rsidRPr="006D0249">
        <w:rPr>
          <w:sz w:val="24"/>
          <w:szCs w:val="24"/>
          <w:lang w:val="bg-BG"/>
        </w:rPr>
        <w:t>ш,</w:t>
      </w:r>
      <w:r>
        <w:rPr>
          <w:lang w:val="bg-BG"/>
        </w:rPr>
        <w:t xml:space="preserve"> </w:t>
      </w:r>
      <w:r w:rsidRPr="006D0249">
        <w:rPr>
          <w:sz w:val="24"/>
          <w:szCs w:val="24"/>
          <w:lang w:val="bg-BG"/>
        </w:rPr>
        <w:t>щ,</w:t>
      </w:r>
      <w:r>
        <w:rPr>
          <w:lang w:val="bg-BG"/>
        </w:rPr>
        <w:t xml:space="preserve"> </w:t>
      </w:r>
      <w:r w:rsidRPr="006D0249">
        <w:rPr>
          <w:sz w:val="24"/>
          <w:szCs w:val="24"/>
          <w:lang w:val="bg-BG"/>
        </w:rPr>
        <w:t>я,</w:t>
      </w:r>
      <w:r>
        <w:rPr>
          <w:lang w:val="bg-BG"/>
        </w:rPr>
        <w:t xml:space="preserve"> </w:t>
      </w:r>
      <w:r w:rsidRPr="006D0249">
        <w:rPr>
          <w:sz w:val="24"/>
          <w:szCs w:val="24"/>
          <w:lang w:val="bg-BG"/>
        </w:rPr>
        <w:t>а1,</w:t>
      </w:r>
      <w:r>
        <w:rPr>
          <w:lang w:val="bg-BG"/>
        </w:rPr>
        <w:t xml:space="preserve"> </w:t>
      </w:r>
      <w:r w:rsidRPr="006D0249">
        <w:rPr>
          <w:sz w:val="24"/>
          <w:szCs w:val="24"/>
          <w:lang w:val="bg-BG"/>
        </w:rPr>
        <w:t>б1,</w:t>
      </w:r>
      <w:r>
        <w:rPr>
          <w:lang w:val="bg-BG"/>
        </w:rPr>
        <w:t xml:space="preserve"> </w:t>
      </w:r>
      <w:r w:rsidRPr="006D0249">
        <w:rPr>
          <w:sz w:val="24"/>
          <w:szCs w:val="24"/>
          <w:lang w:val="bg-BG"/>
        </w:rPr>
        <w:t>в1,</w:t>
      </w:r>
      <w:r>
        <w:rPr>
          <w:lang w:val="bg-BG"/>
        </w:rPr>
        <w:t xml:space="preserve"> </w:t>
      </w:r>
      <w:r w:rsidRPr="006D0249">
        <w:rPr>
          <w:sz w:val="24"/>
          <w:szCs w:val="24"/>
          <w:lang w:val="bg-BG"/>
        </w:rPr>
        <w:t>1,</w:t>
      </w:r>
      <w:r>
        <w:rPr>
          <w:lang w:val="bg-BG"/>
        </w:rPr>
        <w:t xml:space="preserve"> </w:t>
      </w:r>
      <w:r w:rsidRPr="006D0249">
        <w:rPr>
          <w:sz w:val="24"/>
          <w:szCs w:val="24"/>
          <w:lang w:val="bg-BG"/>
        </w:rPr>
        <w:t>2,</w:t>
      </w:r>
      <w:r>
        <w:rPr>
          <w:lang w:val="bg-BG"/>
        </w:rPr>
        <w:t xml:space="preserve"> </w:t>
      </w:r>
      <w:r w:rsidRPr="006D0249">
        <w:rPr>
          <w:sz w:val="24"/>
          <w:szCs w:val="24"/>
          <w:lang w:val="bg-BG"/>
        </w:rPr>
        <w:t>3,</w:t>
      </w:r>
      <w:r>
        <w:rPr>
          <w:lang w:val="bg-BG"/>
        </w:rPr>
        <w:t xml:space="preserve"> </w:t>
      </w:r>
      <w:r w:rsidRPr="006D0249">
        <w:rPr>
          <w:sz w:val="24"/>
          <w:szCs w:val="24"/>
          <w:lang w:val="bg-BG"/>
        </w:rPr>
        <w:t>4,</w:t>
      </w:r>
      <w:r>
        <w:rPr>
          <w:lang w:val="bg-BG"/>
        </w:rPr>
        <w:t xml:space="preserve"> </w:t>
      </w:r>
      <w:r w:rsidRPr="006D0249">
        <w:rPr>
          <w:sz w:val="24"/>
          <w:szCs w:val="24"/>
          <w:lang w:val="bg-BG"/>
        </w:rPr>
        <w:t>5,</w:t>
      </w:r>
      <w:r>
        <w:rPr>
          <w:lang w:val="bg-BG"/>
        </w:rPr>
        <w:t xml:space="preserve"> </w:t>
      </w:r>
      <w:r w:rsidRPr="006D0249">
        <w:rPr>
          <w:sz w:val="24"/>
          <w:szCs w:val="24"/>
          <w:lang w:val="bg-BG"/>
        </w:rPr>
        <w:t>6,</w:t>
      </w:r>
      <w:r>
        <w:rPr>
          <w:lang w:val="bg-BG"/>
        </w:rPr>
        <w:t xml:space="preserve"> </w:t>
      </w:r>
      <w:r w:rsidRPr="006D0249">
        <w:rPr>
          <w:sz w:val="24"/>
          <w:szCs w:val="24"/>
          <w:lang w:val="bg-BG"/>
        </w:rPr>
        <w:t>7,</w:t>
      </w:r>
      <w:r>
        <w:rPr>
          <w:lang w:val="bg-BG"/>
        </w:rPr>
        <w:t xml:space="preserve"> </w:t>
      </w:r>
      <w:r w:rsidRPr="006D0249">
        <w:rPr>
          <w:sz w:val="24"/>
          <w:szCs w:val="24"/>
          <w:lang w:val="bg-BG"/>
        </w:rPr>
        <w:t>8,</w:t>
      </w:r>
      <w:r>
        <w:rPr>
          <w:lang w:val="bg-BG"/>
        </w:rPr>
        <w:t xml:space="preserve"> </w:t>
      </w:r>
      <w:r w:rsidRPr="006D0249">
        <w:rPr>
          <w:sz w:val="24"/>
          <w:szCs w:val="24"/>
          <w:lang w:val="bg-BG"/>
        </w:rPr>
        <w:t>9,</w:t>
      </w:r>
      <w:r>
        <w:rPr>
          <w:lang w:val="bg-BG"/>
        </w:rPr>
        <w:t xml:space="preserve"> </w:t>
      </w:r>
      <w:r w:rsidRPr="006D0249">
        <w:rPr>
          <w:sz w:val="24"/>
          <w:szCs w:val="24"/>
          <w:lang w:val="bg-BG"/>
        </w:rPr>
        <w:t>11,</w:t>
      </w:r>
      <w:r>
        <w:rPr>
          <w:lang w:val="bg-BG"/>
        </w:rPr>
        <w:t xml:space="preserve"> </w:t>
      </w:r>
      <w:r w:rsidRPr="006D0249">
        <w:rPr>
          <w:sz w:val="24"/>
          <w:szCs w:val="24"/>
          <w:lang w:val="bg-BG"/>
        </w:rPr>
        <w:t xml:space="preserve">12, </w:t>
      </w:r>
      <w:r>
        <w:rPr>
          <w:lang w:val="ru-RU"/>
        </w:rPr>
        <w:t xml:space="preserve"> - с</w:t>
      </w:r>
      <w:r>
        <w:rPr>
          <w:sz w:val="24"/>
          <w:szCs w:val="24"/>
          <w:lang w:val="bg-BG"/>
        </w:rPr>
        <w:t xml:space="preserve"> обща площ 182.1 ха. цялата в други категории</w:t>
      </w:r>
    </w:p>
    <w:p w:rsidR="00A9445E" w:rsidRPr="0091068D" w:rsidRDefault="00A9445E" w:rsidP="00794C99">
      <w:pPr>
        <w:widowControl w:val="0"/>
        <w:autoSpaceDE w:val="0"/>
        <w:autoSpaceDN w:val="0"/>
        <w:adjustRightInd w:val="0"/>
        <w:spacing w:line="283" w:lineRule="auto"/>
        <w:jc w:val="both"/>
        <w:rPr>
          <w:b/>
          <w:bCs/>
          <w:sz w:val="24"/>
          <w:szCs w:val="24"/>
          <w:lang w:val="bg-BG"/>
        </w:rPr>
      </w:pPr>
      <w:r>
        <w:rPr>
          <w:sz w:val="24"/>
          <w:szCs w:val="24"/>
          <w:lang w:val="bg-BG"/>
        </w:rPr>
        <w:tab/>
      </w:r>
      <w:r w:rsidRPr="0091068D">
        <w:rPr>
          <w:b/>
          <w:bCs/>
          <w:sz w:val="24"/>
          <w:szCs w:val="24"/>
          <w:lang w:val="bg-BG"/>
        </w:rPr>
        <w:t>2.2.2.5. Специални горски територии обявени по реда на други закони</w:t>
      </w:r>
      <w:r>
        <w:rPr>
          <w:b/>
          <w:bCs/>
          <w:sz w:val="24"/>
          <w:szCs w:val="24"/>
          <w:lang w:val="bg-BG"/>
        </w:rPr>
        <w:t xml:space="preserve"> с обща площ 30,2 ха цялата в друга категория.</w:t>
      </w:r>
    </w:p>
    <w:p w:rsidR="00A9445E" w:rsidRDefault="00A9445E" w:rsidP="00794C99">
      <w:pPr>
        <w:widowControl w:val="0"/>
        <w:autoSpaceDE w:val="0"/>
        <w:autoSpaceDN w:val="0"/>
        <w:adjustRightInd w:val="0"/>
        <w:spacing w:line="283" w:lineRule="auto"/>
        <w:jc w:val="both"/>
        <w:rPr>
          <w:sz w:val="24"/>
          <w:szCs w:val="24"/>
          <w:lang w:val="bg-BG"/>
        </w:rPr>
      </w:pPr>
      <w:r>
        <w:rPr>
          <w:sz w:val="24"/>
          <w:szCs w:val="24"/>
          <w:lang w:val="ru-RU"/>
        </w:rPr>
        <w:tab/>
      </w:r>
      <w:r w:rsidRPr="0091068D">
        <w:rPr>
          <w:sz w:val="24"/>
          <w:szCs w:val="24"/>
          <w:lang w:val="bg-BG"/>
        </w:rPr>
        <w:t xml:space="preserve">- </w:t>
      </w:r>
      <w:r w:rsidRPr="00CA0FF7">
        <w:rPr>
          <w:b/>
          <w:bCs/>
          <w:sz w:val="24"/>
          <w:szCs w:val="24"/>
          <w:lang w:val="bg-BG"/>
        </w:rPr>
        <w:t>Римска крепост Нигринианис</w:t>
      </w:r>
      <w:r>
        <w:rPr>
          <w:sz w:val="24"/>
          <w:szCs w:val="24"/>
          <w:lang w:val="bg-BG"/>
        </w:rPr>
        <w:t xml:space="preserve"> обявено със заповед РД9Р-33/30.08.2019 г на министъра на министерство на културата в землището на с. Малък Преславец, община Тутракан- подотдели 30- г, д, е, ц, ч  - с обща площ 5,0 ха (49,601 дка)</w:t>
      </w:r>
    </w:p>
    <w:p w:rsidR="00A9445E" w:rsidRPr="0063221B" w:rsidRDefault="00A9445E" w:rsidP="00794C99">
      <w:pPr>
        <w:widowControl w:val="0"/>
        <w:autoSpaceDE w:val="0"/>
        <w:autoSpaceDN w:val="0"/>
        <w:adjustRightInd w:val="0"/>
        <w:spacing w:line="283" w:lineRule="auto"/>
        <w:jc w:val="both"/>
        <w:rPr>
          <w:sz w:val="24"/>
          <w:szCs w:val="24"/>
          <w:lang w:val="bg-BG"/>
        </w:rPr>
      </w:pPr>
      <w:r>
        <w:rPr>
          <w:sz w:val="24"/>
          <w:szCs w:val="24"/>
          <w:lang w:val="bg-BG"/>
        </w:rPr>
        <w:tab/>
        <w:t xml:space="preserve">- </w:t>
      </w:r>
      <w:r w:rsidRPr="00CA0FF7">
        <w:rPr>
          <w:b/>
          <w:bCs/>
          <w:sz w:val="24"/>
          <w:szCs w:val="24"/>
          <w:lang w:val="bg-BG"/>
        </w:rPr>
        <w:t>защитна ивица (охранителна зона) на Римска крепост Нигринианис</w:t>
      </w:r>
      <w:r>
        <w:rPr>
          <w:sz w:val="24"/>
          <w:szCs w:val="24"/>
          <w:lang w:val="bg-BG"/>
        </w:rPr>
        <w:t xml:space="preserve"> обявено със заповед РД9Р-33/30.08.2019 г на министъра на министерство на културата подотдели 30 –б, в, г, д, е, ж, х, ц, ч, ш, щ, ю, и</w:t>
      </w:r>
      <w:r w:rsidRPr="0063221B">
        <w:rPr>
          <w:sz w:val="24"/>
          <w:szCs w:val="24"/>
          <w:vertAlign w:val="subscript"/>
          <w:lang w:val="bg-BG"/>
        </w:rPr>
        <w:t>1</w:t>
      </w:r>
      <w:r>
        <w:rPr>
          <w:sz w:val="24"/>
          <w:szCs w:val="24"/>
          <w:lang w:val="bg-BG"/>
        </w:rPr>
        <w:t>, к</w:t>
      </w:r>
      <w:r w:rsidRPr="0063221B">
        <w:rPr>
          <w:sz w:val="24"/>
          <w:szCs w:val="24"/>
          <w:vertAlign w:val="subscript"/>
          <w:lang w:val="bg-BG"/>
        </w:rPr>
        <w:t>1</w:t>
      </w:r>
      <w:r>
        <w:rPr>
          <w:sz w:val="24"/>
          <w:szCs w:val="24"/>
          <w:lang w:val="bg-BG"/>
        </w:rPr>
        <w:t>, л</w:t>
      </w:r>
      <w:r w:rsidRPr="0063221B">
        <w:rPr>
          <w:sz w:val="24"/>
          <w:szCs w:val="24"/>
          <w:vertAlign w:val="subscript"/>
          <w:lang w:val="bg-BG"/>
        </w:rPr>
        <w:t>1</w:t>
      </w:r>
      <w:r>
        <w:rPr>
          <w:sz w:val="24"/>
          <w:szCs w:val="24"/>
          <w:lang w:val="bg-BG"/>
        </w:rPr>
        <w:t>- с обща площ 25,2 ха (252,012 дка).</w:t>
      </w:r>
    </w:p>
    <w:p w:rsidR="00A9445E" w:rsidRPr="00B51842" w:rsidRDefault="00A9445E" w:rsidP="00B51842">
      <w:pPr>
        <w:pStyle w:val="PlainText"/>
        <w:ind w:firstLine="708"/>
        <w:jc w:val="both"/>
        <w:rPr>
          <w:rFonts w:ascii="Times New Roman" w:hAnsi="Times New Roman" w:cs="Times New Roman"/>
          <w:b/>
          <w:bCs/>
          <w:sz w:val="24"/>
          <w:szCs w:val="24"/>
          <w:u w:val="single"/>
          <w:lang w:val="bg-BG"/>
        </w:rPr>
      </w:pPr>
      <w:r>
        <w:rPr>
          <w:rFonts w:ascii="Times New Roman" w:hAnsi="Times New Roman" w:cs="Times New Roman"/>
          <w:b/>
          <w:bCs/>
          <w:sz w:val="24"/>
          <w:szCs w:val="24"/>
          <w:u w:val="single"/>
          <w:lang w:val="bg-BG"/>
        </w:rPr>
        <w:t xml:space="preserve">2.2.2.6. </w:t>
      </w:r>
      <w:r w:rsidRPr="005F53A8">
        <w:rPr>
          <w:rFonts w:ascii="Times New Roman" w:hAnsi="Times New Roman" w:cs="Times New Roman"/>
          <w:b/>
          <w:bCs/>
          <w:sz w:val="24"/>
          <w:szCs w:val="24"/>
          <w:u w:val="single"/>
          <w:lang w:val="bg-BG"/>
        </w:rPr>
        <w:t>Гори с висока консервационна стойност</w:t>
      </w:r>
    </w:p>
    <w:p w:rsidR="00A9445E" w:rsidRPr="00C047B1" w:rsidRDefault="00A9445E" w:rsidP="00C047B1">
      <w:pPr>
        <w:ind w:firstLine="709"/>
        <w:jc w:val="both"/>
        <w:rPr>
          <w:b/>
          <w:bCs/>
          <w:sz w:val="24"/>
          <w:szCs w:val="24"/>
          <w:lang w:val="bg-BG"/>
        </w:rPr>
      </w:pPr>
      <w:r w:rsidRPr="005F53A8">
        <w:rPr>
          <w:b/>
          <w:bCs/>
          <w:sz w:val="24"/>
          <w:szCs w:val="24"/>
          <w:lang w:val="bg-BG"/>
        </w:rPr>
        <w:t xml:space="preserve">Към момента на изработване на заданието ТП „ДГС </w:t>
      </w:r>
      <w:r>
        <w:rPr>
          <w:b/>
          <w:bCs/>
          <w:sz w:val="24"/>
          <w:szCs w:val="24"/>
          <w:lang w:val="bg-BG"/>
        </w:rPr>
        <w:t xml:space="preserve">Тутракан“ </w:t>
      </w:r>
      <w:r w:rsidRPr="005F53A8">
        <w:rPr>
          <w:b/>
          <w:bCs/>
          <w:sz w:val="24"/>
          <w:szCs w:val="24"/>
          <w:lang w:val="bg-BG"/>
        </w:rPr>
        <w:t xml:space="preserve"> е сертифицирано.</w:t>
      </w:r>
    </w:p>
    <w:p w:rsidR="00A9445E" w:rsidRPr="00EE331C" w:rsidRDefault="00A9445E" w:rsidP="00620156">
      <w:pPr>
        <w:ind w:firstLine="709"/>
        <w:jc w:val="both"/>
        <w:rPr>
          <w:sz w:val="24"/>
          <w:szCs w:val="24"/>
          <w:lang w:val="bg-BG"/>
        </w:rPr>
      </w:pPr>
      <w:r w:rsidRPr="00EE331C">
        <w:rPr>
          <w:sz w:val="24"/>
          <w:szCs w:val="24"/>
          <w:lang w:val="bg-BG"/>
        </w:rPr>
        <w:t xml:space="preserve">  Определените гори с висока консервационна стойност по отдели и подотдели посочени в доклада за сертификация, са посочени в част </w:t>
      </w:r>
      <w:r w:rsidRPr="00EE331C">
        <w:rPr>
          <w:sz w:val="24"/>
          <w:szCs w:val="24"/>
        </w:rPr>
        <w:t xml:space="preserve">IV </w:t>
      </w:r>
      <w:r w:rsidRPr="00EE331C">
        <w:rPr>
          <w:sz w:val="24"/>
          <w:szCs w:val="24"/>
          <w:lang w:val="bg-BG"/>
        </w:rPr>
        <w:t xml:space="preserve">на заданието „Горскостопански план“. </w:t>
      </w:r>
    </w:p>
    <w:p w:rsidR="00A9445E" w:rsidRPr="00E54D37" w:rsidRDefault="00A9445E" w:rsidP="00E54D37">
      <w:pPr>
        <w:pStyle w:val="PlainText"/>
        <w:ind w:firstLine="708"/>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2.2.2.7</w:t>
      </w:r>
      <w:r w:rsidRPr="005F53A8">
        <w:rPr>
          <w:rFonts w:ascii="Times New Roman" w:hAnsi="Times New Roman" w:cs="Times New Roman"/>
          <w:b/>
          <w:bCs/>
          <w:sz w:val="24"/>
          <w:szCs w:val="24"/>
          <w:lang w:val="bg-BG"/>
        </w:rPr>
        <w:t>. Гори във фаза на старост</w:t>
      </w:r>
      <w:r>
        <w:rPr>
          <w:rFonts w:ascii="Times New Roman" w:hAnsi="Times New Roman" w:cs="Times New Roman"/>
          <w:b/>
          <w:bCs/>
          <w:sz w:val="24"/>
          <w:szCs w:val="24"/>
          <w:lang w:val="bg-BG"/>
        </w:rPr>
        <w:t xml:space="preserve"> (ГФС)</w:t>
      </w:r>
      <w:r w:rsidRPr="005F53A8">
        <w:rPr>
          <w:rFonts w:ascii="Times New Roman" w:hAnsi="Times New Roman" w:cs="Times New Roman"/>
          <w:b/>
          <w:bCs/>
          <w:sz w:val="24"/>
          <w:szCs w:val="24"/>
          <w:lang w:val="bg-BG"/>
        </w:rPr>
        <w:t xml:space="preserve"> -</w:t>
      </w:r>
      <w:r>
        <w:rPr>
          <w:rFonts w:ascii="Times New Roman" w:hAnsi="Times New Roman" w:cs="Times New Roman"/>
          <w:b/>
          <w:bCs/>
          <w:sz w:val="24"/>
          <w:szCs w:val="24"/>
          <w:lang w:val="bg-BG"/>
        </w:rPr>
        <w:t xml:space="preserve"> </w:t>
      </w:r>
      <w:r w:rsidRPr="005F53A8">
        <w:rPr>
          <w:rFonts w:ascii="Times New Roman" w:hAnsi="Times New Roman" w:cs="Times New Roman"/>
          <w:sz w:val="24"/>
          <w:szCs w:val="24"/>
          <w:lang w:val="bg-BG"/>
        </w:rPr>
        <w:t>определени със Заповед № РД49-421/02.11.2016 г. на министъра на земеделието и храните</w:t>
      </w:r>
      <w:r>
        <w:rPr>
          <w:rFonts w:ascii="Times New Roman" w:hAnsi="Times New Roman" w:cs="Times New Roman"/>
          <w:sz w:val="24"/>
          <w:szCs w:val="24"/>
          <w:lang w:val="bg-BG"/>
        </w:rPr>
        <w:t xml:space="preserve"> с обща площ </w:t>
      </w:r>
      <w:r>
        <w:rPr>
          <w:rFonts w:ascii="Times New Roman" w:hAnsi="Times New Roman" w:cs="Times New Roman"/>
          <w:b/>
          <w:bCs/>
          <w:sz w:val="24"/>
          <w:szCs w:val="24"/>
          <w:lang w:val="bg-BG"/>
        </w:rPr>
        <w:t>257,9</w:t>
      </w:r>
      <w:r w:rsidRPr="00102D8D">
        <w:rPr>
          <w:rFonts w:ascii="Times New Roman" w:hAnsi="Times New Roman" w:cs="Times New Roman"/>
          <w:b/>
          <w:bCs/>
          <w:sz w:val="24"/>
          <w:szCs w:val="24"/>
          <w:lang w:val="bg-BG"/>
        </w:rPr>
        <w:t xml:space="preserve"> ха</w:t>
      </w:r>
      <w:r>
        <w:rPr>
          <w:rFonts w:ascii="Times New Roman" w:hAnsi="Times New Roman" w:cs="Times New Roman"/>
          <w:b/>
          <w:bCs/>
          <w:sz w:val="24"/>
          <w:szCs w:val="24"/>
          <w:lang w:val="bg-BG"/>
        </w:rPr>
        <w:t xml:space="preserve">- цялата в други категории </w:t>
      </w:r>
      <w:r w:rsidRPr="005F53A8">
        <w:rPr>
          <w:rFonts w:ascii="Times New Roman" w:hAnsi="Times New Roman" w:cs="Times New Roman"/>
          <w:sz w:val="24"/>
          <w:szCs w:val="24"/>
          <w:lang w:val="bg-BG"/>
        </w:rPr>
        <w:t xml:space="preserve"> </w:t>
      </w:r>
      <w:r>
        <w:rPr>
          <w:rFonts w:ascii="Times New Roman" w:hAnsi="Times New Roman" w:cs="Times New Roman"/>
          <w:b/>
          <w:bCs/>
          <w:sz w:val="24"/>
          <w:szCs w:val="24"/>
          <w:lang w:val="bg-BG"/>
        </w:rPr>
        <w:t>по</w:t>
      </w:r>
      <w:r w:rsidRPr="005F53A8">
        <w:rPr>
          <w:rFonts w:ascii="Times New Roman" w:hAnsi="Times New Roman" w:cs="Times New Roman"/>
          <w:b/>
          <w:bCs/>
          <w:sz w:val="24"/>
          <w:szCs w:val="24"/>
          <w:lang w:val="bg-BG"/>
        </w:rPr>
        <w:t xml:space="preserve"> местообитания</w:t>
      </w:r>
      <w:r>
        <w:rPr>
          <w:rFonts w:ascii="Times New Roman" w:hAnsi="Times New Roman" w:cs="Times New Roman"/>
          <w:b/>
          <w:bCs/>
          <w:sz w:val="24"/>
          <w:szCs w:val="24"/>
          <w:lang w:val="bg-BG"/>
        </w:rPr>
        <w:t xml:space="preserve"> и</w:t>
      </w:r>
      <w:r w:rsidRPr="00C22814">
        <w:rPr>
          <w:rFonts w:ascii="Times New Roman" w:hAnsi="Times New Roman" w:cs="Times New Roman"/>
          <w:b/>
          <w:bCs/>
          <w:sz w:val="24"/>
          <w:szCs w:val="24"/>
          <w:lang w:val="bg-BG"/>
        </w:rPr>
        <w:t xml:space="preserve"> </w:t>
      </w:r>
      <w:r>
        <w:rPr>
          <w:rFonts w:ascii="Times New Roman" w:hAnsi="Times New Roman" w:cs="Times New Roman"/>
          <w:b/>
          <w:bCs/>
          <w:sz w:val="24"/>
          <w:szCs w:val="24"/>
          <w:lang w:val="bg-BG"/>
        </w:rPr>
        <w:t>защитени зони, както следва:</w:t>
      </w:r>
    </w:p>
    <w:p w:rsidR="00A9445E" w:rsidRDefault="00A9445E" w:rsidP="00D476AD">
      <w:pPr>
        <w:pStyle w:val="PlainText"/>
        <w:ind w:firstLine="644"/>
        <w:jc w:val="both"/>
        <w:rPr>
          <w:rFonts w:ascii="Times New Roman" w:hAnsi="Times New Roman" w:cs="Times New Roman"/>
          <w:b/>
          <w:bCs/>
          <w:sz w:val="24"/>
          <w:szCs w:val="24"/>
          <w:lang w:val="bg-BG"/>
        </w:rPr>
      </w:pPr>
      <w:r w:rsidRPr="000773D0">
        <w:rPr>
          <w:rFonts w:ascii="Times New Roman" w:hAnsi="Times New Roman" w:cs="Times New Roman"/>
          <w:b/>
          <w:bCs/>
          <w:sz w:val="24"/>
          <w:szCs w:val="24"/>
          <w:lang w:val="bg-BG"/>
        </w:rPr>
        <w:t>1. Защите</w:t>
      </w:r>
      <w:r>
        <w:rPr>
          <w:rFonts w:ascii="Times New Roman" w:hAnsi="Times New Roman" w:cs="Times New Roman"/>
          <w:b/>
          <w:bCs/>
          <w:sz w:val="24"/>
          <w:szCs w:val="24"/>
          <w:lang w:val="bg-BG"/>
        </w:rPr>
        <w:t>на зона “Лудогорие-Боблата” с код BG 0000171</w:t>
      </w:r>
      <w:r w:rsidRPr="000773D0">
        <w:rPr>
          <w:rFonts w:ascii="Times New Roman" w:hAnsi="Times New Roman" w:cs="Times New Roman"/>
          <w:b/>
          <w:bCs/>
          <w:sz w:val="24"/>
          <w:szCs w:val="24"/>
          <w:lang w:val="bg-BG"/>
        </w:rPr>
        <w:t xml:space="preserve"> </w:t>
      </w:r>
      <w:r>
        <w:rPr>
          <w:rFonts w:ascii="Times New Roman" w:hAnsi="Times New Roman" w:cs="Times New Roman"/>
          <w:b/>
          <w:bCs/>
          <w:sz w:val="24"/>
          <w:szCs w:val="24"/>
          <w:lang w:val="bg-BG"/>
        </w:rPr>
        <w:t>с площ на ГФС от 2,2 ха, както следва</w:t>
      </w:r>
    </w:p>
    <w:p w:rsidR="00A9445E" w:rsidRPr="00B30A0C" w:rsidRDefault="00A9445E" w:rsidP="00102D8D">
      <w:pPr>
        <w:pStyle w:val="BodyTextIndent2"/>
        <w:tabs>
          <w:tab w:val="clear" w:pos="-90"/>
          <w:tab w:val="center" w:pos="1170"/>
        </w:tabs>
        <w:ind w:left="644" w:firstLine="0"/>
      </w:pPr>
      <w:r>
        <w:t xml:space="preserve"> </w:t>
      </w:r>
      <w:r w:rsidRPr="00B30A0C">
        <w:t xml:space="preserve">- </w:t>
      </w:r>
      <w:r w:rsidRPr="00102D8D">
        <w:rPr>
          <w:b/>
          <w:bCs/>
        </w:rPr>
        <w:t>местообитание</w:t>
      </w:r>
      <w:r>
        <w:t xml:space="preserve"> </w:t>
      </w:r>
      <w:r>
        <w:rPr>
          <w:b/>
          <w:bCs/>
        </w:rPr>
        <w:t>91Н0</w:t>
      </w:r>
      <w:r w:rsidRPr="00B30A0C">
        <w:t xml:space="preserve"> - </w:t>
      </w:r>
      <w:r w:rsidRPr="00FF3EE3">
        <w:rPr>
          <w:rFonts w:ascii="Arial" w:hAnsi="Arial" w:cs="Arial"/>
          <w:color w:val="000000"/>
          <w:sz w:val="22"/>
          <w:szCs w:val="22"/>
        </w:rPr>
        <w:t xml:space="preserve">Панонски гори с </w:t>
      </w:r>
      <w:r w:rsidRPr="00FF3EE3">
        <w:rPr>
          <w:rFonts w:ascii="Arial" w:hAnsi="Arial" w:cs="Arial"/>
          <w:i/>
          <w:iCs/>
          <w:color w:val="000000"/>
          <w:sz w:val="22"/>
          <w:szCs w:val="22"/>
        </w:rPr>
        <w:t>Quercus pubescens</w:t>
      </w:r>
      <w:r>
        <w:rPr>
          <w:rFonts w:ascii="Arial" w:hAnsi="Arial" w:cs="Arial"/>
          <w:i/>
          <w:iCs/>
          <w:color w:val="000000"/>
          <w:sz w:val="22"/>
          <w:szCs w:val="22"/>
        </w:rPr>
        <w:t xml:space="preserve"> </w:t>
      </w:r>
      <w:r>
        <w:t xml:space="preserve">1,2 </w:t>
      </w:r>
      <w:r w:rsidRPr="00B30A0C">
        <w:t xml:space="preserve">ха. </w:t>
      </w:r>
    </w:p>
    <w:p w:rsidR="00A9445E" w:rsidRPr="00B30A0C" w:rsidRDefault="00A9445E" w:rsidP="00102D8D">
      <w:pPr>
        <w:pStyle w:val="BodyTextIndent2"/>
        <w:tabs>
          <w:tab w:val="clear" w:pos="-90"/>
          <w:tab w:val="center" w:pos="1170"/>
        </w:tabs>
        <w:ind w:left="644" w:firstLine="0"/>
      </w:pPr>
      <w:r>
        <w:rPr>
          <w:lang w:val="en-US"/>
        </w:rPr>
        <w:t xml:space="preserve"> </w:t>
      </w:r>
      <w:r w:rsidRPr="00B30A0C">
        <w:t>-</w:t>
      </w:r>
      <w:r>
        <w:rPr>
          <w:lang w:val="en-US"/>
        </w:rPr>
        <w:t xml:space="preserve"> </w:t>
      </w:r>
      <w:r w:rsidRPr="00102D8D">
        <w:rPr>
          <w:b/>
          <w:bCs/>
        </w:rPr>
        <w:t>местообитание</w:t>
      </w:r>
      <w:r>
        <w:t xml:space="preserve"> </w:t>
      </w:r>
      <w:r>
        <w:rPr>
          <w:b/>
          <w:bCs/>
        </w:rPr>
        <w:t>91</w:t>
      </w:r>
      <w:r>
        <w:rPr>
          <w:b/>
          <w:bCs/>
          <w:lang w:val="en-US"/>
        </w:rPr>
        <w:t>I</w:t>
      </w:r>
      <w:r w:rsidRPr="00235A96">
        <w:rPr>
          <w:b/>
          <w:bCs/>
        </w:rPr>
        <w:t>0</w:t>
      </w:r>
      <w:r w:rsidRPr="00B30A0C">
        <w:t xml:space="preserve"> - </w:t>
      </w:r>
      <w:r w:rsidRPr="008F7E58">
        <w:t xml:space="preserve">Eвpo-cu6upcku степни гори с </w:t>
      </w:r>
      <w:r w:rsidRPr="008F7E58">
        <w:rPr>
          <w:i/>
          <w:iCs/>
        </w:rPr>
        <w:t xml:space="preserve">Quercus </w:t>
      </w:r>
      <w:r w:rsidRPr="008F7E58">
        <w:t>spp.</w:t>
      </w:r>
      <w:r>
        <w:t xml:space="preserve"> 1,0 </w:t>
      </w:r>
      <w:r w:rsidRPr="00B30A0C">
        <w:t xml:space="preserve">ха. </w:t>
      </w:r>
    </w:p>
    <w:p w:rsidR="00A9445E" w:rsidRPr="00312B33" w:rsidRDefault="00A9445E" w:rsidP="00685866">
      <w:pPr>
        <w:pStyle w:val="BodyTextIndent2"/>
        <w:tabs>
          <w:tab w:val="clear" w:pos="-90"/>
          <w:tab w:val="center" w:pos="1170"/>
        </w:tabs>
        <w:ind w:left="644" w:firstLine="0"/>
        <w:rPr>
          <w:i/>
          <w:iCs/>
        </w:rPr>
      </w:pPr>
      <w:r>
        <w:rPr>
          <w:b/>
          <w:bCs/>
          <w:i/>
          <w:iCs/>
        </w:rPr>
        <w:tab/>
      </w:r>
      <w:r>
        <w:rPr>
          <w:b/>
          <w:bCs/>
          <w:i/>
          <w:iCs/>
        </w:rPr>
        <w:tab/>
      </w:r>
      <w:r w:rsidRPr="00312B33">
        <w:rPr>
          <w:b/>
          <w:bCs/>
          <w:i/>
          <w:iCs/>
        </w:rPr>
        <w:t>Забележка</w:t>
      </w:r>
      <w:r w:rsidRPr="00312B33">
        <w:rPr>
          <w:i/>
          <w:iCs/>
        </w:rPr>
        <w:t>: Местообитание</w:t>
      </w:r>
      <w:r w:rsidRPr="00312B33">
        <w:rPr>
          <w:b/>
          <w:bCs/>
          <w:i/>
          <w:iCs/>
        </w:rPr>
        <w:t xml:space="preserve"> </w:t>
      </w:r>
      <w:r w:rsidRPr="00312B33">
        <w:rPr>
          <w:i/>
          <w:iCs/>
        </w:rPr>
        <w:t xml:space="preserve"> </w:t>
      </w:r>
      <w:r>
        <w:rPr>
          <w:b/>
          <w:bCs/>
          <w:i/>
          <w:iCs/>
        </w:rPr>
        <w:t>91</w:t>
      </w:r>
      <w:r>
        <w:rPr>
          <w:b/>
          <w:bCs/>
          <w:i/>
          <w:iCs/>
          <w:lang w:val="en-US"/>
        </w:rPr>
        <w:t>I0</w:t>
      </w:r>
      <w:r w:rsidRPr="00312B33">
        <w:rPr>
          <w:b/>
          <w:bCs/>
          <w:i/>
          <w:iCs/>
        </w:rPr>
        <w:t>-</w:t>
      </w:r>
      <w:r w:rsidRPr="00312B33">
        <w:rPr>
          <w:i/>
          <w:iCs/>
        </w:rPr>
        <w:t xml:space="preserve">  </w:t>
      </w:r>
      <w:r w:rsidRPr="008F7E58">
        <w:t xml:space="preserve">Eвpo-cu6upcku степни гори с </w:t>
      </w:r>
      <w:r w:rsidRPr="008F7E58">
        <w:rPr>
          <w:i/>
          <w:iCs/>
        </w:rPr>
        <w:t xml:space="preserve">Quercus </w:t>
      </w:r>
      <w:r w:rsidRPr="008F7E58">
        <w:t>spp.</w:t>
      </w:r>
      <w:r w:rsidRPr="00312B33">
        <w:rPr>
          <w:i/>
          <w:iCs/>
        </w:rPr>
        <w:t>по данни от инвентаризацията от 2013/2014 г</w:t>
      </w:r>
      <w:r>
        <w:rPr>
          <w:i/>
          <w:iCs/>
          <w:lang w:val="en-US"/>
        </w:rPr>
        <w:t xml:space="preserve"> </w:t>
      </w:r>
      <w:r>
        <w:rPr>
          <w:i/>
          <w:iCs/>
        </w:rPr>
        <w:t>в тази зона</w:t>
      </w:r>
      <w:r w:rsidRPr="00312B33">
        <w:rPr>
          <w:i/>
          <w:iCs/>
        </w:rPr>
        <w:t xml:space="preserve"> не е описано</w:t>
      </w:r>
    </w:p>
    <w:p w:rsidR="00A9445E" w:rsidRDefault="00A9445E" w:rsidP="008B6DA5">
      <w:pPr>
        <w:pStyle w:val="PlainText"/>
        <w:numPr>
          <w:ilvl w:val="0"/>
          <w:numId w:val="39"/>
        </w:numPr>
        <w:jc w:val="both"/>
        <w:rPr>
          <w:rFonts w:ascii="Times New Roman" w:hAnsi="Times New Roman" w:cs="Times New Roman"/>
          <w:b/>
          <w:bCs/>
          <w:sz w:val="24"/>
          <w:szCs w:val="24"/>
          <w:lang w:val="bg-BG"/>
        </w:rPr>
      </w:pPr>
      <w:r w:rsidRPr="000773D0">
        <w:rPr>
          <w:rFonts w:ascii="Times New Roman" w:hAnsi="Times New Roman" w:cs="Times New Roman"/>
          <w:b/>
          <w:bCs/>
          <w:sz w:val="24"/>
          <w:szCs w:val="24"/>
          <w:lang w:val="bg-BG"/>
        </w:rPr>
        <w:t>Защите</w:t>
      </w:r>
      <w:r>
        <w:rPr>
          <w:rFonts w:ascii="Times New Roman" w:hAnsi="Times New Roman" w:cs="Times New Roman"/>
          <w:b/>
          <w:bCs/>
          <w:sz w:val="24"/>
          <w:szCs w:val="24"/>
          <w:lang w:val="bg-BG"/>
        </w:rPr>
        <w:t>на зона “Боблата” с код BG 0000180</w:t>
      </w:r>
      <w:r w:rsidRPr="000773D0">
        <w:rPr>
          <w:rFonts w:ascii="Times New Roman" w:hAnsi="Times New Roman" w:cs="Times New Roman"/>
          <w:b/>
          <w:bCs/>
          <w:sz w:val="24"/>
          <w:szCs w:val="24"/>
          <w:lang w:val="bg-BG"/>
        </w:rPr>
        <w:t xml:space="preserve"> </w:t>
      </w:r>
      <w:r>
        <w:rPr>
          <w:rFonts w:ascii="Times New Roman" w:hAnsi="Times New Roman" w:cs="Times New Roman"/>
          <w:b/>
          <w:bCs/>
          <w:sz w:val="24"/>
          <w:szCs w:val="24"/>
          <w:lang w:val="bg-BG"/>
        </w:rPr>
        <w:t>– площ на горите във фаза на старост от 127,7 ха по местообитания, както следва:</w:t>
      </w:r>
      <w:r w:rsidRPr="000773D0">
        <w:rPr>
          <w:rFonts w:ascii="Times New Roman" w:hAnsi="Times New Roman" w:cs="Times New Roman"/>
          <w:b/>
          <w:bCs/>
          <w:sz w:val="24"/>
          <w:szCs w:val="24"/>
          <w:lang w:val="bg-BG"/>
        </w:rPr>
        <w:t xml:space="preserve"> </w:t>
      </w:r>
    </w:p>
    <w:p w:rsidR="00A9445E" w:rsidRDefault="00A9445E" w:rsidP="007B18A3">
      <w:pPr>
        <w:pStyle w:val="BodyTextIndent2"/>
        <w:tabs>
          <w:tab w:val="center" w:pos="1170"/>
        </w:tabs>
        <w:ind w:left="360" w:firstLine="0"/>
      </w:pPr>
      <w:r>
        <w:rPr>
          <w:b/>
          <w:bCs/>
        </w:rPr>
        <w:t xml:space="preserve">      - </w:t>
      </w:r>
      <w:r w:rsidRPr="00102D8D">
        <w:rPr>
          <w:b/>
          <w:bCs/>
        </w:rPr>
        <w:t>местообитание</w:t>
      </w:r>
      <w:r>
        <w:t xml:space="preserve"> </w:t>
      </w:r>
      <w:r>
        <w:rPr>
          <w:b/>
          <w:bCs/>
        </w:rPr>
        <w:t>91Н0</w:t>
      </w:r>
      <w:r w:rsidRPr="00B30A0C">
        <w:t xml:space="preserve"> - </w:t>
      </w:r>
      <w:r w:rsidRPr="00FF3EE3">
        <w:rPr>
          <w:rFonts w:ascii="Arial" w:hAnsi="Arial" w:cs="Arial"/>
          <w:color w:val="000000"/>
          <w:sz w:val="22"/>
          <w:szCs w:val="22"/>
        </w:rPr>
        <w:t xml:space="preserve">Панонски гори с </w:t>
      </w:r>
      <w:r w:rsidRPr="00FF3EE3">
        <w:rPr>
          <w:rFonts w:ascii="Arial" w:hAnsi="Arial" w:cs="Arial"/>
          <w:i/>
          <w:iCs/>
          <w:color w:val="000000"/>
          <w:sz w:val="22"/>
          <w:szCs w:val="22"/>
        </w:rPr>
        <w:t>Quercus pubescens</w:t>
      </w:r>
      <w:r>
        <w:rPr>
          <w:rFonts w:ascii="Arial" w:hAnsi="Arial" w:cs="Arial"/>
          <w:i/>
          <w:iCs/>
          <w:color w:val="000000"/>
          <w:sz w:val="22"/>
          <w:szCs w:val="22"/>
        </w:rPr>
        <w:t xml:space="preserve"> </w:t>
      </w:r>
      <w:r w:rsidRPr="00E6369F">
        <w:rPr>
          <w:rFonts w:ascii="Arial" w:hAnsi="Arial" w:cs="Arial"/>
          <w:color w:val="000000"/>
          <w:sz w:val="22"/>
          <w:szCs w:val="22"/>
        </w:rPr>
        <w:t xml:space="preserve">- 19,1 </w:t>
      </w:r>
      <w:r w:rsidRPr="00E6369F">
        <w:t>ха.</w:t>
      </w:r>
    </w:p>
    <w:p w:rsidR="00A9445E" w:rsidRDefault="00A9445E" w:rsidP="00C85D10">
      <w:pPr>
        <w:pStyle w:val="BodyTextIndent2"/>
        <w:tabs>
          <w:tab w:val="center" w:pos="1170"/>
        </w:tabs>
        <w:ind w:firstLine="0"/>
      </w:pPr>
      <w:r>
        <w:tab/>
        <w:t xml:space="preserve">            </w:t>
      </w:r>
      <w:r w:rsidRPr="00C85D10">
        <w:rPr>
          <w:b/>
          <w:bCs/>
        </w:rPr>
        <w:t>-</w:t>
      </w:r>
      <w:r w:rsidRPr="00C85D10">
        <w:rPr>
          <w:b/>
          <w:bCs/>
          <w:lang w:val="en-US"/>
        </w:rPr>
        <w:t xml:space="preserve"> </w:t>
      </w:r>
      <w:r>
        <w:rPr>
          <w:b/>
          <w:bCs/>
        </w:rPr>
        <w:t xml:space="preserve"> местообитание 91G0</w:t>
      </w:r>
      <w:r w:rsidRPr="00B30A0C">
        <w:t xml:space="preserve"> </w:t>
      </w:r>
      <w:r>
        <w:t xml:space="preserve">- Панонски гори от </w:t>
      </w:r>
      <w:r>
        <w:rPr>
          <w:lang w:val="en-US"/>
        </w:rPr>
        <w:t>Quercus petraea</w:t>
      </w:r>
      <w:r>
        <w:t xml:space="preserve"> и</w:t>
      </w:r>
      <w:r>
        <w:rPr>
          <w:lang w:val="en-US"/>
        </w:rPr>
        <w:t xml:space="preserve"> Carpinus betulus</w:t>
      </w:r>
      <w:r w:rsidRPr="00B30A0C">
        <w:t xml:space="preserve"> </w:t>
      </w:r>
      <w:r>
        <w:t xml:space="preserve"> - 15,6 ха. </w:t>
      </w:r>
    </w:p>
    <w:p w:rsidR="00A9445E" w:rsidRPr="00C85D10" w:rsidRDefault="00A9445E" w:rsidP="007B18A3">
      <w:pPr>
        <w:pStyle w:val="BodyTextIndent2"/>
        <w:tabs>
          <w:tab w:val="center" w:pos="1170"/>
        </w:tabs>
        <w:ind w:firstLine="0"/>
        <w:rPr>
          <w:color w:val="FF0000"/>
        </w:rPr>
      </w:pPr>
      <w:r>
        <w:t xml:space="preserve">            </w:t>
      </w:r>
      <w:r w:rsidRPr="00B30A0C">
        <w:t xml:space="preserve">- </w:t>
      </w:r>
      <w:r w:rsidRPr="007B18A3">
        <w:rPr>
          <w:b/>
          <w:bCs/>
        </w:rPr>
        <w:t>местообитания 91ZO</w:t>
      </w:r>
      <w:r w:rsidRPr="00B30A0C">
        <w:t xml:space="preserve"> </w:t>
      </w:r>
      <w:r>
        <w:t>– Мизийски гори от сребролистна липа   - 77,3 ха.</w:t>
      </w:r>
    </w:p>
    <w:p w:rsidR="00A9445E" w:rsidRDefault="00A9445E" w:rsidP="00D31004">
      <w:pPr>
        <w:pStyle w:val="BodyTextIndent2"/>
        <w:tabs>
          <w:tab w:val="center" w:pos="1170"/>
        </w:tabs>
        <w:ind w:firstLine="0"/>
      </w:pPr>
      <w:r>
        <w:t xml:space="preserve">            </w:t>
      </w:r>
      <w:r w:rsidRPr="007B18A3">
        <w:rPr>
          <w:b/>
          <w:bCs/>
        </w:rPr>
        <w:t>-</w:t>
      </w:r>
      <w:r w:rsidRPr="007B18A3">
        <w:rPr>
          <w:b/>
          <w:bCs/>
          <w:lang w:val="en-US"/>
        </w:rPr>
        <w:t xml:space="preserve"> </w:t>
      </w:r>
      <w:r w:rsidRPr="00102D8D">
        <w:rPr>
          <w:b/>
          <w:bCs/>
        </w:rPr>
        <w:t>местообитание</w:t>
      </w:r>
      <w:r>
        <w:t xml:space="preserve"> </w:t>
      </w:r>
      <w:r>
        <w:rPr>
          <w:b/>
          <w:bCs/>
        </w:rPr>
        <w:t>91</w:t>
      </w:r>
      <w:r>
        <w:rPr>
          <w:b/>
          <w:bCs/>
          <w:lang w:val="en-US"/>
        </w:rPr>
        <w:t>I</w:t>
      </w:r>
      <w:r w:rsidRPr="00235A96">
        <w:rPr>
          <w:b/>
          <w:bCs/>
        </w:rPr>
        <w:t>0</w:t>
      </w:r>
      <w:r w:rsidRPr="00B30A0C">
        <w:t xml:space="preserve"> - </w:t>
      </w:r>
      <w:r w:rsidRPr="008F7E58">
        <w:t xml:space="preserve">Eвpo-cu6upcku степни гори с </w:t>
      </w:r>
      <w:r w:rsidRPr="008F7E58">
        <w:rPr>
          <w:i/>
          <w:iCs/>
        </w:rPr>
        <w:t xml:space="preserve">Quercus </w:t>
      </w:r>
      <w:r w:rsidRPr="008F7E58">
        <w:t>spp.</w:t>
      </w:r>
      <w:r>
        <w:t xml:space="preserve"> - 3,6 ха.</w:t>
      </w:r>
    </w:p>
    <w:p w:rsidR="00A9445E" w:rsidRDefault="00A9445E" w:rsidP="00D31004">
      <w:pPr>
        <w:pStyle w:val="BodyTextIndent2"/>
        <w:tabs>
          <w:tab w:val="center" w:pos="1170"/>
        </w:tabs>
        <w:ind w:firstLine="0"/>
      </w:pPr>
      <w:r>
        <w:rPr>
          <w:b/>
          <w:bCs/>
        </w:rPr>
        <w:t xml:space="preserve">            - </w:t>
      </w:r>
      <w:r w:rsidRPr="00102D8D">
        <w:rPr>
          <w:b/>
          <w:bCs/>
        </w:rPr>
        <w:t>местообитание</w:t>
      </w:r>
      <w:r>
        <w:t xml:space="preserve"> </w:t>
      </w:r>
      <w:r>
        <w:rPr>
          <w:b/>
          <w:bCs/>
        </w:rPr>
        <w:t>91М</w:t>
      </w:r>
      <w:r w:rsidRPr="00235A96">
        <w:rPr>
          <w:b/>
          <w:bCs/>
        </w:rPr>
        <w:t>0</w:t>
      </w:r>
      <w:r w:rsidRPr="00B30A0C">
        <w:t xml:space="preserve"> -</w:t>
      </w:r>
      <w:r w:rsidRPr="00E6369F">
        <w:t xml:space="preserve"> </w:t>
      </w:r>
      <w:r w:rsidRPr="008F7E58">
        <w:t>Балкано-Панонски церово-горунови гори</w:t>
      </w:r>
      <w:r>
        <w:t xml:space="preserve"> – 12,1 ха</w:t>
      </w:r>
    </w:p>
    <w:p w:rsidR="00A9445E" w:rsidRPr="00E6369F" w:rsidRDefault="00A9445E" w:rsidP="00E6369F">
      <w:pPr>
        <w:pStyle w:val="PlainText"/>
        <w:numPr>
          <w:ilvl w:val="0"/>
          <w:numId w:val="39"/>
        </w:numPr>
        <w:jc w:val="both"/>
        <w:rPr>
          <w:rFonts w:ascii="Times New Roman" w:hAnsi="Times New Roman" w:cs="Times New Roman"/>
          <w:b/>
          <w:bCs/>
          <w:sz w:val="24"/>
          <w:szCs w:val="24"/>
          <w:lang w:val="bg-BG"/>
        </w:rPr>
      </w:pPr>
      <w:r w:rsidRPr="00E6369F">
        <w:rPr>
          <w:rFonts w:ascii="Times New Roman" w:hAnsi="Times New Roman" w:cs="Times New Roman"/>
          <w:b/>
          <w:bCs/>
          <w:sz w:val="24"/>
          <w:szCs w:val="24"/>
        </w:rPr>
        <w:t xml:space="preserve">Защитена зона “Калимок-Бръшлян” с код BG 0000377 - </w:t>
      </w:r>
      <w:r w:rsidRPr="00E6369F">
        <w:rPr>
          <w:rFonts w:ascii="Times New Roman" w:hAnsi="Times New Roman" w:cs="Times New Roman"/>
          <w:b/>
          <w:bCs/>
          <w:sz w:val="24"/>
          <w:szCs w:val="24"/>
          <w:lang w:val="bg-BG"/>
        </w:rPr>
        <w:t>площ на гор</w:t>
      </w:r>
      <w:r>
        <w:rPr>
          <w:rFonts w:ascii="Times New Roman" w:hAnsi="Times New Roman" w:cs="Times New Roman"/>
          <w:b/>
          <w:bCs/>
          <w:sz w:val="24"/>
          <w:szCs w:val="24"/>
          <w:lang w:val="bg-BG"/>
        </w:rPr>
        <w:t>ите във фаза на старост от 45,6 ха с едно местообитане</w:t>
      </w:r>
      <w:r w:rsidRPr="00E6369F">
        <w:rPr>
          <w:rFonts w:ascii="Times New Roman" w:hAnsi="Times New Roman" w:cs="Times New Roman"/>
          <w:b/>
          <w:bCs/>
          <w:sz w:val="24"/>
          <w:szCs w:val="24"/>
          <w:lang w:val="bg-BG"/>
        </w:rPr>
        <w:t xml:space="preserve">, </w:t>
      </w:r>
      <w:r>
        <w:rPr>
          <w:rFonts w:ascii="Times New Roman" w:hAnsi="Times New Roman" w:cs="Times New Roman"/>
          <w:b/>
          <w:bCs/>
          <w:sz w:val="24"/>
          <w:szCs w:val="24"/>
          <w:lang w:val="bg-BG"/>
        </w:rPr>
        <w:t>а именно</w:t>
      </w:r>
      <w:r w:rsidRPr="00E6369F">
        <w:rPr>
          <w:rFonts w:ascii="Times New Roman" w:hAnsi="Times New Roman" w:cs="Times New Roman"/>
          <w:b/>
          <w:bCs/>
          <w:sz w:val="24"/>
          <w:szCs w:val="24"/>
          <w:lang w:val="bg-BG"/>
        </w:rPr>
        <w:t xml:space="preserve">: </w:t>
      </w:r>
    </w:p>
    <w:p w:rsidR="00A9445E" w:rsidRPr="00E6369F" w:rsidRDefault="00A9445E" w:rsidP="00E6369F">
      <w:pPr>
        <w:pStyle w:val="BodyTextIndent2"/>
        <w:tabs>
          <w:tab w:val="center" w:pos="1170"/>
        </w:tabs>
        <w:ind w:left="360" w:firstLine="0"/>
      </w:pPr>
      <w:r>
        <w:rPr>
          <w:b/>
          <w:bCs/>
        </w:rPr>
        <w:t xml:space="preserve">      - </w:t>
      </w:r>
      <w:r w:rsidRPr="00102D8D">
        <w:rPr>
          <w:b/>
          <w:bCs/>
        </w:rPr>
        <w:t>местообитание</w:t>
      </w:r>
      <w:r>
        <w:t xml:space="preserve"> </w:t>
      </w:r>
      <w:r>
        <w:rPr>
          <w:b/>
          <w:bCs/>
        </w:rPr>
        <w:t>91Е0</w:t>
      </w:r>
      <w:r w:rsidRPr="00B30A0C">
        <w:t xml:space="preserve"> - </w:t>
      </w:r>
      <w:r w:rsidRPr="00932218">
        <w:rPr>
          <w:rFonts w:ascii="Arial" w:hAnsi="Arial" w:cs="Arial"/>
          <w:sz w:val="22"/>
          <w:szCs w:val="22"/>
        </w:rPr>
        <w:t xml:space="preserve">Алувиални гори с </w:t>
      </w:r>
      <w:r w:rsidRPr="00932218">
        <w:rPr>
          <w:rFonts w:ascii="Arial" w:hAnsi="Arial" w:cs="Arial"/>
          <w:i/>
          <w:iCs/>
          <w:sz w:val="22"/>
          <w:szCs w:val="22"/>
        </w:rPr>
        <w:t xml:space="preserve">Alnus glutinosa </w:t>
      </w:r>
      <w:r w:rsidRPr="00932218">
        <w:rPr>
          <w:rFonts w:ascii="Arial" w:hAnsi="Arial" w:cs="Arial"/>
          <w:sz w:val="22"/>
          <w:szCs w:val="22"/>
        </w:rPr>
        <w:t xml:space="preserve">и </w:t>
      </w:r>
      <w:r w:rsidRPr="00932218">
        <w:rPr>
          <w:rFonts w:ascii="Arial" w:hAnsi="Arial" w:cs="Arial"/>
          <w:i/>
          <w:iCs/>
          <w:sz w:val="22"/>
          <w:szCs w:val="22"/>
        </w:rPr>
        <w:t xml:space="preserve">Fraxinus excelsior </w:t>
      </w:r>
      <w:r w:rsidRPr="00932218">
        <w:rPr>
          <w:rFonts w:ascii="Arial" w:hAnsi="Arial" w:cs="Arial"/>
          <w:sz w:val="22"/>
          <w:szCs w:val="22"/>
        </w:rPr>
        <w:t>(</w:t>
      </w:r>
      <w:r w:rsidRPr="00932218">
        <w:rPr>
          <w:rFonts w:ascii="Arial" w:hAnsi="Arial" w:cs="Arial"/>
          <w:i/>
          <w:iCs/>
          <w:sz w:val="22"/>
          <w:szCs w:val="22"/>
        </w:rPr>
        <w:t>Alno-Padion, Alnion incanae, Salicion albae</w:t>
      </w:r>
      <w:r w:rsidRPr="00932218">
        <w:rPr>
          <w:rFonts w:ascii="Arial" w:hAnsi="Arial" w:cs="Arial"/>
          <w:sz w:val="22"/>
          <w:szCs w:val="22"/>
        </w:rPr>
        <w:t>)</w:t>
      </w:r>
      <w:r>
        <w:tab/>
        <w:t xml:space="preserve">- 45,6 ха        </w:t>
      </w:r>
    </w:p>
    <w:p w:rsidR="00A9445E" w:rsidRPr="00E6369F" w:rsidRDefault="00A9445E" w:rsidP="00E6369F">
      <w:pPr>
        <w:pStyle w:val="PlainText"/>
        <w:numPr>
          <w:ilvl w:val="0"/>
          <w:numId w:val="39"/>
        </w:numPr>
        <w:jc w:val="both"/>
        <w:rPr>
          <w:rFonts w:ascii="Times New Roman" w:hAnsi="Times New Roman" w:cs="Times New Roman"/>
          <w:b/>
          <w:bCs/>
          <w:sz w:val="24"/>
          <w:szCs w:val="24"/>
          <w:lang w:val="bg-BG"/>
        </w:rPr>
      </w:pPr>
      <w:r>
        <w:rPr>
          <w:rFonts w:ascii="Times New Roman" w:hAnsi="Times New Roman" w:cs="Times New Roman"/>
          <w:b/>
          <w:bCs/>
          <w:sz w:val="24"/>
          <w:szCs w:val="24"/>
        </w:rPr>
        <w:t>Защитена зона “</w:t>
      </w:r>
      <w:r>
        <w:rPr>
          <w:rFonts w:ascii="Times New Roman" w:hAnsi="Times New Roman" w:cs="Times New Roman"/>
          <w:b/>
          <w:bCs/>
          <w:sz w:val="24"/>
          <w:szCs w:val="24"/>
          <w:lang w:val="bg-BG"/>
        </w:rPr>
        <w:t>Пожарево-Гарван</w:t>
      </w:r>
      <w:r w:rsidRPr="00E6369F">
        <w:rPr>
          <w:rFonts w:ascii="Times New Roman" w:hAnsi="Times New Roman" w:cs="Times New Roman"/>
          <w:b/>
          <w:bCs/>
          <w:sz w:val="24"/>
          <w:szCs w:val="24"/>
        </w:rPr>
        <w:t xml:space="preserve">” с код BG 0000377 - </w:t>
      </w:r>
      <w:r w:rsidRPr="00E6369F">
        <w:rPr>
          <w:rFonts w:ascii="Times New Roman" w:hAnsi="Times New Roman" w:cs="Times New Roman"/>
          <w:b/>
          <w:bCs/>
          <w:sz w:val="24"/>
          <w:szCs w:val="24"/>
          <w:lang w:val="bg-BG"/>
        </w:rPr>
        <w:t>площ на гор</w:t>
      </w:r>
      <w:r>
        <w:rPr>
          <w:rFonts w:ascii="Times New Roman" w:hAnsi="Times New Roman" w:cs="Times New Roman"/>
          <w:b/>
          <w:bCs/>
          <w:sz w:val="24"/>
          <w:szCs w:val="24"/>
          <w:lang w:val="bg-BG"/>
        </w:rPr>
        <w:t>ите във фаза на старост от 82,4</w:t>
      </w:r>
      <w:r w:rsidRPr="00E6369F">
        <w:rPr>
          <w:rFonts w:ascii="Times New Roman" w:hAnsi="Times New Roman" w:cs="Times New Roman"/>
          <w:b/>
          <w:bCs/>
          <w:sz w:val="24"/>
          <w:szCs w:val="24"/>
          <w:lang w:val="bg-BG"/>
        </w:rPr>
        <w:t xml:space="preserve"> ха по местообитания, както следва: </w:t>
      </w:r>
    </w:p>
    <w:p w:rsidR="00A9445E" w:rsidRPr="00D31004" w:rsidRDefault="00A9445E" w:rsidP="00E6369F">
      <w:pPr>
        <w:pStyle w:val="BodyTextIndent2"/>
        <w:tabs>
          <w:tab w:val="center" w:pos="1170"/>
        </w:tabs>
        <w:ind w:firstLine="0"/>
      </w:pPr>
      <w:r>
        <w:rPr>
          <w:b/>
          <w:bCs/>
        </w:rPr>
        <w:t xml:space="preserve">            - </w:t>
      </w:r>
      <w:r w:rsidRPr="00102D8D">
        <w:rPr>
          <w:b/>
          <w:bCs/>
        </w:rPr>
        <w:t>местообитание</w:t>
      </w:r>
      <w:r>
        <w:t xml:space="preserve"> </w:t>
      </w:r>
      <w:r>
        <w:rPr>
          <w:b/>
          <w:bCs/>
        </w:rPr>
        <w:t>91Е0</w:t>
      </w:r>
      <w:r w:rsidRPr="00B30A0C">
        <w:t xml:space="preserve"> - </w:t>
      </w:r>
      <w:r w:rsidRPr="00932218">
        <w:rPr>
          <w:rFonts w:ascii="Arial" w:hAnsi="Arial" w:cs="Arial"/>
          <w:sz w:val="22"/>
          <w:szCs w:val="22"/>
        </w:rPr>
        <w:t xml:space="preserve">Алувиални гори с </w:t>
      </w:r>
      <w:r w:rsidRPr="00932218">
        <w:rPr>
          <w:rFonts w:ascii="Arial" w:hAnsi="Arial" w:cs="Arial"/>
          <w:i/>
          <w:iCs/>
          <w:sz w:val="22"/>
          <w:szCs w:val="22"/>
        </w:rPr>
        <w:t xml:space="preserve">Alnus glutinosa </w:t>
      </w:r>
      <w:r w:rsidRPr="00932218">
        <w:rPr>
          <w:rFonts w:ascii="Arial" w:hAnsi="Arial" w:cs="Arial"/>
          <w:sz w:val="22"/>
          <w:szCs w:val="22"/>
        </w:rPr>
        <w:t xml:space="preserve">и </w:t>
      </w:r>
      <w:r w:rsidRPr="00932218">
        <w:rPr>
          <w:rFonts w:ascii="Arial" w:hAnsi="Arial" w:cs="Arial"/>
          <w:i/>
          <w:iCs/>
          <w:sz w:val="22"/>
          <w:szCs w:val="22"/>
        </w:rPr>
        <w:t xml:space="preserve">Fraxinus excelsior </w:t>
      </w:r>
      <w:r w:rsidRPr="00932218">
        <w:rPr>
          <w:rFonts w:ascii="Arial" w:hAnsi="Arial" w:cs="Arial"/>
          <w:sz w:val="22"/>
          <w:szCs w:val="22"/>
        </w:rPr>
        <w:t>(</w:t>
      </w:r>
      <w:r w:rsidRPr="00932218">
        <w:rPr>
          <w:rFonts w:ascii="Arial" w:hAnsi="Arial" w:cs="Arial"/>
          <w:i/>
          <w:iCs/>
          <w:sz w:val="22"/>
          <w:szCs w:val="22"/>
        </w:rPr>
        <w:t>Alno-Padion, Alnion incanae, Salicion albae</w:t>
      </w:r>
      <w:r w:rsidRPr="00932218">
        <w:rPr>
          <w:rFonts w:ascii="Arial" w:hAnsi="Arial" w:cs="Arial"/>
          <w:sz w:val="22"/>
          <w:szCs w:val="22"/>
        </w:rPr>
        <w:t>)</w:t>
      </w:r>
      <w:r>
        <w:t xml:space="preserve">- 37,2 ха  </w:t>
      </w:r>
    </w:p>
    <w:p w:rsidR="00A9445E" w:rsidRDefault="00A9445E" w:rsidP="00E6369F">
      <w:pPr>
        <w:pStyle w:val="BodyTextIndent2"/>
        <w:tabs>
          <w:tab w:val="center" w:pos="1170"/>
        </w:tabs>
        <w:ind w:left="360" w:firstLine="0"/>
      </w:pPr>
      <w:r>
        <w:rPr>
          <w:b/>
          <w:bCs/>
        </w:rPr>
        <w:t xml:space="preserve">      - </w:t>
      </w:r>
      <w:r w:rsidRPr="00102D8D">
        <w:rPr>
          <w:b/>
          <w:bCs/>
        </w:rPr>
        <w:t>местообитание</w:t>
      </w:r>
      <w:r>
        <w:t xml:space="preserve"> </w:t>
      </w:r>
      <w:r>
        <w:rPr>
          <w:b/>
          <w:bCs/>
        </w:rPr>
        <w:t>91Н0</w:t>
      </w:r>
      <w:r w:rsidRPr="00B30A0C">
        <w:t xml:space="preserve"> - </w:t>
      </w:r>
      <w:r w:rsidRPr="00FF3EE3">
        <w:rPr>
          <w:rFonts w:ascii="Arial" w:hAnsi="Arial" w:cs="Arial"/>
          <w:color w:val="000000"/>
          <w:sz w:val="22"/>
          <w:szCs w:val="22"/>
        </w:rPr>
        <w:t xml:space="preserve">Панонски гори с </w:t>
      </w:r>
      <w:r w:rsidRPr="00FF3EE3">
        <w:rPr>
          <w:rFonts w:ascii="Arial" w:hAnsi="Arial" w:cs="Arial"/>
          <w:i/>
          <w:iCs/>
          <w:color w:val="000000"/>
          <w:sz w:val="22"/>
          <w:szCs w:val="22"/>
        </w:rPr>
        <w:t>Quercus pubescens</w:t>
      </w:r>
      <w:r>
        <w:rPr>
          <w:rFonts w:ascii="Arial" w:hAnsi="Arial" w:cs="Arial"/>
          <w:i/>
          <w:iCs/>
          <w:color w:val="000000"/>
          <w:sz w:val="22"/>
          <w:szCs w:val="22"/>
        </w:rPr>
        <w:t xml:space="preserve"> </w:t>
      </w:r>
      <w:r>
        <w:rPr>
          <w:rFonts w:ascii="Arial" w:hAnsi="Arial" w:cs="Arial"/>
          <w:color w:val="000000"/>
          <w:sz w:val="22"/>
          <w:szCs w:val="22"/>
        </w:rPr>
        <w:t>–</w:t>
      </w:r>
      <w:r w:rsidRPr="00E6369F">
        <w:rPr>
          <w:rFonts w:ascii="Arial" w:hAnsi="Arial" w:cs="Arial"/>
          <w:color w:val="000000"/>
          <w:sz w:val="22"/>
          <w:szCs w:val="22"/>
        </w:rPr>
        <w:t xml:space="preserve"> </w:t>
      </w:r>
      <w:r>
        <w:rPr>
          <w:rFonts w:ascii="Arial" w:hAnsi="Arial" w:cs="Arial"/>
          <w:color w:val="000000"/>
          <w:sz w:val="22"/>
          <w:szCs w:val="22"/>
        </w:rPr>
        <w:t>9,9</w:t>
      </w:r>
      <w:r w:rsidRPr="00E6369F">
        <w:rPr>
          <w:rFonts w:ascii="Arial" w:hAnsi="Arial" w:cs="Arial"/>
          <w:color w:val="000000"/>
          <w:sz w:val="22"/>
          <w:szCs w:val="22"/>
        </w:rPr>
        <w:t xml:space="preserve"> </w:t>
      </w:r>
      <w:r w:rsidRPr="00E6369F">
        <w:t>ха.</w:t>
      </w:r>
    </w:p>
    <w:p w:rsidR="00A9445E" w:rsidRDefault="00A9445E" w:rsidP="00E6369F">
      <w:pPr>
        <w:pStyle w:val="BodyTextIndent2"/>
        <w:tabs>
          <w:tab w:val="center" w:pos="1170"/>
        </w:tabs>
        <w:ind w:firstLine="0"/>
      </w:pPr>
      <w:r>
        <w:tab/>
        <w:t xml:space="preserve">           </w:t>
      </w:r>
      <w:r w:rsidRPr="00C85D10">
        <w:rPr>
          <w:b/>
          <w:bCs/>
        </w:rPr>
        <w:t>-</w:t>
      </w:r>
      <w:r w:rsidRPr="00C85D10">
        <w:rPr>
          <w:b/>
          <w:bCs/>
          <w:lang w:val="en-US"/>
        </w:rPr>
        <w:t xml:space="preserve"> </w:t>
      </w:r>
      <w:r>
        <w:rPr>
          <w:b/>
          <w:bCs/>
        </w:rPr>
        <w:t xml:space="preserve"> местообитание 91G0</w:t>
      </w:r>
      <w:r w:rsidRPr="00B30A0C">
        <w:t xml:space="preserve"> </w:t>
      </w:r>
      <w:r>
        <w:t xml:space="preserve">- Панонски гори от </w:t>
      </w:r>
      <w:r>
        <w:rPr>
          <w:lang w:val="en-US"/>
        </w:rPr>
        <w:t>Quercus petraea</w:t>
      </w:r>
      <w:r>
        <w:t xml:space="preserve"> и</w:t>
      </w:r>
      <w:r>
        <w:rPr>
          <w:lang w:val="en-US"/>
        </w:rPr>
        <w:t xml:space="preserve"> Carpinus betulus</w:t>
      </w:r>
      <w:r w:rsidRPr="00B30A0C">
        <w:t xml:space="preserve"> </w:t>
      </w:r>
      <w:r>
        <w:t xml:space="preserve"> - 4,8 ха. </w:t>
      </w:r>
    </w:p>
    <w:p w:rsidR="00A9445E" w:rsidRPr="00C85D10" w:rsidRDefault="00A9445E" w:rsidP="00E6369F">
      <w:pPr>
        <w:pStyle w:val="BodyTextIndent2"/>
        <w:tabs>
          <w:tab w:val="center" w:pos="1170"/>
        </w:tabs>
        <w:ind w:firstLine="0"/>
        <w:rPr>
          <w:color w:val="FF0000"/>
        </w:rPr>
      </w:pPr>
      <w:r>
        <w:t xml:space="preserve">           </w:t>
      </w:r>
      <w:r w:rsidRPr="00B30A0C">
        <w:t xml:space="preserve">- </w:t>
      </w:r>
      <w:r w:rsidRPr="007B18A3">
        <w:rPr>
          <w:b/>
          <w:bCs/>
        </w:rPr>
        <w:t>местообитания 91ZO</w:t>
      </w:r>
      <w:r w:rsidRPr="00B30A0C">
        <w:t xml:space="preserve"> </w:t>
      </w:r>
      <w:r>
        <w:t>– Мизийски гори от сребролистна липа   - 30,5 ха.</w:t>
      </w:r>
    </w:p>
    <w:p w:rsidR="00A9445E" w:rsidRPr="00D447AC" w:rsidRDefault="00A9445E" w:rsidP="00D31004">
      <w:pPr>
        <w:pStyle w:val="BodyTextIndent2"/>
        <w:tabs>
          <w:tab w:val="center" w:pos="1170"/>
        </w:tabs>
        <w:ind w:firstLine="0"/>
      </w:pPr>
      <w:r>
        <w:rPr>
          <w:b/>
          <w:bCs/>
        </w:rPr>
        <w:t>2.2.2.7</w:t>
      </w:r>
      <w:r w:rsidRPr="005F53A8">
        <w:rPr>
          <w:b/>
          <w:bCs/>
        </w:rPr>
        <w:t>. Гори във фаза на старост</w:t>
      </w:r>
      <w:r>
        <w:rPr>
          <w:b/>
          <w:bCs/>
        </w:rPr>
        <w:t xml:space="preserve"> (ГФС)</w:t>
      </w:r>
      <w:r w:rsidRPr="005F53A8">
        <w:rPr>
          <w:b/>
          <w:bCs/>
        </w:rPr>
        <w:t xml:space="preserve"> </w:t>
      </w:r>
      <w:r>
        <w:rPr>
          <w:b/>
          <w:bCs/>
        </w:rPr>
        <w:t xml:space="preserve">– </w:t>
      </w:r>
      <w:r w:rsidRPr="00D447AC">
        <w:t>определени на база сертификацията на стопанството</w:t>
      </w:r>
      <w:r>
        <w:t xml:space="preserve"> подотдели 4-ш; 5- о; 6- т; 7-б, п; 8 –о; 10 – е  - </w:t>
      </w:r>
      <w:r>
        <w:rPr>
          <w:b/>
          <w:bCs/>
        </w:rPr>
        <w:t>с площ 117,3 ха -</w:t>
      </w:r>
      <w:r w:rsidRPr="00474633">
        <w:rPr>
          <w:b/>
          <w:bCs/>
        </w:rPr>
        <w:t>цялата в друга категория</w:t>
      </w:r>
    </w:p>
    <w:p w:rsidR="00A9445E" w:rsidRPr="005F53A8" w:rsidRDefault="00A9445E" w:rsidP="007B18A3">
      <w:pPr>
        <w:pStyle w:val="PlainText"/>
        <w:ind w:firstLine="708"/>
        <w:jc w:val="both"/>
        <w:rPr>
          <w:rFonts w:ascii="Times New Roman" w:hAnsi="Times New Roman" w:cs="Times New Roman"/>
          <w:sz w:val="24"/>
          <w:szCs w:val="24"/>
          <w:lang w:val="bg-BG"/>
        </w:rPr>
      </w:pPr>
      <w:r>
        <w:rPr>
          <w:rFonts w:ascii="Times New Roman" w:hAnsi="Times New Roman" w:cs="Times New Roman"/>
          <w:sz w:val="24"/>
          <w:szCs w:val="24"/>
          <w:lang w:val="bg-BG"/>
        </w:rPr>
        <w:t>П</w:t>
      </w:r>
      <w:r w:rsidRPr="005F53A8">
        <w:rPr>
          <w:rFonts w:ascii="Times New Roman" w:hAnsi="Times New Roman" w:cs="Times New Roman"/>
          <w:sz w:val="24"/>
          <w:szCs w:val="24"/>
          <w:lang w:val="bg-BG"/>
        </w:rPr>
        <w:t>лощта на горите във фаза на старост, номерацията и гра</w:t>
      </w:r>
      <w:r>
        <w:rPr>
          <w:rFonts w:ascii="Times New Roman" w:hAnsi="Times New Roman" w:cs="Times New Roman"/>
          <w:sz w:val="24"/>
          <w:szCs w:val="24"/>
          <w:lang w:val="bg-BG"/>
        </w:rPr>
        <w:t>ниците на подотделите</w:t>
      </w:r>
      <w:r w:rsidRPr="005F53A8">
        <w:rPr>
          <w:rFonts w:ascii="Times New Roman" w:hAnsi="Times New Roman" w:cs="Times New Roman"/>
          <w:sz w:val="24"/>
          <w:szCs w:val="24"/>
          <w:lang w:val="bg-BG"/>
        </w:rPr>
        <w:t xml:space="preserve"> да се запазят съгласно заповедта за обявяването</w:t>
      </w:r>
      <w:r>
        <w:rPr>
          <w:rFonts w:ascii="Times New Roman" w:hAnsi="Times New Roman" w:cs="Times New Roman"/>
          <w:sz w:val="24"/>
          <w:szCs w:val="24"/>
          <w:lang w:val="bg-BG"/>
        </w:rPr>
        <w:t xml:space="preserve"> и по доклада за сертификация.</w:t>
      </w:r>
    </w:p>
    <w:p w:rsidR="00A9445E" w:rsidRPr="005F53A8" w:rsidRDefault="00A9445E" w:rsidP="008D21C9">
      <w:pPr>
        <w:pStyle w:val="PlainText"/>
        <w:ind w:firstLine="708"/>
        <w:jc w:val="both"/>
        <w:rPr>
          <w:rFonts w:ascii="Times New Roman" w:hAnsi="Times New Roman" w:cs="Times New Roman"/>
          <w:sz w:val="24"/>
          <w:szCs w:val="24"/>
          <w:lang w:val="bg-BG"/>
        </w:rPr>
      </w:pPr>
      <w:r w:rsidRPr="005F53A8">
        <w:rPr>
          <w:rFonts w:ascii="Times New Roman" w:hAnsi="Times New Roman" w:cs="Times New Roman"/>
          <w:sz w:val="24"/>
          <w:szCs w:val="24"/>
          <w:lang w:val="bg-BG"/>
        </w:rPr>
        <w:t xml:space="preserve"> </w:t>
      </w:r>
      <w:r w:rsidRPr="00034046">
        <w:rPr>
          <w:rFonts w:ascii="Times New Roman" w:hAnsi="Times New Roman" w:cs="Times New Roman"/>
          <w:sz w:val="24"/>
          <w:szCs w:val="24"/>
          <w:lang w:val="bg-BG"/>
        </w:rPr>
        <w:t>В случай, че някои от насажденията не отговарят на критериите за ГФС, (водена сеч през последните 20 г., разновъзрастни насаждения, наличие на втори етаж  възраст 50 -70 г и пълнота на втори етаж 0,7/0,8, изкуствен произход и др.) същите да се посочат в отделен списък. След приключване на теренните работи по инвентаризацията на горските територии да се посочат насаждения, които имат характеристиката за да бъдат обособени като ГФС. Да се предложи на  ТП „ДГС Тутракан“ и  СЦДП Габрово да предприемат действия за промяна на Заповед № РД49- 421 / 02.11.2016 г.</w:t>
      </w:r>
    </w:p>
    <w:p w:rsidR="00A9445E" w:rsidRPr="000773D0" w:rsidRDefault="00A9445E" w:rsidP="004A3645">
      <w:pPr>
        <w:pStyle w:val="PlainText"/>
        <w:ind w:firstLine="708"/>
        <w:jc w:val="both"/>
        <w:rPr>
          <w:rFonts w:ascii="Times New Roman" w:hAnsi="Times New Roman" w:cs="Times New Roman"/>
          <w:sz w:val="24"/>
          <w:szCs w:val="24"/>
          <w:lang w:val="bg-BG"/>
        </w:rPr>
      </w:pPr>
      <w:r w:rsidRPr="000773D0">
        <w:rPr>
          <w:rFonts w:ascii="Times New Roman" w:hAnsi="Times New Roman" w:cs="Times New Roman"/>
          <w:sz w:val="24"/>
          <w:szCs w:val="24"/>
          <w:lang w:val="bg-BG"/>
        </w:rPr>
        <w:t xml:space="preserve">Списък на отделите и подотделите, </w:t>
      </w:r>
      <w:r>
        <w:rPr>
          <w:rFonts w:ascii="Times New Roman" w:hAnsi="Times New Roman" w:cs="Times New Roman"/>
          <w:sz w:val="24"/>
          <w:szCs w:val="24"/>
          <w:lang w:val="bg-BG"/>
        </w:rPr>
        <w:t xml:space="preserve">по защитени зони и местообитания е </w:t>
      </w:r>
      <w:r w:rsidRPr="000773D0">
        <w:rPr>
          <w:rFonts w:ascii="Times New Roman" w:hAnsi="Times New Roman" w:cs="Times New Roman"/>
          <w:sz w:val="24"/>
          <w:szCs w:val="24"/>
          <w:lang w:val="bg-BG"/>
        </w:rPr>
        <w:t>обособени като ГФС е посочен</w:t>
      </w:r>
      <w:r>
        <w:rPr>
          <w:rFonts w:ascii="Times New Roman" w:hAnsi="Times New Roman" w:cs="Times New Roman"/>
          <w:sz w:val="24"/>
          <w:szCs w:val="24"/>
          <w:lang w:val="bg-BG"/>
        </w:rPr>
        <w:t xml:space="preserve"> </w:t>
      </w:r>
      <w:r w:rsidRPr="000773D0">
        <w:rPr>
          <w:rFonts w:ascii="Times New Roman" w:hAnsi="Times New Roman" w:cs="Times New Roman"/>
          <w:sz w:val="24"/>
          <w:szCs w:val="24"/>
          <w:lang w:val="bg-BG"/>
        </w:rPr>
        <w:t>в приложенията:</w:t>
      </w:r>
    </w:p>
    <w:p w:rsidR="00A9445E" w:rsidRDefault="00A9445E" w:rsidP="00C13FE7">
      <w:pPr>
        <w:pStyle w:val="BodyTextIndent2"/>
        <w:tabs>
          <w:tab w:val="clear" w:pos="-90"/>
          <w:tab w:val="center" w:pos="1170"/>
        </w:tabs>
      </w:pPr>
      <w:r w:rsidRPr="005F53A8">
        <w:t>В записката на инвентаризацията, описването на защитните и специалните горски територии да е в пълният им обхват.</w:t>
      </w:r>
    </w:p>
    <w:p w:rsidR="00A9445E" w:rsidRDefault="00A9445E" w:rsidP="00C13FE7">
      <w:pPr>
        <w:pStyle w:val="BodyTextIndent2"/>
        <w:tabs>
          <w:tab w:val="clear" w:pos="-90"/>
          <w:tab w:val="center" w:pos="1170"/>
        </w:tabs>
      </w:pPr>
      <w:r w:rsidRPr="005F53A8">
        <w:t xml:space="preserve"> Подотделите, чиято функционална принадлежност попадат в две и повече функции (категории), да се отнесе към тази с по- тежък режим на стопанисване и се посочи площта и в „това число“.</w:t>
      </w:r>
      <w:r>
        <w:t xml:space="preserve"> С</w:t>
      </w:r>
      <w:r w:rsidRPr="005F53A8">
        <w:t xml:space="preserve">поред водещата си функция се разпределят, както следва: </w:t>
      </w:r>
    </w:p>
    <w:p w:rsidR="00A9445E" w:rsidRPr="005F53A8" w:rsidRDefault="00A9445E" w:rsidP="00E54D37">
      <w:pPr>
        <w:pStyle w:val="BodyTextIndent2"/>
        <w:tabs>
          <w:tab w:val="clear" w:pos="-90"/>
          <w:tab w:val="center" w:pos="1170"/>
        </w:tabs>
        <w:ind w:left="1170" w:firstLine="0"/>
      </w:pPr>
      <w:r w:rsidRPr="005F53A8">
        <w:t xml:space="preserve">Защитни горски територии  </w:t>
      </w:r>
      <w:r>
        <w:t xml:space="preserve">                         -   23,1</w:t>
      </w:r>
      <w:r w:rsidRPr="005F53A8">
        <w:t xml:space="preserve">  %</w:t>
      </w:r>
    </w:p>
    <w:p w:rsidR="00A9445E" w:rsidRDefault="00A9445E" w:rsidP="00E54D37">
      <w:pPr>
        <w:pStyle w:val="BodyTextIndent2"/>
        <w:tabs>
          <w:tab w:val="clear" w:pos="-90"/>
          <w:tab w:val="center" w:pos="1170"/>
        </w:tabs>
        <w:ind w:firstLine="0"/>
      </w:pPr>
      <w:r w:rsidRPr="005F53A8">
        <w:t xml:space="preserve">                    Специални горски т</w:t>
      </w:r>
      <w:r>
        <w:t xml:space="preserve">еритории                       -  37,9  </w:t>
      </w:r>
      <w:r w:rsidRPr="005F53A8">
        <w:t>%</w:t>
      </w:r>
    </w:p>
    <w:p w:rsidR="00A9445E" w:rsidRDefault="00A9445E" w:rsidP="00E54D37">
      <w:pPr>
        <w:pStyle w:val="BodyTextIndent2"/>
        <w:tabs>
          <w:tab w:val="clear" w:pos="-90"/>
          <w:tab w:val="center" w:pos="1170"/>
        </w:tabs>
        <w:ind w:firstLine="0"/>
      </w:pPr>
      <w:r>
        <w:tab/>
        <w:t xml:space="preserve">                    Стопански гори                                              -  39,0  %</w:t>
      </w:r>
    </w:p>
    <w:p w:rsidR="00A9445E" w:rsidRDefault="00A9445E" w:rsidP="00E54D37">
      <w:pPr>
        <w:pStyle w:val="BodyTextIndent2"/>
        <w:tabs>
          <w:tab w:val="clear" w:pos="-90"/>
          <w:tab w:val="center" w:pos="1170"/>
        </w:tabs>
        <w:ind w:firstLine="0"/>
      </w:pPr>
    </w:p>
    <w:p w:rsidR="00A9445E" w:rsidRDefault="00A9445E" w:rsidP="00E54D37">
      <w:pPr>
        <w:pStyle w:val="BodyTextIndent2"/>
        <w:tabs>
          <w:tab w:val="clear" w:pos="-90"/>
          <w:tab w:val="center" w:pos="1170"/>
        </w:tabs>
        <w:ind w:firstLine="0"/>
      </w:pPr>
      <w:r>
        <w:tab/>
      </w:r>
      <w:r>
        <w:tab/>
        <w:t>Ако в периода след изготвянето на заданието и до приемане на инвентаризация, настъпят промени във функционалната принадлежност на горските територии, промяната следва да се отрази, като на изпълнителя на инвентаризацията се представят съответните заповеди или други законови основания за настъпилата прекатегоризация</w:t>
      </w:r>
    </w:p>
    <w:p w:rsidR="00A9445E" w:rsidRDefault="00A9445E" w:rsidP="00E54D37">
      <w:pPr>
        <w:pStyle w:val="BodyTextIndent2"/>
        <w:tabs>
          <w:tab w:val="clear" w:pos="-90"/>
          <w:tab w:val="center" w:pos="1170"/>
        </w:tabs>
        <w:ind w:firstLine="0"/>
      </w:pPr>
    </w:p>
    <w:p w:rsidR="00A9445E" w:rsidRDefault="00A9445E" w:rsidP="00D62809">
      <w:pPr>
        <w:pStyle w:val="BodyTextIndent2"/>
        <w:tabs>
          <w:tab w:val="clear" w:pos="-90"/>
          <w:tab w:val="center" w:pos="1170"/>
        </w:tabs>
        <w:ind w:firstLine="0"/>
      </w:pPr>
      <w:r>
        <w:tab/>
        <w:t xml:space="preserve">          В таблица № 8  площта на защитните и специални горски територии е посочена по водеща функция, дублиращи се площ в други категории и обща площ.</w:t>
      </w:r>
    </w:p>
    <w:p w:rsidR="00A9445E" w:rsidRPr="00031C57" w:rsidRDefault="00A9445E" w:rsidP="00D31004">
      <w:pPr>
        <w:pStyle w:val="PlainText"/>
        <w:ind w:firstLine="708"/>
        <w:jc w:val="center"/>
        <w:rPr>
          <w:rFonts w:ascii="Times New Roman" w:hAnsi="Times New Roman" w:cs="Times New Roman"/>
          <w:b/>
          <w:bCs/>
          <w:sz w:val="24"/>
          <w:szCs w:val="24"/>
        </w:rPr>
      </w:pPr>
      <w:r>
        <w:rPr>
          <w:rFonts w:ascii="Times New Roman" w:hAnsi="Times New Roman" w:cs="Times New Roman"/>
          <w:b/>
          <w:bCs/>
          <w:sz w:val="24"/>
          <w:szCs w:val="24"/>
          <w:lang w:val="bg-BG"/>
        </w:rPr>
        <w:br w:type="page"/>
      </w:r>
      <w:r w:rsidRPr="00034046">
        <w:rPr>
          <w:rFonts w:ascii="Times New Roman" w:hAnsi="Times New Roman" w:cs="Times New Roman"/>
          <w:b/>
          <w:bCs/>
          <w:sz w:val="24"/>
          <w:szCs w:val="24"/>
          <w:lang w:val="bg-BG"/>
        </w:rPr>
        <w:t>Таблица  №</w:t>
      </w:r>
      <w:r>
        <w:rPr>
          <w:rFonts w:ascii="Times New Roman" w:hAnsi="Times New Roman" w:cs="Times New Roman"/>
          <w:b/>
          <w:bCs/>
          <w:sz w:val="24"/>
          <w:szCs w:val="24"/>
        </w:rPr>
        <w:t xml:space="preserve"> 8</w:t>
      </w:r>
    </w:p>
    <w:tbl>
      <w:tblPr>
        <w:tblpPr w:leftFromText="180" w:rightFromText="180" w:vertAnchor="page" w:horzAnchor="margin" w:tblpXSpec="center" w:tblpY="8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31"/>
        <w:gridCol w:w="1418"/>
        <w:gridCol w:w="666"/>
        <w:gridCol w:w="1134"/>
        <w:gridCol w:w="1091"/>
      </w:tblGrid>
      <w:tr w:rsidR="00A9445E" w:rsidRPr="00312B33">
        <w:tc>
          <w:tcPr>
            <w:tcW w:w="4531" w:type="dxa"/>
          </w:tcPr>
          <w:p w:rsidR="00A9445E" w:rsidRPr="005E2ADD" w:rsidRDefault="00A9445E" w:rsidP="00456810">
            <w:pPr>
              <w:rPr>
                <w:lang w:val="bg-BG"/>
              </w:rPr>
            </w:pPr>
            <w:r w:rsidRPr="005E2ADD">
              <w:rPr>
                <w:lang w:val="bg-BG"/>
              </w:rPr>
              <w:t>Група гори по функционална група</w:t>
            </w:r>
          </w:p>
        </w:tc>
        <w:tc>
          <w:tcPr>
            <w:tcW w:w="1418" w:type="dxa"/>
          </w:tcPr>
          <w:p w:rsidR="00A9445E" w:rsidRPr="005E2ADD" w:rsidRDefault="00A9445E" w:rsidP="00456810">
            <w:pPr>
              <w:jc w:val="center"/>
              <w:rPr>
                <w:lang w:val="bg-BG"/>
              </w:rPr>
            </w:pPr>
            <w:r w:rsidRPr="005E2ADD">
              <w:rPr>
                <w:lang w:val="bg-BG"/>
              </w:rPr>
              <w:t>Водеща функц. група</w:t>
            </w:r>
          </w:p>
          <w:p w:rsidR="00A9445E" w:rsidRPr="005E2ADD" w:rsidRDefault="00A9445E" w:rsidP="00456810">
            <w:pPr>
              <w:jc w:val="center"/>
              <w:rPr>
                <w:lang w:val="bg-BG"/>
              </w:rPr>
            </w:pPr>
            <w:r w:rsidRPr="005E2ADD">
              <w:rPr>
                <w:lang w:val="bg-BG"/>
              </w:rPr>
              <w:t>ха</w:t>
            </w:r>
          </w:p>
        </w:tc>
        <w:tc>
          <w:tcPr>
            <w:tcW w:w="666" w:type="dxa"/>
          </w:tcPr>
          <w:p w:rsidR="00A9445E" w:rsidRPr="005E2ADD" w:rsidRDefault="00A9445E" w:rsidP="00456810">
            <w:pPr>
              <w:jc w:val="center"/>
              <w:rPr>
                <w:lang w:val="bg-BG"/>
              </w:rPr>
            </w:pPr>
          </w:p>
          <w:p w:rsidR="00A9445E" w:rsidRPr="005E2ADD" w:rsidRDefault="00A9445E" w:rsidP="00456810">
            <w:pPr>
              <w:jc w:val="center"/>
              <w:rPr>
                <w:lang w:val="bg-BG"/>
              </w:rPr>
            </w:pPr>
            <w:r w:rsidRPr="005E2ADD">
              <w:rPr>
                <w:lang w:val="bg-BG"/>
              </w:rPr>
              <w:t>%</w:t>
            </w:r>
          </w:p>
        </w:tc>
        <w:tc>
          <w:tcPr>
            <w:tcW w:w="1134" w:type="dxa"/>
          </w:tcPr>
          <w:p w:rsidR="00A9445E" w:rsidRPr="005E2ADD" w:rsidRDefault="00A9445E" w:rsidP="00456810">
            <w:pPr>
              <w:jc w:val="center"/>
              <w:rPr>
                <w:lang w:val="bg-BG"/>
              </w:rPr>
            </w:pPr>
            <w:r w:rsidRPr="005E2ADD">
              <w:rPr>
                <w:lang w:val="bg-BG"/>
              </w:rPr>
              <w:t>В др. категория</w:t>
            </w:r>
          </w:p>
          <w:p w:rsidR="00A9445E" w:rsidRPr="005E2ADD" w:rsidRDefault="00A9445E" w:rsidP="00456810">
            <w:pPr>
              <w:jc w:val="center"/>
              <w:rPr>
                <w:lang w:val="bg-BG"/>
              </w:rPr>
            </w:pPr>
            <w:r w:rsidRPr="005E2ADD">
              <w:rPr>
                <w:lang w:val="bg-BG"/>
              </w:rPr>
              <w:t>ха</w:t>
            </w:r>
          </w:p>
        </w:tc>
        <w:tc>
          <w:tcPr>
            <w:tcW w:w="1091" w:type="dxa"/>
          </w:tcPr>
          <w:p w:rsidR="00A9445E" w:rsidRPr="005E2ADD" w:rsidRDefault="00A9445E" w:rsidP="00456810">
            <w:pPr>
              <w:jc w:val="center"/>
              <w:rPr>
                <w:lang w:val="bg-BG"/>
              </w:rPr>
            </w:pPr>
            <w:r w:rsidRPr="005E2ADD">
              <w:rPr>
                <w:lang w:val="bg-BG"/>
              </w:rPr>
              <w:t>ОБЩО</w:t>
            </w:r>
          </w:p>
          <w:p w:rsidR="00A9445E" w:rsidRPr="005E2ADD" w:rsidRDefault="00A9445E" w:rsidP="00456810">
            <w:pPr>
              <w:jc w:val="center"/>
              <w:rPr>
                <w:lang w:val="bg-BG"/>
              </w:rPr>
            </w:pPr>
          </w:p>
          <w:p w:rsidR="00A9445E" w:rsidRPr="005E2ADD" w:rsidRDefault="00A9445E" w:rsidP="00456810">
            <w:pPr>
              <w:jc w:val="center"/>
              <w:rPr>
                <w:lang w:val="bg-BG"/>
              </w:rPr>
            </w:pPr>
            <w:r w:rsidRPr="005E2ADD">
              <w:rPr>
                <w:lang w:val="bg-BG"/>
              </w:rPr>
              <w:t>ха</w:t>
            </w:r>
          </w:p>
        </w:tc>
      </w:tr>
      <w:tr w:rsidR="00A9445E" w:rsidRPr="00312B33">
        <w:tc>
          <w:tcPr>
            <w:tcW w:w="4531" w:type="dxa"/>
          </w:tcPr>
          <w:p w:rsidR="00A9445E" w:rsidRPr="005E2ADD" w:rsidRDefault="00A9445E" w:rsidP="00456810">
            <w:pPr>
              <w:jc w:val="both"/>
              <w:rPr>
                <w:b/>
                <w:bCs/>
                <w:lang w:val="bg-BG"/>
              </w:rPr>
            </w:pPr>
            <w:r w:rsidRPr="005E2ADD">
              <w:rPr>
                <w:b/>
                <w:bCs/>
                <w:lang w:val="bg-BG"/>
              </w:rPr>
              <w:t>I.Защитни горски територии</w:t>
            </w:r>
          </w:p>
        </w:tc>
        <w:tc>
          <w:tcPr>
            <w:tcW w:w="1418" w:type="dxa"/>
          </w:tcPr>
          <w:p w:rsidR="00A9445E" w:rsidRPr="005E2ADD" w:rsidRDefault="00A9445E" w:rsidP="00456810">
            <w:pPr>
              <w:jc w:val="center"/>
              <w:rPr>
                <w:b/>
                <w:bCs/>
                <w:lang w:val="bg-BG"/>
              </w:rPr>
            </w:pPr>
            <w:r w:rsidRPr="005E2ADD">
              <w:rPr>
                <w:b/>
                <w:bCs/>
                <w:lang w:val="bg-BG"/>
              </w:rPr>
              <w:t>2643,2</w:t>
            </w:r>
          </w:p>
        </w:tc>
        <w:tc>
          <w:tcPr>
            <w:tcW w:w="666" w:type="dxa"/>
          </w:tcPr>
          <w:p w:rsidR="00A9445E" w:rsidRPr="005E2ADD" w:rsidRDefault="00A9445E" w:rsidP="00456810">
            <w:pPr>
              <w:rPr>
                <w:b/>
                <w:bCs/>
                <w:lang w:val="bg-BG"/>
              </w:rPr>
            </w:pPr>
            <w:r w:rsidRPr="005E2ADD">
              <w:rPr>
                <w:b/>
                <w:bCs/>
                <w:lang w:val="bg-BG"/>
              </w:rPr>
              <w:t>23,1</w:t>
            </w:r>
          </w:p>
        </w:tc>
        <w:tc>
          <w:tcPr>
            <w:tcW w:w="1134" w:type="dxa"/>
          </w:tcPr>
          <w:p w:rsidR="00A9445E" w:rsidRPr="005E2ADD" w:rsidRDefault="00A9445E" w:rsidP="00456810">
            <w:pPr>
              <w:jc w:val="center"/>
              <w:rPr>
                <w:b/>
                <w:bCs/>
                <w:lang w:val="bg-BG"/>
              </w:rPr>
            </w:pPr>
            <w:r w:rsidRPr="005E2ADD">
              <w:rPr>
                <w:b/>
                <w:bCs/>
                <w:lang w:val="bg-BG"/>
              </w:rPr>
              <w:t>1,2</w:t>
            </w:r>
          </w:p>
        </w:tc>
        <w:tc>
          <w:tcPr>
            <w:tcW w:w="1091" w:type="dxa"/>
          </w:tcPr>
          <w:p w:rsidR="00A9445E" w:rsidRPr="005E2ADD" w:rsidRDefault="00A9445E" w:rsidP="00456810">
            <w:pPr>
              <w:jc w:val="center"/>
              <w:rPr>
                <w:b/>
                <w:bCs/>
                <w:lang w:val="bg-BG"/>
              </w:rPr>
            </w:pPr>
            <w:r w:rsidRPr="005E2ADD">
              <w:rPr>
                <w:b/>
                <w:bCs/>
                <w:lang w:val="bg-BG"/>
              </w:rPr>
              <w:t>2644,4</w:t>
            </w:r>
          </w:p>
        </w:tc>
      </w:tr>
      <w:tr w:rsidR="00A9445E" w:rsidRPr="00312B33">
        <w:tc>
          <w:tcPr>
            <w:tcW w:w="4531" w:type="dxa"/>
          </w:tcPr>
          <w:p w:rsidR="00A9445E" w:rsidRPr="005E2ADD" w:rsidRDefault="00A9445E" w:rsidP="00456810">
            <w:pPr>
              <w:pStyle w:val="ListParagraph"/>
              <w:numPr>
                <w:ilvl w:val="0"/>
                <w:numId w:val="40"/>
              </w:numPr>
              <w:jc w:val="both"/>
              <w:rPr>
                <w:b/>
                <w:bCs/>
                <w:i/>
                <w:iCs/>
                <w:lang w:val="bg-BG"/>
              </w:rPr>
            </w:pPr>
            <w:r w:rsidRPr="005E2ADD">
              <w:rPr>
                <w:b/>
                <w:bCs/>
                <w:i/>
                <w:iCs/>
                <w:lang w:val="bg-BG"/>
              </w:rPr>
              <w:t>За защита на почвите</w:t>
            </w:r>
          </w:p>
        </w:tc>
        <w:tc>
          <w:tcPr>
            <w:tcW w:w="1418" w:type="dxa"/>
          </w:tcPr>
          <w:p w:rsidR="00A9445E" w:rsidRPr="005E2ADD" w:rsidRDefault="00A9445E" w:rsidP="00456810">
            <w:pPr>
              <w:jc w:val="center"/>
              <w:rPr>
                <w:b/>
                <w:bCs/>
                <w:i/>
                <w:iCs/>
                <w:lang w:val="bg-BG"/>
              </w:rPr>
            </w:pPr>
            <w:r w:rsidRPr="005E2ADD">
              <w:rPr>
                <w:b/>
                <w:bCs/>
                <w:i/>
                <w:iCs/>
                <w:lang w:val="bg-BG"/>
              </w:rPr>
              <w:t>2643,2</w:t>
            </w:r>
          </w:p>
        </w:tc>
        <w:tc>
          <w:tcPr>
            <w:tcW w:w="666" w:type="dxa"/>
          </w:tcPr>
          <w:p w:rsidR="00A9445E" w:rsidRPr="005E2ADD" w:rsidRDefault="00A9445E" w:rsidP="00456810">
            <w:pPr>
              <w:jc w:val="center"/>
              <w:rPr>
                <w:b/>
                <w:bCs/>
                <w:i/>
                <w:iCs/>
                <w:lang w:val="bg-BG"/>
              </w:rPr>
            </w:pPr>
            <w:r w:rsidRPr="005E2ADD">
              <w:rPr>
                <w:b/>
                <w:bCs/>
                <w:i/>
                <w:iCs/>
                <w:lang w:val="bg-BG"/>
              </w:rPr>
              <w:t>23,1</w:t>
            </w:r>
          </w:p>
        </w:tc>
        <w:tc>
          <w:tcPr>
            <w:tcW w:w="1134" w:type="dxa"/>
          </w:tcPr>
          <w:p w:rsidR="00A9445E" w:rsidRPr="005E2ADD" w:rsidRDefault="00A9445E" w:rsidP="00456810">
            <w:pPr>
              <w:jc w:val="center"/>
              <w:rPr>
                <w:b/>
                <w:bCs/>
                <w:i/>
                <w:iCs/>
                <w:lang w:val="bg-BG"/>
              </w:rPr>
            </w:pPr>
            <w:r w:rsidRPr="005E2ADD">
              <w:rPr>
                <w:b/>
                <w:bCs/>
                <w:i/>
                <w:iCs/>
                <w:lang w:val="bg-BG"/>
              </w:rPr>
              <w:t>0,0</w:t>
            </w:r>
          </w:p>
        </w:tc>
        <w:tc>
          <w:tcPr>
            <w:tcW w:w="1091" w:type="dxa"/>
          </w:tcPr>
          <w:p w:rsidR="00A9445E" w:rsidRPr="005E2ADD" w:rsidRDefault="00A9445E" w:rsidP="00456810">
            <w:pPr>
              <w:jc w:val="center"/>
              <w:rPr>
                <w:b/>
                <w:bCs/>
                <w:i/>
                <w:iCs/>
                <w:lang w:val="bg-BG"/>
              </w:rPr>
            </w:pPr>
            <w:r w:rsidRPr="005E2ADD">
              <w:rPr>
                <w:b/>
                <w:bCs/>
                <w:i/>
                <w:iCs/>
                <w:lang w:val="bg-BG"/>
              </w:rPr>
              <w:t>2644,4</w:t>
            </w:r>
          </w:p>
        </w:tc>
      </w:tr>
      <w:tr w:rsidR="00A9445E" w:rsidRPr="00312B33">
        <w:tc>
          <w:tcPr>
            <w:tcW w:w="4531" w:type="dxa"/>
          </w:tcPr>
          <w:p w:rsidR="00A9445E" w:rsidRPr="005E2ADD" w:rsidRDefault="00A9445E" w:rsidP="00456810">
            <w:pPr>
              <w:pStyle w:val="ListParagraph"/>
              <w:numPr>
                <w:ilvl w:val="1"/>
                <w:numId w:val="40"/>
              </w:numPr>
              <w:jc w:val="both"/>
              <w:rPr>
                <w:lang w:val="bg-BG"/>
              </w:rPr>
            </w:pPr>
            <w:r w:rsidRPr="005E2ADD">
              <w:rPr>
                <w:lang w:val="bg-BG"/>
              </w:rPr>
              <w:t>Защитна ивица река</w:t>
            </w:r>
          </w:p>
        </w:tc>
        <w:tc>
          <w:tcPr>
            <w:tcW w:w="1418" w:type="dxa"/>
          </w:tcPr>
          <w:p w:rsidR="00A9445E" w:rsidRPr="005E2ADD" w:rsidRDefault="00A9445E" w:rsidP="00456810">
            <w:pPr>
              <w:jc w:val="center"/>
              <w:rPr>
                <w:lang w:val="bg-BG"/>
              </w:rPr>
            </w:pPr>
            <w:r w:rsidRPr="005E2ADD">
              <w:rPr>
                <w:lang w:val="bg-BG"/>
              </w:rPr>
              <w:t>1750,3</w:t>
            </w:r>
          </w:p>
        </w:tc>
        <w:tc>
          <w:tcPr>
            <w:tcW w:w="666" w:type="dxa"/>
          </w:tcPr>
          <w:p w:rsidR="00A9445E" w:rsidRPr="005E2ADD" w:rsidRDefault="00A9445E" w:rsidP="00456810">
            <w:pPr>
              <w:jc w:val="center"/>
              <w:rPr>
                <w:lang w:val="bg-BG"/>
              </w:rPr>
            </w:pPr>
            <w:r w:rsidRPr="005E2ADD">
              <w:rPr>
                <w:lang w:val="bg-BG"/>
              </w:rPr>
              <w:t>15,3</w:t>
            </w:r>
          </w:p>
        </w:tc>
        <w:tc>
          <w:tcPr>
            <w:tcW w:w="1134" w:type="dxa"/>
          </w:tcPr>
          <w:p w:rsidR="00A9445E" w:rsidRPr="005E2ADD" w:rsidRDefault="00A9445E" w:rsidP="00456810">
            <w:pPr>
              <w:jc w:val="center"/>
              <w:rPr>
                <w:lang w:val="bg-BG"/>
              </w:rPr>
            </w:pPr>
            <w:r w:rsidRPr="005E2ADD">
              <w:rPr>
                <w:lang w:val="bg-BG"/>
              </w:rPr>
              <w:t>0,0</w:t>
            </w:r>
          </w:p>
        </w:tc>
        <w:tc>
          <w:tcPr>
            <w:tcW w:w="1091" w:type="dxa"/>
          </w:tcPr>
          <w:p w:rsidR="00A9445E" w:rsidRPr="005E2ADD" w:rsidRDefault="00A9445E" w:rsidP="00456810">
            <w:pPr>
              <w:jc w:val="center"/>
              <w:rPr>
                <w:lang w:val="bg-BG"/>
              </w:rPr>
            </w:pPr>
            <w:r w:rsidRPr="005E2ADD">
              <w:rPr>
                <w:lang w:val="bg-BG"/>
              </w:rPr>
              <w:t>1750,3</w:t>
            </w:r>
          </w:p>
        </w:tc>
      </w:tr>
      <w:tr w:rsidR="00A9445E" w:rsidRPr="00312B33">
        <w:tc>
          <w:tcPr>
            <w:tcW w:w="4531" w:type="dxa"/>
          </w:tcPr>
          <w:p w:rsidR="00A9445E" w:rsidRPr="005E2ADD" w:rsidRDefault="00A9445E" w:rsidP="00456810">
            <w:pPr>
              <w:pStyle w:val="ListParagraph"/>
              <w:numPr>
                <w:ilvl w:val="1"/>
                <w:numId w:val="40"/>
              </w:numPr>
              <w:jc w:val="both"/>
              <w:rPr>
                <w:lang w:val="bg-BG"/>
              </w:rPr>
            </w:pPr>
            <w:r w:rsidRPr="005E2ADD">
              <w:rPr>
                <w:lang w:val="bg-BG"/>
              </w:rPr>
              <w:t>Държавни горски пояси</w:t>
            </w:r>
          </w:p>
        </w:tc>
        <w:tc>
          <w:tcPr>
            <w:tcW w:w="1418" w:type="dxa"/>
          </w:tcPr>
          <w:p w:rsidR="00A9445E" w:rsidRPr="005E2ADD" w:rsidRDefault="00A9445E" w:rsidP="00456810">
            <w:pPr>
              <w:jc w:val="center"/>
              <w:rPr>
                <w:lang w:val="bg-BG"/>
              </w:rPr>
            </w:pPr>
            <w:r w:rsidRPr="005E2ADD">
              <w:rPr>
                <w:lang w:val="bg-BG"/>
              </w:rPr>
              <w:t>517,8</w:t>
            </w:r>
          </w:p>
        </w:tc>
        <w:tc>
          <w:tcPr>
            <w:tcW w:w="666" w:type="dxa"/>
          </w:tcPr>
          <w:p w:rsidR="00A9445E" w:rsidRPr="005E2ADD" w:rsidRDefault="00A9445E" w:rsidP="00456810">
            <w:pPr>
              <w:jc w:val="center"/>
              <w:rPr>
                <w:lang w:val="bg-BG"/>
              </w:rPr>
            </w:pPr>
            <w:r w:rsidRPr="005E2ADD">
              <w:rPr>
                <w:lang w:val="bg-BG"/>
              </w:rPr>
              <w:t>4,5</w:t>
            </w:r>
          </w:p>
        </w:tc>
        <w:tc>
          <w:tcPr>
            <w:tcW w:w="1134" w:type="dxa"/>
          </w:tcPr>
          <w:p w:rsidR="00A9445E" w:rsidRPr="005E2ADD" w:rsidRDefault="00A9445E" w:rsidP="00456810">
            <w:pPr>
              <w:jc w:val="center"/>
              <w:rPr>
                <w:lang w:val="bg-BG"/>
              </w:rPr>
            </w:pPr>
            <w:r w:rsidRPr="005E2ADD">
              <w:rPr>
                <w:lang w:val="bg-BG"/>
              </w:rPr>
              <w:t>0,0</w:t>
            </w:r>
          </w:p>
        </w:tc>
        <w:tc>
          <w:tcPr>
            <w:tcW w:w="1091" w:type="dxa"/>
          </w:tcPr>
          <w:p w:rsidR="00A9445E" w:rsidRPr="005E2ADD" w:rsidRDefault="00A9445E" w:rsidP="00456810">
            <w:pPr>
              <w:jc w:val="center"/>
              <w:rPr>
                <w:lang w:val="bg-BG"/>
              </w:rPr>
            </w:pPr>
            <w:r w:rsidRPr="005E2ADD">
              <w:rPr>
                <w:lang w:val="bg-BG"/>
              </w:rPr>
              <w:t>517,8</w:t>
            </w:r>
          </w:p>
        </w:tc>
      </w:tr>
      <w:tr w:rsidR="00A9445E" w:rsidRPr="00312B33">
        <w:tc>
          <w:tcPr>
            <w:tcW w:w="4531" w:type="dxa"/>
          </w:tcPr>
          <w:p w:rsidR="00A9445E" w:rsidRPr="005E2ADD" w:rsidRDefault="00A9445E" w:rsidP="00456810">
            <w:pPr>
              <w:pStyle w:val="ListParagraph"/>
              <w:numPr>
                <w:ilvl w:val="1"/>
                <w:numId w:val="40"/>
              </w:numPr>
              <w:jc w:val="both"/>
              <w:rPr>
                <w:lang w:val="bg-BG"/>
              </w:rPr>
            </w:pPr>
            <w:r w:rsidRPr="005E2ADD">
              <w:rPr>
                <w:lang w:val="bg-BG"/>
              </w:rPr>
              <w:t>Полезащитни горски пояси</w:t>
            </w:r>
          </w:p>
        </w:tc>
        <w:tc>
          <w:tcPr>
            <w:tcW w:w="1418" w:type="dxa"/>
          </w:tcPr>
          <w:p w:rsidR="00A9445E" w:rsidRPr="005E2ADD" w:rsidRDefault="00A9445E" w:rsidP="00456810">
            <w:pPr>
              <w:jc w:val="center"/>
              <w:rPr>
                <w:lang w:val="bg-BG"/>
              </w:rPr>
            </w:pPr>
            <w:r w:rsidRPr="005E2ADD">
              <w:rPr>
                <w:lang w:val="bg-BG"/>
              </w:rPr>
              <w:t>375,1</w:t>
            </w:r>
          </w:p>
        </w:tc>
        <w:tc>
          <w:tcPr>
            <w:tcW w:w="666" w:type="dxa"/>
          </w:tcPr>
          <w:p w:rsidR="00A9445E" w:rsidRPr="005E2ADD" w:rsidRDefault="00A9445E" w:rsidP="00456810">
            <w:pPr>
              <w:jc w:val="center"/>
              <w:rPr>
                <w:lang w:val="bg-BG"/>
              </w:rPr>
            </w:pPr>
            <w:r w:rsidRPr="005E2ADD">
              <w:rPr>
                <w:lang w:val="bg-BG"/>
              </w:rPr>
              <w:t>3,3</w:t>
            </w:r>
          </w:p>
        </w:tc>
        <w:tc>
          <w:tcPr>
            <w:tcW w:w="1134" w:type="dxa"/>
          </w:tcPr>
          <w:p w:rsidR="00A9445E" w:rsidRPr="005E2ADD" w:rsidRDefault="00A9445E" w:rsidP="00456810">
            <w:pPr>
              <w:jc w:val="center"/>
              <w:rPr>
                <w:lang w:val="bg-BG"/>
              </w:rPr>
            </w:pPr>
            <w:r w:rsidRPr="005E2ADD">
              <w:rPr>
                <w:lang w:val="bg-BG"/>
              </w:rPr>
              <w:t>0,0</w:t>
            </w:r>
          </w:p>
        </w:tc>
        <w:tc>
          <w:tcPr>
            <w:tcW w:w="1091" w:type="dxa"/>
          </w:tcPr>
          <w:p w:rsidR="00A9445E" w:rsidRPr="005E2ADD" w:rsidRDefault="00A9445E" w:rsidP="00456810">
            <w:pPr>
              <w:jc w:val="center"/>
              <w:rPr>
                <w:lang w:val="bg-BG"/>
              </w:rPr>
            </w:pPr>
            <w:r w:rsidRPr="005E2ADD">
              <w:rPr>
                <w:lang w:val="bg-BG"/>
              </w:rPr>
              <w:t>375,1</w:t>
            </w:r>
          </w:p>
        </w:tc>
      </w:tr>
      <w:tr w:rsidR="00A9445E" w:rsidRPr="00312B33">
        <w:tc>
          <w:tcPr>
            <w:tcW w:w="4531" w:type="dxa"/>
          </w:tcPr>
          <w:p w:rsidR="00A9445E" w:rsidRPr="005E2ADD" w:rsidRDefault="00A9445E" w:rsidP="00456810">
            <w:pPr>
              <w:jc w:val="both"/>
              <w:rPr>
                <w:lang w:val="bg-BG"/>
              </w:rPr>
            </w:pPr>
            <w:r w:rsidRPr="005E2ADD">
              <w:rPr>
                <w:lang w:val="bg-BG"/>
              </w:rPr>
              <w:t xml:space="preserve">       1.4. Лесонепригодни площи</w:t>
            </w:r>
          </w:p>
        </w:tc>
        <w:tc>
          <w:tcPr>
            <w:tcW w:w="1418" w:type="dxa"/>
          </w:tcPr>
          <w:p w:rsidR="00A9445E" w:rsidRPr="005E2ADD" w:rsidRDefault="00A9445E" w:rsidP="00456810">
            <w:pPr>
              <w:jc w:val="center"/>
              <w:rPr>
                <w:lang w:val="bg-BG"/>
              </w:rPr>
            </w:pPr>
            <w:r w:rsidRPr="005E2ADD">
              <w:rPr>
                <w:lang w:val="bg-BG"/>
              </w:rPr>
              <w:t>0,0</w:t>
            </w:r>
          </w:p>
        </w:tc>
        <w:tc>
          <w:tcPr>
            <w:tcW w:w="666" w:type="dxa"/>
          </w:tcPr>
          <w:p w:rsidR="00A9445E" w:rsidRPr="005E2ADD" w:rsidRDefault="00A9445E" w:rsidP="00456810">
            <w:pPr>
              <w:jc w:val="center"/>
              <w:rPr>
                <w:lang w:val="bg-BG"/>
              </w:rPr>
            </w:pPr>
            <w:r w:rsidRPr="005E2ADD">
              <w:rPr>
                <w:lang w:val="bg-BG"/>
              </w:rPr>
              <w:t>0,0</w:t>
            </w:r>
          </w:p>
        </w:tc>
        <w:tc>
          <w:tcPr>
            <w:tcW w:w="1134" w:type="dxa"/>
          </w:tcPr>
          <w:p w:rsidR="00A9445E" w:rsidRPr="005E2ADD" w:rsidRDefault="00A9445E" w:rsidP="00456810">
            <w:pPr>
              <w:jc w:val="center"/>
              <w:rPr>
                <w:lang w:val="bg-BG"/>
              </w:rPr>
            </w:pPr>
            <w:r w:rsidRPr="005E2ADD">
              <w:rPr>
                <w:lang w:val="bg-BG"/>
              </w:rPr>
              <w:t>1,2</w:t>
            </w:r>
          </w:p>
        </w:tc>
        <w:tc>
          <w:tcPr>
            <w:tcW w:w="1091" w:type="dxa"/>
          </w:tcPr>
          <w:p w:rsidR="00A9445E" w:rsidRPr="005E2ADD" w:rsidRDefault="00A9445E" w:rsidP="00456810">
            <w:pPr>
              <w:jc w:val="center"/>
              <w:rPr>
                <w:lang w:val="bg-BG"/>
              </w:rPr>
            </w:pPr>
            <w:r w:rsidRPr="005E2ADD">
              <w:rPr>
                <w:lang w:val="bg-BG"/>
              </w:rPr>
              <w:t>1,2</w:t>
            </w:r>
          </w:p>
        </w:tc>
      </w:tr>
      <w:tr w:rsidR="00A9445E" w:rsidRPr="00312B33">
        <w:tc>
          <w:tcPr>
            <w:tcW w:w="4531" w:type="dxa"/>
          </w:tcPr>
          <w:p w:rsidR="00A9445E" w:rsidRPr="005E2ADD" w:rsidRDefault="00A9445E" w:rsidP="00456810">
            <w:pPr>
              <w:jc w:val="both"/>
              <w:rPr>
                <w:b/>
                <w:bCs/>
                <w:lang w:val="bg-BG"/>
              </w:rPr>
            </w:pPr>
            <w:r w:rsidRPr="005E2ADD">
              <w:rPr>
                <w:b/>
                <w:bCs/>
                <w:lang w:val="bg-BG"/>
              </w:rPr>
              <w:t>II. Специални горски територии</w:t>
            </w:r>
          </w:p>
        </w:tc>
        <w:tc>
          <w:tcPr>
            <w:tcW w:w="1418" w:type="dxa"/>
          </w:tcPr>
          <w:p w:rsidR="00A9445E" w:rsidRPr="005E2ADD" w:rsidRDefault="00A9445E" w:rsidP="00456810">
            <w:pPr>
              <w:jc w:val="center"/>
              <w:rPr>
                <w:b/>
                <w:bCs/>
                <w:lang w:val="bg-BG"/>
              </w:rPr>
            </w:pPr>
            <w:r w:rsidRPr="005E2ADD">
              <w:rPr>
                <w:b/>
                <w:bCs/>
                <w:lang w:val="bg-BG"/>
              </w:rPr>
              <w:t>4341,6</w:t>
            </w:r>
          </w:p>
        </w:tc>
        <w:tc>
          <w:tcPr>
            <w:tcW w:w="666" w:type="dxa"/>
          </w:tcPr>
          <w:p w:rsidR="00A9445E" w:rsidRPr="005E2ADD" w:rsidRDefault="00A9445E" w:rsidP="00456810">
            <w:pPr>
              <w:jc w:val="center"/>
              <w:rPr>
                <w:b/>
                <w:bCs/>
                <w:lang w:val="bg-BG"/>
              </w:rPr>
            </w:pPr>
            <w:r w:rsidRPr="005E2ADD">
              <w:rPr>
                <w:b/>
                <w:bCs/>
                <w:lang w:val="bg-BG"/>
              </w:rPr>
              <w:t>37,9</w:t>
            </w:r>
          </w:p>
        </w:tc>
        <w:tc>
          <w:tcPr>
            <w:tcW w:w="1134" w:type="dxa"/>
          </w:tcPr>
          <w:p w:rsidR="00A9445E" w:rsidRPr="005E2ADD" w:rsidRDefault="00A9445E" w:rsidP="00456810">
            <w:pPr>
              <w:jc w:val="center"/>
              <w:rPr>
                <w:b/>
                <w:bCs/>
                <w:lang w:val="bg-BG"/>
              </w:rPr>
            </w:pPr>
            <w:r w:rsidRPr="005E2ADD">
              <w:rPr>
                <w:b/>
                <w:bCs/>
                <w:lang w:val="bg-BG"/>
              </w:rPr>
              <w:t>5866,2</w:t>
            </w:r>
          </w:p>
        </w:tc>
        <w:tc>
          <w:tcPr>
            <w:tcW w:w="1091" w:type="dxa"/>
          </w:tcPr>
          <w:p w:rsidR="00A9445E" w:rsidRPr="005E2ADD" w:rsidRDefault="00A9445E" w:rsidP="00456810">
            <w:pPr>
              <w:jc w:val="center"/>
              <w:rPr>
                <w:b/>
                <w:bCs/>
                <w:lang w:val="bg-BG"/>
              </w:rPr>
            </w:pPr>
            <w:r w:rsidRPr="005E2ADD">
              <w:rPr>
                <w:b/>
                <w:bCs/>
                <w:lang w:val="bg-BG"/>
              </w:rPr>
              <w:t>10207,8</w:t>
            </w:r>
          </w:p>
        </w:tc>
      </w:tr>
      <w:tr w:rsidR="00A9445E" w:rsidRPr="00312B33">
        <w:tc>
          <w:tcPr>
            <w:tcW w:w="4531" w:type="dxa"/>
          </w:tcPr>
          <w:p w:rsidR="00A9445E" w:rsidRPr="005E2ADD" w:rsidRDefault="00A9445E" w:rsidP="00456810">
            <w:pPr>
              <w:jc w:val="both"/>
              <w:rPr>
                <w:b/>
                <w:bCs/>
                <w:i/>
                <w:iCs/>
                <w:lang w:val="bg-BG"/>
              </w:rPr>
            </w:pPr>
            <w:r w:rsidRPr="005E2ADD">
              <w:rPr>
                <w:b/>
                <w:bCs/>
                <w:i/>
                <w:iCs/>
                <w:lang w:val="bg-BG"/>
              </w:rPr>
              <w:t>1.Защитени територии по смисъла на ЗЗТ</w:t>
            </w:r>
          </w:p>
        </w:tc>
        <w:tc>
          <w:tcPr>
            <w:tcW w:w="1418" w:type="dxa"/>
          </w:tcPr>
          <w:p w:rsidR="00A9445E" w:rsidRPr="005E2ADD" w:rsidRDefault="00A9445E" w:rsidP="00456810">
            <w:pPr>
              <w:jc w:val="center"/>
              <w:rPr>
                <w:b/>
                <w:bCs/>
                <w:i/>
                <w:iCs/>
                <w:lang w:val="bg-BG"/>
              </w:rPr>
            </w:pPr>
            <w:r w:rsidRPr="005E2ADD">
              <w:rPr>
                <w:b/>
                <w:bCs/>
                <w:i/>
                <w:iCs/>
                <w:lang w:val="bg-BG"/>
              </w:rPr>
              <w:t>180,0</w:t>
            </w:r>
          </w:p>
        </w:tc>
        <w:tc>
          <w:tcPr>
            <w:tcW w:w="666" w:type="dxa"/>
          </w:tcPr>
          <w:p w:rsidR="00A9445E" w:rsidRPr="005E2ADD" w:rsidRDefault="00A9445E" w:rsidP="00456810">
            <w:pPr>
              <w:jc w:val="center"/>
              <w:rPr>
                <w:b/>
                <w:bCs/>
                <w:i/>
                <w:iCs/>
                <w:lang w:val="bg-BG"/>
              </w:rPr>
            </w:pPr>
            <w:r w:rsidRPr="005E2ADD">
              <w:rPr>
                <w:b/>
                <w:bCs/>
                <w:i/>
                <w:iCs/>
                <w:lang w:val="bg-BG"/>
              </w:rPr>
              <w:t>1,5</w:t>
            </w:r>
          </w:p>
        </w:tc>
        <w:tc>
          <w:tcPr>
            <w:tcW w:w="1134" w:type="dxa"/>
          </w:tcPr>
          <w:p w:rsidR="00A9445E" w:rsidRPr="005E2ADD" w:rsidRDefault="00A9445E" w:rsidP="00456810">
            <w:pPr>
              <w:jc w:val="center"/>
              <w:rPr>
                <w:b/>
                <w:bCs/>
                <w:i/>
                <w:iCs/>
                <w:lang w:val="bg-BG"/>
              </w:rPr>
            </w:pPr>
            <w:r w:rsidRPr="005E2ADD">
              <w:rPr>
                <w:b/>
                <w:bCs/>
                <w:i/>
                <w:iCs/>
                <w:lang w:val="bg-BG"/>
              </w:rPr>
              <w:t>1080,5</w:t>
            </w:r>
          </w:p>
        </w:tc>
        <w:tc>
          <w:tcPr>
            <w:tcW w:w="1091" w:type="dxa"/>
          </w:tcPr>
          <w:p w:rsidR="00A9445E" w:rsidRPr="005E2ADD" w:rsidRDefault="00A9445E" w:rsidP="00456810">
            <w:pPr>
              <w:jc w:val="center"/>
              <w:rPr>
                <w:b/>
                <w:bCs/>
                <w:i/>
                <w:iCs/>
                <w:lang w:val="bg-BG"/>
              </w:rPr>
            </w:pPr>
            <w:r w:rsidRPr="005E2ADD">
              <w:rPr>
                <w:b/>
                <w:bCs/>
                <w:i/>
                <w:iCs/>
                <w:lang w:val="bg-BG"/>
              </w:rPr>
              <w:t>1260,5</w:t>
            </w:r>
          </w:p>
        </w:tc>
      </w:tr>
      <w:tr w:rsidR="00A9445E" w:rsidRPr="00312B33">
        <w:tc>
          <w:tcPr>
            <w:tcW w:w="4531" w:type="dxa"/>
          </w:tcPr>
          <w:p w:rsidR="00A9445E" w:rsidRPr="005E2ADD" w:rsidRDefault="00A9445E" w:rsidP="00456810">
            <w:pPr>
              <w:jc w:val="both"/>
              <w:rPr>
                <w:b/>
                <w:bCs/>
                <w:i/>
                <w:iCs/>
                <w:lang w:val="bg-BG"/>
              </w:rPr>
            </w:pPr>
            <w:r w:rsidRPr="005E2ADD">
              <w:rPr>
                <w:b/>
                <w:bCs/>
                <w:i/>
                <w:iCs/>
                <w:lang w:val="bg-BG"/>
              </w:rPr>
              <w:t>1.1.Защитени местности</w:t>
            </w:r>
          </w:p>
        </w:tc>
        <w:tc>
          <w:tcPr>
            <w:tcW w:w="1418" w:type="dxa"/>
          </w:tcPr>
          <w:p w:rsidR="00A9445E" w:rsidRPr="005E2ADD" w:rsidRDefault="00A9445E" w:rsidP="00456810">
            <w:pPr>
              <w:jc w:val="center"/>
              <w:rPr>
                <w:b/>
                <w:bCs/>
                <w:i/>
                <w:iCs/>
                <w:lang w:val="bg-BG"/>
              </w:rPr>
            </w:pPr>
            <w:r w:rsidRPr="005E2ADD">
              <w:rPr>
                <w:b/>
                <w:bCs/>
                <w:i/>
                <w:iCs/>
                <w:lang w:val="bg-BG"/>
              </w:rPr>
              <w:t>180,0</w:t>
            </w:r>
          </w:p>
        </w:tc>
        <w:tc>
          <w:tcPr>
            <w:tcW w:w="666" w:type="dxa"/>
          </w:tcPr>
          <w:p w:rsidR="00A9445E" w:rsidRPr="005E2ADD" w:rsidRDefault="00A9445E" w:rsidP="00456810">
            <w:pPr>
              <w:jc w:val="center"/>
              <w:rPr>
                <w:b/>
                <w:bCs/>
                <w:i/>
                <w:iCs/>
                <w:lang w:val="bg-BG"/>
              </w:rPr>
            </w:pPr>
            <w:r w:rsidRPr="005E2ADD">
              <w:rPr>
                <w:b/>
                <w:bCs/>
                <w:i/>
                <w:iCs/>
                <w:lang w:val="bg-BG"/>
              </w:rPr>
              <w:t>1,5</w:t>
            </w:r>
          </w:p>
        </w:tc>
        <w:tc>
          <w:tcPr>
            <w:tcW w:w="1134" w:type="dxa"/>
          </w:tcPr>
          <w:p w:rsidR="00A9445E" w:rsidRPr="005E2ADD" w:rsidRDefault="00A9445E" w:rsidP="00456810">
            <w:pPr>
              <w:jc w:val="center"/>
              <w:rPr>
                <w:b/>
                <w:bCs/>
                <w:i/>
                <w:iCs/>
                <w:lang w:val="bg-BG"/>
              </w:rPr>
            </w:pPr>
            <w:r w:rsidRPr="005E2ADD">
              <w:rPr>
                <w:b/>
                <w:bCs/>
                <w:i/>
                <w:iCs/>
                <w:lang w:val="bg-BG"/>
              </w:rPr>
              <w:t>1080,5</w:t>
            </w:r>
          </w:p>
        </w:tc>
        <w:tc>
          <w:tcPr>
            <w:tcW w:w="1091" w:type="dxa"/>
          </w:tcPr>
          <w:p w:rsidR="00A9445E" w:rsidRPr="005E2ADD" w:rsidRDefault="00A9445E" w:rsidP="00456810">
            <w:pPr>
              <w:jc w:val="center"/>
              <w:rPr>
                <w:b/>
                <w:bCs/>
                <w:i/>
                <w:iCs/>
                <w:lang w:val="bg-BG"/>
              </w:rPr>
            </w:pPr>
            <w:r w:rsidRPr="005E2ADD">
              <w:rPr>
                <w:b/>
                <w:bCs/>
                <w:i/>
                <w:iCs/>
                <w:lang w:val="bg-BG"/>
              </w:rPr>
              <w:t>1260,5</w:t>
            </w:r>
          </w:p>
        </w:tc>
      </w:tr>
      <w:tr w:rsidR="00A9445E" w:rsidRPr="00312B33">
        <w:tc>
          <w:tcPr>
            <w:tcW w:w="4531" w:type="dxa"/>
          </w:tcPr>
          <w:p w:rsidR="00A9445E" w:rsidRPr="005E2ADD" w:rsidRDefault="00A9445E" w:rsidP="00456810">
            <w:pPr>
              <w:jc w:val="both"/>
              <w:rPr>
                <w:b/>
                <w:bCs/>
                <w:i/>
                <w:iCs/>
                <w:lang w:val="bg-BG"/>
              </w:rPr>
            </w:pPr>
            <w:r w:rsidRPr="005E2ADD">
              <w:rPr>
                <w:b/>
                <w:bCs/>
                <w:i/>
                <w:iCs/>
                <w:lang w:val="bg-BG"/>
              </w:rPr>
              <w:t>2.Защитени зони но ЗБР</w:t>
            </w:r>
          </w:p>
        </w:tc>
        <w:tc>
          <w:tcPr>
            <w:tcW w:w="1418" w:type="dxa"/>
          </w:tcPr>
          <w:p w:rsidR="00A9445E" w:rsidRPr="005E2ADD" w:rsidRDefault="00A9445E" w:rsidP="00456810">
            <w:pPr>
              <w:jc w:val="center"/>
              <w:rPr>
                <w:b/>
                <w:bCs/>
                <w:i/>
                <w:iCs/>
                <w:lang w:val="bg-BG"/>
              </w:rPr>
            </w:pPr>
            <w:r w:rsidRPr="005E2ADD">
              <w:rPr>
                <w:b/>
                <w:bCs/>
                <w:i/>
                <w:iCs/>
                <w:lang w:val="bg-BG"/>
              </w:rPr>
              <w:t>4060,9</w:t>
            </w:r>
          </w:p>
        </w:tc>
        <w:tc>
          <w:tcPr>
            <w:tcW w:w="666" w:type="dxa"/>
          </w:tcPr>
          <w:p w:rsidR="00A9445E" w:rsidRPr="005E2ADD" w:rsidRDefault="00A9445E" w:rsidP="00456810">
            <w:pPr>
              <w:jc w:val="center"/>
              <w:rPr>
                <w:b/>
                <w:bCs/>
                <w:i/>
                <w:iCs/>
                <w:lang w:val="bg-BG"/>
              </w:rPr>
            </w:pPr>
            <w:r w:rsidRPr="005E2ADD">
              <w:rPr>
                <w:b/>
                <w:bCs/>
                <w:i/>
                <w:iCs/>
                <w:lang w:val="bg-BG"/>
              </w:rPr>
              <w:t>35,5</w:t>
            </w:r>
          </w:p>
        </w:tc>
        <w:tc>
          <w:tcPr>
            <w:tcW w:w="1134" w:type="dxa"/>
          </w:tcPr>
          <w:p w:rsidR="00A9445E" w:rsidRPr="005E2ADD" w:rsidRDefault="00A9445E" w:rsidP="00456810">
            <w:pPr>
              <w:jc w:val="center"/>
              <w:rPr>
                <w:b/>
                <w:bCs/>
                <w:i/>
                <w:iCs/>
                <w:lang w:val="bg-BG"/>
              </w:rPr>
            </w:pPr>
            <w:r w:rsidRPr="005E2ADD">
              <w:rPr>
                <w:b/>
                <w:bCs/>
                <w:i/>
                <w:iCs/>
                <w:lang w:val="bg-BG"/>
              </w:rPr>
              <w:t>4189,8</w:t>
            </w:r>
          </w:p>
        </w:tc>
        <w:tc>
          <w:tcPr>
            <w:tcW w:w="1091" w:type="dxa"/>
          </w:tcPr>
          <w:p w:rsidR="00A9445E" w:rsidRPr="005E2ADD" w:rsidRDefault="00A9445E" w:rsidP="00456810">
            <w:pPr>
              <w:jc w:val="center"/>
              <w:rPr>
                <w:b/>
                <w:bCs/>
                <w:i/>
                <w:iCs/>
                <w:lang w:val="bg-BG"/>
              </w:rPr>
            </w:pPr>
            <w:r w:rsidRPr="005E2ADD">
              <w:rPr>
                <w:b/>
                <w:bCs/>
                <w:i/>
                <w:iCs/>
                <w:lang w:val="bg-BG"/>
              </w:rPr>
              <w:t>8250,7</w:t>
            </w:r>
          </w:p>
        </w:tc>
      </w:tr>
      <w:tr w:rsidR="00A9445E" w:rsidRPr="00312B33">
        <w:tc>
          <w:tcPr>
            <w:tcW w:w="4531" w:type="dxa"/>
          </w:tcPr>
          <w:p w:rsidR="00A9445E" w:rsidRPr="005E2ADD" w:rsidRDefault="00A9445E" w:rsidP="00456810">
            <w:pPr>
              <w:jc w:val="both"/>
              <w:rPr>
                <w:lang w:val="bg-BG"/>
              </w:rPr>
            </w:pPr>
            <w:r w:rsidRPr="005E2ADD">
              <w:rPr>
                <w:lang w:val="bg-BG"/>
              </w:rPr>
              <w:t>2.1.ЗЗ по Директива 92/43/ ЕСЕ</w:t>
            </w:r>
          </w:p>
        </w:tc>
        <w:tc>
          <w:tcPr>
            <w:tcW w:w="1418" w:type="dxa"/>
          </w:tcPr>
          <w:p w:rsidR="00A9445E" w:rsidRPr="005E2ADD" w:rsidRDefault="00A9445E" w:rsidP="00456810">
            <w:pPr>
              <w:jc w:val="center"/>
              <w:rPr>
                <w:lang w:val="bg-BG"/>
              </w:rPr>
            </w:pPr>
            <w:r w:rsidRPr="005E2ADD">
              <w:rPr>
                <w:lang w:val="bg-BG"/>
              </w:rPr>
              <w:t>4060,4</w:t>
            </w:r>
          </w:p>
        </w:tc>
        <w:tc>
          <w:tcPr>
            <w:tcW w:w="666" w:type="dxa"/>
          </w:tcPr>
          <w:p w:rsidR="00A9445E" w:rsidRPr="005E2ADD" w:rsidRDefault="00A9445E" w:rsidP="00456810">
            <w:pPr>
              <w:jc w:val="center"/>
              <w:rPr>
                <w:lang w:val="bg-BG"/>
              </w:rPr>
            </w:pPr>
            <w:r w:rsidRPr="005E2ADD">
              <w:rPr>
                <w:lang w:val="bg-BG"/>
              </w:rPr>
              <w:t>35,5</w:t>
            </w:r>
          </w:p>
        </w:tc>
        <w:tc>
          <w:tcPr>
            <w:tcW w:w="1134" w:type="dxa"/>
          </w:tcPr>
          <w:p w:rsidR="00A9445E" w:rsidRPr="005E2ADD" w:rsidRDefault="00A9445E" w:rsidP="00456810">
            <w:pPr>
              <w:jc w:val="center"/>
              <w:rPr>
                <w:lang w:val="bg-BG"/>
              </w:rPr>
            </w:pPr>
            <w:r w:rsidRPr="005E2ADD">
              <w:rPr>
                <w:lang w:val="bg-BG"/>
              </w:rPr>
              <w:t>2320,9</w:t>
            </w:r>
          </w:p>
        </w:tc>
        <w:tc>
          <w:tcPr>
            <w:tcW w:w="1091" w:type="dxa"/>
          </w:tcPr>
          <w:p w:rsidR="00A9445E" w:rsidRPr="005E2ADD" w:rsidRDefault="00A9445E" w:rsidP="00456810">
            <w:pPr>
              <w:jc w:val="center"/>
              <w:rPr>
                <w:lang w:val="bg-BG"/>
              </w:rPr>
            </w:pPr>
            <w:r w:rsidRPr="005E2ADD">
              <w:rPr>
                <w:lang w:val="bg-BG"/>
              </w:rPr>
              <w:t>6382,3</w:t>
            </w:r>
          </w:p>
        </w:tc>
      </w:tr>
      <w:tr w:rsidR="00A9445E" w:rsidRPr="00312B33">
        <w:tc>
          <w:tcPr>
            <w:tcW w:w="4531" w:type="dxa"/>
          </w:tcPr>
          <w:p w:rsidR="00A9445E" w:rsidRPr="005E2ADD" w:rsidRDefault="00A9445E" w:rsidP="00456810">
            <w:pPr>
              <w:jc w:val="both"/>
              <w:rPr>
                <w:lang w:val="bg-BG"/>
              </w:rPr>
            </w:pPr>
            <w:r w:rsidRPr="005E2ADD">
              <w:rPr>
                <w:lang w:val="bg-BG"/>
              </w:rPr>
              <w:t>2.2.ЗЗ по Директива 79/409/ЕСЕ</w:t>
            </w:r>
          </w:p>
        </w:tc>
        <w:tc>
          <w:tcPr>
            <w:tcW w:w="1418" w:type="dxa"/>
          </w:tcPr>
          <w:p w:rsidR="00A9445E" w:rsidRPr="005E2ADD" w:rsidRDefault="00A9445E" w:rsidP="00456810">
            <w:pPr>
              <w:jc w:val="center"/>
              <w:rPr>
                <w:lang w:val="bg-BG"/>
              </w:rPr>
            </w:pPr>
            <w:r w:rsidRPr="005E2ADD">
              <w:rPr>
                <w:lang w:val="bg-BG"/>
              </w:rPr>
              <w:t>0,5</w:t>
            </w:r>
          </w:p>
        </w:tc>
        <w:tc>
          <w:tcPr>
            <w:tcW w:w="666" w:type="dxa"/>
          </w:tcPr>
          <w:p w:rsidR="00A9445E" w:rsidRPr="005E2ADD" w:rsidRDefault="00A9445E" w:rsidP="00456810">
            <w:pPr>
              <w:jc w:val="center"/>
              <w:rPr>
                <w:lang w:val="bg-BG"/>
              </w:rPr>
            </w:pPr>
            <w:r w:rsidRPr="005E2ADD">
              <w:rPr>
                <w:lang w:val="bg-BG"/>
              </w:rPr>
              <w:t>0,0</w:t>
            </w:r>
          </w:p>
        </w:tc>
        <w:tc>
          <w:tcPr>
            <w:tcW w:w="1134" w:type="dxa"/>
          </w:tcPr>
          <w:p w:rsidR="00A9445E" w:rsidRPr="005E2ADD" w:rsidRDefault="00A9445E" w:rsidP="00456810">
            <w:pPr>
              <w:jc w:val="center"/>
              <w:rPr>
                <w:lang w:val="bg-BG"/>
              </w:rPr>
            </w:pPr>
            <w:r w:rsidRPr="005E2ADD">
              <w:rPr>
                <w:lang w:val="bg-BG"/>
              </w:rPr>
              <w:t>1868,9</w:t>
            </w:r>
          </w:p>
        </w:tc>
        <w:tc>
          <w:tcPr>
            <w:tcW w:w="1091" w:type="dxa"/>
          </w:tcPr>
          <w:p w:rsidR="00A9445E" w:rsidRPr="005E2ADD" w:rsidRDefault="00A9445E" w:rsidP="00456810">
            <w:pPr>
              <w:jc w:val="center"/>
              <w:rPr>
                <w:lang w:val="bg-BG"/>
              </w:rPr>
            </w:pPr>
            <w:r w:rsidRPr="005E2ADD">
              <w:rPr>
                <w:lang w:val="bg-BG"/>
              </w:rPr>
              <w:t>1869,4</w:t>
            </w:r>
          </w:p>
        </w:tc>
      </w:tr>
      <w:tr w:rsidR="00A9445E" w:rsidRPr="00312B33">
        <w:tc>
          <w:tcPr>
            <w:tcW w:w="4531" w:type="dxa"/>
          </w:tcPr>
          <w:p w:rsidR="00A9445E" w:rsidRPr="005E2ADD" w:rsidRDefault="00A9445E" w:rsidP="00456810">
            <w:pPr>
              <w:jc w:val="both"/>
              <w:rPr>
                <w:b/>
                <w:bCs/>
                <w:i/>
                <w:iCs/>
                <w:lang w:val="bg-BG"/>
              </w:rPr>
            </w:pPr>
            <w:r w:rsidRPr="005E2ADD">
              <w:rPr>
                <w:b/>
                <w:bCs/>
                <w:i/>
                <w:iCs/>
                <w:lang w:val="bg-BG"/>
              </w:rPr>
              <w:t>3.Базови източници за</w:t>
            </w:r>
          </w:p>
          <w:p w:rsidR="00A9445E" w:rsidRPr="005E2ADD" w:rsidRDefault="00A9445E" w:rsidP="00456810">
            <w:pPr>
              <w:jc w:val="both"/>
              <w:rPr>
                <w:lang w:val="bg-BG"/>
              </w:rPr>
            </w:pPr>
            <w:r w:rsidRPr="005E2ADD">
              <w:rPr>
                <w:b/>
                <w:bCs/>
                <w:i/>
                <w:iCs/>
                <w:lang w:val="bg-BG"/>
              </w:rPr>
              <w:t>горски репродуктивни материали</w:t>
            </w:r>
          </w:p>
        </w:tc>
        <w:tc>
          <w:tcPr>
            <w:tcW w:w="1418" w:type="dxa"/>
          </w:tcPr>
          <w:p w:rsidR="00A9445E" w:rsidRPr="005E2ADD" w:rsidRDefault="00A9445E" w:rsidP="00456810">
            <w:pPr>
              <w:jc w:val="center"/>
              <w:rPr>
                <w:b/>
                <w:bCs/>
                <w:i/>
                <w:iCs/>
                <w:lang w:val="bg-BG"/>
              </w:rPr>
            </w:pPr>
          </w:p>
          <w:p w:rsidR="00A9445E" w:rsidRPr="005E2ADD" w:rsidRDefault="00A9445E" w:rsidP="00456810">
            <w:pPr>
              <w:jc w:val="center"/>
              <w:rPr>
                <w:b/>
                <w:bCs/>
                <w:i/>
                <w:iCs/>
                <w:lang w:val="bg-BG"/>
              </w:rPr>
            </w:pPr>
            <w:r w:rsidRPr="005E2ADD">
              <w:rPr>
                <w:b/>
                <w:bCs/>
                <w:i/>
                <w:iCs/>
                <w:lang w:val="bg-BG"/>
              </w:rPr>
              <w:t>100,7</w:t>
            </w:r>
          </w:p>
        </w:tc>
        <w:tc>
          <w:tcPr>
            <w:tcW w:w="666" w:type="dxa"/>
          </w:tcPr>
          <w:p w:rsidR="00A9445E" w:rsidRPr="005E2ADD" w:rsidRDefault="00A9445E" w:rsidP="00456810">
            <w:pPr>
              <w:jc w:val="center"/>
              <w:rPr>
                <w:b/>
                <w:bCs/>
                <w:i/>
                <w:iCs/>
                <w:lang w:val="bg-BG"/>
              </w:rPr>
            </w:pPr>
          </w:p>
        </w:tc>
        <w:tc>
          <w:tcPr>
            <w:tcW w:w="1134" w:type="dxa"/>
          </w:tcPr>
          <w:p w:rsidR="00A9445E" w:rsidRPr="005E2ADD" w:rsidRDefault="00A9445E" w:rsidP="00456810">
            <w:pPr>
              <w:jc w:val="center"/>
              <w:rPr>
                <w:b/>
                <w:bCs/>
                <w:i/>
                <w:iCs/>
                <w:lang w:val="bg-BG"/>
              </w:rPr>
            </w:pPr>
          </w:p>
          <w:p w:rsidR="00A9445E" w:rsidRPr="005E2ADD" w:rsidRDefault="00A9445E" w:rsidP="00456810">
            <w:pPr>
              <w:jc w:val="center"/>
              <w:rPr>
                <w:b/>
                <w:bCs/>
                <w:i/>
                <w:iCs/>
                <w:lang w:val="bg-BG"/>
              </w:rPr>
            </w:pPr>
            <w:r w:rsidRPr="005E2ADD">
              <w:rPr>
                <w:b/>
                <w:bCs/>
                <w:i/>
                <w:iCs/>
                <w:lang w:val="bg-BG"/>
              </w:rPr>
              <w:t>8,7</w:t>
            </w:r>
          </w:p>
        </w:tc>
        <w:tc>
          <w:tcPr>
            <w:tcW w:w="1091" w:type="dxa"/>
          </w:tcPr>
          <w:p w:rsidR="00A9445E" w:rsidRPr="005E2ADD" w:rsidRDefault="00A9445E" w:rsidP="00456810">
            <w:pPr>
              <w:jc w:val="center"/>
              <w:rPr>
                <w:b/>
                <w:bCs/>
                <w:i/>
                <w:iCs/>
                <w:lang w:val="bg-BG"/>
              </w:rPr>
            </w:pPr>
          </w:p>
          <w:p w:rsidR="00A9445E" w:rsidRPr="005E2ADD" w:rsidRDefault="00A9445E" w:rsidP="00456810">
            <w:pPr>
              <w:jc w:val="center"/>
              <w:rPr>
                <w:b/>
                <w:bCs/>
                <w:i/>
                <w:iCs/>
                <w:lang w:val="bg-BG"/>
              </w:rPr>
            </w:pPr>
            <w:r w:rsidRPr="005E2ADD">
              <w:rPr>
                <w:b/>
                <w:bCs/>
                <w:i/>
                <w:iCs/>
                <w:lang w:val="bg-BG"/>
              </w:rPr>
              <w:t>109,4</w:t>
            </w:r>
          </w:p>
        </w:tc>
      </w:tr>
      <w:tr w:rsidR="00A9445E" w:rsidRPr="00312B33">
        <w:tc>
          <w:tcPr>
            <w:tcW w:w="4531" w:type="dxa"/>
          </w:tcPr>
          <w:p w:rsidR="00A9445E" w:rsidRPr="005E2ADD" w:rsidRDefault="00A9445E" w:rsidP="00456810">
            <w:pPr>
              <w:jc w:val="both"/>
              <w:rPr>
                <w:lang w:val="bg-BG"/>
              </w:rPr>
            </w:pPr>
            <w:r w:rsidRPr="005E2ADD">
              <w:rPr>
                <w:lang w:val="bg-BG"/>
              </w:rPr>
              <w:t>3.1.Самепр.насаждения</w:t>
            </w:r>
          </w:p>
        </w:tc>
        <w:tc>
          <w:tcPr>
            <w:tcW w:w="1418" w:type="dxa"/>
          </w:tcPr>
          <w:p w:rsidR="00A9445E" w:rsidRPr="005E2ADD" w:rsidRDefault="00A9445E" w:rsidP="00456810">
            <w:pPr>
              <w:jc w:val="center"/>
              <w:rPr>
                <w:lang w:val="bg-BG"/>
              </w:rPr>
            </w:pPr>
            <w:r w:rsidRPr="005E2ADD">
              <w:rPr>
                <w:lang w:val="bg-BG"/>
              </w:rPr>
              <w:t>63,6</w:t>
            </w:r>
          </w:p>
        </w:tc>
        <w:tc>
          <w:tcPr>
            <w:tcW w:w="666" w:type="dxa"/>
          </w:tcPr>
          <w:p w:rsidR="00A9445E" w:rsidRPr="005E2ADD" w:rsidRDefault="00A9445E" w:rsidP="00456810">
            <w:pPr>
              <w:jc w:val="center"/>
              <w:rPr>
                <w:lang w:val="bg-BG"/>
              </w:rPr>
            </w:pPr>
            <w:r w:rsidRPr="005E2ADD">
              <w:rPr>
                <w:lang w:val="bg-BG"/>
              </w:rPr>
              <w:t>0,9</w:t>
            </w:r>
          </w:p>
        </w:tc>
        <w:tc>
          <w:tcPr>
            <w:tcW w:w="1134" w:type="dxa"/>
          </w:tcPr>
          <w:p w:rsidR="00A9445E" w:rsidRPr="005E2ADD" w:rsidRDefault="00A9445E" w:rsidP="00456810">
            <w:pPr>
              <w:jc w:val="center"/>
              <w:rPr>
                <w:lang w:val="bg-BG"/>
              </w:rPr>
            </w:pPr>
            <w:r w:rsidRPr="005E2ADD">
              <w:rPr>
                <w:lang w:val="bg-BG"/>
              </w:rPr>
              <w:t>8,7</w:t>
            </w:r>
          </w:p>
        </w:tc>
        <w:tc>
          <w:tcPr>
            <w:tcW w:w="1091" w:type="dxa"/>
          </w:tcPr>
          <w:p w:rsidR="00A9445E" w:rsidRPr="005E2ADD" w:rsidRDefault="00A9445E" w:rsidP="00456810">
            <w:pPr>
              <w:jc w:val="center"/>
              <w:rPr>
                <w:lang w:val="bg-BG"/>
              </w:rPr>
            </w:pPr>
            <w:r w:rsidRPr="005E2ADD">
              <w:rPr>
                <w:lang w:val="bg-BG"/>
              </w:rPr>
              <w:t>72,3</w:t>
            </w:r>
          </w:p>
        </w:tc>
      </w:tr>
      <w:tr w:rsidR="00A9445E" w:rsidRPr="00312B33">
        <w:tc>
          <w:tcPr>
            <w:tcW w:w="4531" w:type="dxa"/>
          </w:tcPr>
          <w:p w:rsidR="00A9445E" w:rsidRPr="005E2ADD" w:rsidRDefault="00A9445E" w:rsidP="00456810">
            <w:pPr>
              <w:jc w:val="both"/>
              <w:rPr>
                <w:lang w:val="bg-BG"/>
              </w:rPr>
            </w:pPr>
            <w:r w:rsidRPr="005E2ADD">
              <w:rPr>
                <w:lang w:val="bg-BG"/>
              </w:rPr>
              <w:t>3.2. Горски разсадник</w:t>
            </w:r>
          </w:p>
        </w:tc>
        <w:tc>
          <w:tcPr>
            <w:tcW w:w="1418" w:type="dxa"/>
          </w:tcPr>
          <w:p w:rsidR="00A9445E" w:rsidRPr="005E2ADD" w:rsidRDefault="00A9445E" w:rsidP="00456810">
            <w:pPr>
              <w:jc w:val="center"/>
              <w:rPr>
                <w:lang w:val="bg-BG"/>
              </w:rPr>
            </w:pPr>
            <w:r w:rsidRPr="005E2ADD">
              <w:rPr>
                <w:lang w:val="bg-BG"/>
              </w:rPr>
              <w:t>37,1</w:t>
            </w:r>
          </w:p>
        </w:tc>
        <w:tc>
          <w:tcPr>
            <w:tcW w:w="666" w:type="dxa"/>
          </w:tcPr>
          <w:p w:rsidR="00A9445E" w:rsidRPr="005E2ADD" w:rsidRDefault="00A9445E" w:rsidP="00456810">
            <w:pPr>
              <w:jc w:val="center"/>
              <w:rPr>
                <w:lang w:val="bg-BG"/>
              </w:rPr>
            </w:pPr>
            <w:r w:rsidRPr="005E2ADD">
              <w:rPr>
                <w:lang w:val="bg-BG"/>
              </w:rPr>
              <w:t>0,6</w:t>
            </w:r>
          </w:p>
        </w:tc>
        <w:tc>
          <w:tcPr>
            <w:tcW w:w="1134" w:type="dxa"/>
          </w:tcPr>
          <w:p w:rsidR="00A9445E" w:rsidRPr="005E2ADD" w:rsidRDefault="00A9445E" w:rsidP="00456810">
            <w:pPr>
              <w:jc w:val="center"/>
              <w:rPr>
                <w:lang w:val="bg-BG"/>
              </w:rPr>
            </w:pPr>
            <w:r w:rsidRPr="005E2ADD">
              <w:rPr>
                <w:lang w:val="bg-BG"/>
              </w:rPr>
              <w:t>0,0</w:t>
            </w:r>
          </w:p>
        </w:tc>
        <w:tc>
          <w:tcPr>
            <w:tcW w:w="1091" w:type="dxa"/>
          </w:tcPr>
          <w:p w:rsidR="00A9445E" w:rsidRPr="005E2ADD" w:rsidRDefault="00A9445E" w:rsidP="00456810">
            <w:pPr>
              <w:jc w:val="center"/>
              <w:rPr>
                <w:lang w:val="bg-BG"/>
              </w:rPr>
            </w:pPr>
            <w:r w:rsidRPr="005E2ADD">
              <w:rPr>
                <w:lang w:val="bg-BG"/>
              </w:rPr>
              <w:t>37,1</w:t>
            </w:r>
          </w:p>
        </w:tc>
      </w:tr>
      <w:tr w:rsidR="00A9445E" w:rsidRPr="00312B33">
        <w:tc>
          <w:tcPr>
            <w:tcW w:w="4531" w:type="dxa"/>
          </w:tcPr>
          <w:p w:rsidR="00A9445E" w:rsidRPr="005E2ADD" w:rsidRDefault="00A9445E" w:rsidP="00456810">
            <w:pPr>
              <w:jc w:val="both"/>
              <w:rPr>
                <w:lang w:val="bg-BG"/>
              </w:rPr>
            </w:pPr>
            <w:r w:rsidRPr="005E2ADD">
              <w:rPr>
                <w:b/>
                <w:bCs/>
                <w:i/>
                <w:iCs/>
                <w:lang w:val="bg-BG"/>
              </w:rPr>
              <w:t>4.Горски територии с рекреационно значение</w:t>
            </w:r>
          </w:p>
        </w:tc>
        <w:tc>
          <w:tcPr>
            <w:tcW w:w="1418" w:type="dxa"/>
          </w:tcPr>
          <w:p w:rsidR="00A9445E" w:rsidRPr="005E2ADD" w:rsidRDefault="00A9445E" w:rsidP="00456810">
            <w:pPr>
              <w:jc w:val="center"/>
              <w:rPr>
                <w:b/>
                <w:bCs/>
                <w:i/>
                <w:iCs/>
                <w:lang w:val="bg-BG"/>
              </w:rPr>
            </w:pPr>
            <w:r w:rsidRPr="005E2ADD">
              <w:rPr>
                <w:b/>
                <w:bCs/>
                <w:i/>
                <w:iCs/>
                <w:lang w:val="bg-BG"/>
              </w:rPr>
              <w:t>0,0</w:t>
            </w:r>
          </w:p>
        </w:tc>
        <w:tc>
          <w:tcPr>
            <w:tcW w:w="666" w:type="dxa"/>
          </w:tcPr>
          <w:p w:rsidR="00A9445E" w:rsidRPr="005E2ADD" w:rsidRDefault="00A9445E" w:rsidP="00456810">
            <w:pPr>
              <w:jc w:val="center"/>
              <w:rPr>
                <w:b/>
                <w:bCs/>
                <w:i/>
                <w:iCs/>
                <w:lang w:val="bg-BG"/>
              </w:rPr>
            </w:pPr>
            <w:r w:rsidRPr="005E2ADD">
              <w:rPr>
                <w:b/>
                <w:bCs/>
                <w:i/>
                <w:iCs/>
                <w:lang w:val="bg-BG"/>
              </w:rPr>
              <w:t>0,3</w:t>
            </w:r>
          </w:p>
        </w:tc>
        <w:tc>
          <w:tcPr>
            <w:tcW w:w="1134" w:type="dxa"/>
          </w:tcPr>
          <w:p w:rsidR="00A9445E" w:rsidRPr="005E2ADD" w:rsidRDefault="00A9445E" w:rsidP="00456810">
            <w:pPr>
              <w:jc w:val="center"/>
              <w:rPr>
                <w:b/>
                <w:bCs/>
                <w:i/>
                <w:iCs/>
                <w:lang w:val="bg-BG"/>
              </w:rPr>
            </w:pPr>
            <w:r w:rsidRPr="005E2ADD">
              <w:rPr>
                <w:b/>
                <w:bCs/>
                <w:i/>
                <w:iCs/>
                <w:lang w:val="bg-BG"/>
              </w:rPr>
              <w:t>182,1</w:t>
            </w:r>
          </w:p>
        </w:tc>
        <w:tc>
          <w:tcPr>
            <w:tcW w:w="1091" w:type="dxa"/>
          </w:tcPr>
          <w:p w:rsidR="00A9445E" w:rsidRPr="005E2ADD" w:rsidRDefault="00A9445E" w:rsidP="00456810">
            <w:pPr>
              <w:jc w:val="center"/>
              <w:rPr>
                <w:b/>
                <w:bCs/>
                <w:i/>
                <w:iCs/>
                <w:lang w:val="bg-BG"/>
              </w:rPr>
            </w:pPr>
            <w:r w:rsidRPr="005E2ADD">
              <w:rPr>
                <w:b/>
                <w:bCs/>
                <w:i/>
                <w:iCs/>
                <w:lang w:val="bg-BG"/>
              </w:rPr>
              <w:t>182,1</w:t>
            </w:r>
          </w:p>
        </w:tc>
      </w:tr>
      <w:tr w:rsidR="00A9445E" w:rsidRPr="00312B33">
        <w:tc>
          <w:tcPr>
            <w:tcW w:w="4531" w:type="dxa"/>
          </w:tcPr>
          <w:p w:rsidR="00A9445E" w:rsidRPr="005E2ADD" w:rsidRDefault="00A9445E" w:rsidP="00456810">
            <w:pPr>
              <w:jc w:val="both"/>
              <w:rPr>
                <w:lang w:val="bg-BG"/>
              </w:rPr>
            </w:pPr>
            <w:r w:rsidRPr="005E2ADD">
              <w:rPr>
                <w:lang w:val="bg-BG"/>
              </w:rPr>
              <w:t>4.1.Зелена зона /лесопарк/</w:t>
            </w:r>
          </w:p>
        </w:tc>
        <w:tc>
          <w:tcPr>
            <w:tcW w:w="1418" w:type="dxa"/>
          </w:tcPr>
          <w:p w:rsidR="00A9445E" w:rsidRPr="005E2ADD" w:rsidRDefault="00A9445E" w:rsidP="00456810">
            <w:pPr>
              <w:jc w:val="center"/>
              <w:rPr>
                <w:lang w:val="bg-BG"/>
              </w:rPr>
            </w:pPr>
            <w:r w:rsidRPr="005E2ADD">
              <w:rPr>
                <w:lang w:val="bg-BG"/>
              </w:rPr>
              <w:t>0,0</w:t>
            </w:r>
          </w:p>
        </w:tc>
        <w:tc>
          <w:tcPr>
            <w:tcW w:w="666" w:type="dxa"/>
          </w:tcPr>
          <w:p w:rsidR="00A9445E" w:rsidRPr="005E2ADD" w:rsidRDefault="00A9445E" w:rsidP="00456810">
            <w:pPr>
              <w:jc w:val="center"/>
              <w:rPr>
                <w:lang w:val="bg-BG"/>
              </w:rPr>
            </w:pPr>
            <w:r w:rsidRPr="005E2ADD">
              <w:rPr>
                <w:lang w:val="bg-BG"/>
              </w:rPr>
              <w:t>0,0</w:t>
            </w:r>
          </w:p>
        </w:tc>
        <w:tc>
          <w:tcPr>
            <w:tcW w:w="1134" w:type="dxa"/>
          </w:tcPr>
          <w:p w:rsidR="00A9445E" w:rsidRPr="005E2ADD" w:rsidRDefault="00A9445E" w:rsidP="00456810">
            <w:pPr>
              <w:jc w:val="center"/>
              <w:rPr>
                <w:lang w:val="bg-BG"/>
              </w:rPr>
            </w:pPr>
            <w:r w:rsidRPr="005E2ADD">
              <w:rPr>
                <w:lang w:val="bg-BG"/>
              </w:rPr>
              <w:t>182,1</w:t>
            </w:r>
          </w:p>
        </w:tc>
        <w:tc>
          <w:tcPr>
            <w:tcW w:w="1091" w:type="dxa"/>
          </w:tcPr>
          <w:p w:rsidR="00A9445E" w:rsidRPr="005E2ADD" w:rsidRDefault="00A9445E" w:rsidP="00456810">
            <w:pPr>
              <w:jc w:val="center"/>
              <w:rPr>
                <w:lang w:val="bg-BG"/>
              </w:rPr>
            </w:pPr>
            <w:r w:rsidRPr="005E2ADD">
              <w:rPr>
                <w:lang w:val="bg-BG"/>
              </w:rPr>
              <w:t>182,1</w:t>
            </w:r>
          </w:p>
        </w:tc>
      </w:tr>
      <w:tr w:rsidR="00A9445E" w:rsidRPr="00312B33">
        <w:tc>
          <w:tcPr>
            <w:tcW w:w="4531" w:type="dxa"/>
          </w:tcPr>
          <w:p w:rsidR="00A9445E" w:rsidRPr="005E2ADD" w:rsidRDefault="00A9445E" w:rsidP="00456810">
            <w:pPr>
              <w:jc w:val="both"/>
              <w:rPr>
                <w:b/>
                <w:bCs/>
                <w:i/>
                <w:iCs/>
                <w:lang w:val="bg-BG"/>
              </w:rPr>
            </w:pPr>
            <w:r w:rsidRPr="005E2ADD">
              <w:rPr>
                <w:b/>
                <w:bCs/>
                <w:i/>
                <w:iCs/>
                <w:lang w:val="bg-BG"/>
              </w:rPr>
              <w:t>5.Гори обявени по реда на други закони</w:t>
            </w:r>
          </w:p>
        </w:tc>
        <w:tc>
          <w:tcPr>
            <w:tcW w:w="1418" w:type="dxa"/>
          </w:tcPr>
          <w:p w:rsidR="00A9445E" w:rsidRPr="005E2ADD" w:rsidRDefault="00A9445E" w:rsidP="00456810">
            <w:pPr>
              <w:jc w:val="center"/>
              <w:rPr>
                <w:b/>
                <w:bCs/>
                <w:i/>
                <w:iCs/>
                <w:lang w:val="bg-BG"/>
              </w:rPr>
            </w:pPr>
            <w:r w:rsidRPr="005E2ADD">
              <w:rPr>
                <w:b/>
                <w:bCs/>
                <w:i/>
                <w:iCs/>
                <w:lang w:val="bg-BG"/>
              </w:rPr>
              <w:t>0,0</w:t>
            </w:r>
          </w:p>
        </w:tc>
        <w:tc>
          <w:tcPr>
            <w:tcW w:w="666" w:type="dxa"/>
          </w:tcPr>
          <w:p w:rsidR="00A9445E" w:rsidRPr="005E2ADD" w:rsidRDefault="00A9445E" w:rsidP="00456810">
            <w:pPr>
              <w:jc w:val="center"/>
              <w:rPr>
                <w:b/>
                <w:bCs/>
                <w:i/>
                <w:iCs/>
                <w:lang w:val="bg-BG"/>
              </w:rPr>
            </w:pPr>
            <w:r w:rsidRPr="005E2ADD">
              <w:rPr>
                <w:b/>
                <w:bCs/>
                <w:i/>
                <w:iCs/>
                <w:lang w:val="bg-BG"/>
              </w:rPr>
              <w:t>0,0</w:t>
            </w:r>
          </w:p>
        </w:tc>
        <w:tc>
          <w:tcPr>
            <w:tcW w:w="1134" w:type="dxa"/>
          </w:tcPr>
          <w:p w:rsidR="00A9445E" w:rsidRPr="005E2ADD" w:rsidRDefault="00A9445E" w:rsidP="00456810">
            <w:pPr>
              <w:jc w:val="center"/>
              <w:rPr>
                <w:b/>
                <w:bCs/>
                <w:i/>
                <w:iCs/>
                <w:lang w:val="bg-BG"/>
              </w:rPr>
            </w:pPr>
            <w:r w:rsidRPr="005E2ADD">
              <w:rPr>
                <w:b/>
                <w:bCs/>
                <w:i/>
                <w:iCs/>
                <w:lang w:val="bg-BG"/>
              </w:rPr>
              <w:t>30,2</w:t>
            </w:r>
          </w:p>
        </w:tc>
        <w:tc>
          <w:tcPr>
            <w:tcW w:w="1091" w:type="dxa"/>
          </w:tcPr>
          <w:p w:rsidR="00A9445E" w:rsidRPr="005E2ADD" w:rsidRDefault="00A9445E" w:rsidP="00456810">
            <w:pPr>
              <w:jc w:val="center"/>
              <w:rPr>
                <w:b/>
                <w:bCs/>
                <w:i/>
                <w:iCs/>
                <w:lang w:val="bg-BG"/>
              </w:rPr>
            </w:pPr>
            <w:r w:rsidRPr="005E2ADD">
              <w:rPr>
                <w:b/>
                <w:bCs/>
                <w:i/>
                <w:iCs/>
                <w:lang w:val="bg-BG"/>
              </w:rPr>
              <w:t>30,2</w:t>
            </w:r>
          </w:p>
        </w:tc>
      </w:tr>
      <w:tr w:rsidR="00A9445E" w:rsidRPr="00312B33">
        <w:tc>
          <w:tcPr>
            <w:tcW w:w="4531" w:type="dxa"/>
          </w:tcPr>
          <w:p w:rsidR="00A9445E" w:rsidRPr="005E2ADD" w:rsidRDefault="00A9445E" w:rsidP="00456810">
            <w:pPr>
              <w:jc w:val="both"/>
              <w:rPr>
                <w:i/>
                <w:iCs/>
                <w:lang w:val="bg-BG"/>
              </w:rPr>
            </w:pPr>
            <w:r w:rsidRPr="005E2ADD">
              <w:rPr>
                <w:i/>
                <w:iCs/>
                <w:lang w:val="bg-BG"/>
              </w:rPr>
              <w:t>5.1. Римска крепост Нигринианис</w:t>
            </w:r>
          </w:p>
        </w:tc>
        <w:tc>
          <w:tcPr>
            <w:tcW w:w="1418" w:type="dxa"/>
          </w:tcPr>
          <w:p w:rsidR="00A9445E" w:rsidRPr="005E2ADD" w:rsidRDefault="00A9445E" w:rsidP="00456810">
            <w:pPr>
              <w:jc w:val="center"/>
              <w:rPr>
                <w:i/>
                <w:iCs/>
                <w:lang w:val="bg-BG"/>
              </w:rPr>
            </w:pPr>
            <w:r w:rsidRPr="005E2ADD">
              <w:rPr>
                <w:i/>
                <w:iCs/>
                <w:lang w:val="bg-BG"/>
              </w:rPr>
              <w:t>0,0</w:t>
            </w:r>
          </w:p>
        </w:tc>
        <w:tc>
          <w:tcPr>
            <w:tcW w:w="666" w:type="dxa"/>
          </w:tcPr>
          <w:p w:rsidR="00A9445E" w:rsidRPr="005E2ADD" w:rsidRDefault="00A9445E" w:rsidP="00456810">
            <w:pPr>
              <w:jc w:val="center"/>
              <w:rPr>
                <w:i/>
                <w:iCs/>
                <w:lang w:val="bg-BG"/>
              </w:rPr>
            </w:pPr>
            <w:r w:rsidRPr="005E2ADD">
              <w:rPr>
                <w:i/>
                <w:iCs/>
                <w:lang w:val="bg-BG"/>
              </w:rPr>
              <w:t>0,0</w:t>
            </w:r>
          </w:p>
        </w:tc>
        <w:tc>
          <w:tcPr>
            <w:tcW w:w="1134" w:type="dxa"/>
          </w:tcPr>
          <w:p w:rsidR="00A9445E" w:rsidRPr="005E2ADD" w:rsidRDefault="00A9445E" w:rsidP="00456810">
            <w:pPr>
              <w:jc w:val="center"/>
              <w:rPr>
                <w:i/>
                <w:iCs/>
                <w:lang w:val="bg-BG"/>
              </w:rPr>
            </w:pPr>
            <w:r w:rsidRPr="005E2ADD">
              <w:rPr>
                <w:i/>
                <w:iCs/>
                <w:lang w:val="bg-BG"/>
              </w:rPr>
              <w:t>5,0</w:t>
            </w:r>
          </w:p>
        </w:tc>
        <w:tc>
          <w:tcPr>
            <w:tcW w:w="1091" w:type="dxa"/>
          </w:tcPr>
          <w:p w:rsidR="00A9445E" w:rsidRPr="005E2ADD" w:rsidRDefault="00A9445E" w:rsidP="00456810">
            <w:pPr>
              <w:jc w:val="center"/>
              <w:rPr>
                <w:i/>
                <w:iCs/>
                <w:lang w:val="bg-BG"/>
              </w:rPr>
            </w:pPr>
            <w:r w:rsidRPr="005E2ADD">
              <w:rPr>
                <w:i/>
                <w:iCs/>
                <w:lang w:val="bg-BG"/>
              </w:rPr>
              <w:t>5,0</w:t>
            </w:r>
          </w:p>
        </w:tc>
      </w:tr>
      <w:tr w:rsidR="00A9445E" w:rsidRPr="00312B33">
        <w:tc>
          <w:tcPr>
            <w:tcW w:w="4531" w:type="dxa"/>
          </w:tcPr>
          <w:p w:rsidR="00A9445E" w:rsidRPr="005E2ADD" w:rsidRDefault="00A9445E" w:rsidP="00456810">
            <w:pPr>
              <w:jc w:val="both"/>
              <w:rPr>
                <w:i/>
                <w:iCs/>
                <w:lang w:val="bg-BG"/>
              </w:rPr>
            </w:pPr>
            <w:r w:rsidRPr="005E2ADD">
              <w:rPr>
                <w:i/>
                <w:iCs/>
                <w:lang w:val="bg-BG"/>
              </w:rPr>
              <w:t>5.1. Зона за охрана крепост Нигринианис</w:t>
            </w:r>
          </w:p>
        </w:tc>
        <w:tc>
          <w:tcPr>
            <w:tcW w:w="1418" w:type="dxa"/>
          </w:tcPr>
          <w:p w:rsidR="00A9445E" w:rsidRPr="005E2ADD" w:rsidRDefault="00A9445E" w:rsidP="00456810">
            <w:pPr>
              <w:jc w:val="center"/>
              <w:rPr>
                <w:i/>
                <w:iCs/>
                <w:lang w:val="bg-BG"/>
              </w:rPr>
            </w:pPr>
            <w:r w:rsidRPr="005E2ADD">
              <w:rPr>
                <w:i/>
                <w:iCs/>
                <w:lang w:val="bg-BG"/>
              </w:rPr>
              <w:t>0,0</w:t>
            </w:r>
          </w:p>
        </w:tc>
        <w:tc>
          <w:tcPr>
            <w:tcW w:w="666" w:type="dxa"/>
          </w:tcPr>
          <w:p w:rsidR="00A9445E" w:rsidRPr="005E2ADD" w:rsidRDefault="00A9445E" w:rsidP="00456810">
            <w:pPr>
              <w:jc w:val="center"/>
              <w:rPr>
                <w:i/>
                <w:iCs/>
                <w:lang w:val="bg-BG"/>
              </w:rPr>
            </w:pPr>
            <w:r w:rsidRPr="005E2ADD">
              <w:rPr>
                <w:i/>
                <w:iCs/>
                <w:lang w:val="bg-BG"/>
              </w:rPr>
              <w:t>0,0</w:t>
            </w:r>
          </w:p>
        </w:tc>
        <w:tc>
          <w:tcPr>
            <w:tcW w:w="1134" w:type="dxa"/>
          </w:tcPr>
          <w:p w:rsidR="00A9445E" w:rsidRPr="005E2ADD" w:rsidRDefault="00A9445E" w:rsidP="00456810">
            <w:pPr>
              <w:jc w:val="center"/>
              <w:rPr>
                <w:i/>
                <w:iCs/>
                <w:lang w:val="bg-BG"/>
              </w:rPr>
            </w:pPr>
            <w:r w:rsidRPr="005E2ADD">
              <w:rPr>
                <w:i/>
                <w:iCs/>
                <w:lang w:val="bg-BG"/>
              </w:rPr>
              <w:t>25,2</w:t>
            </w:r>
          </w:p>
        </w:tc>
        <w:tc>
          <w:tcPr>
            <w:tcW w:w="1091" w:type="dxa"/>
          </w:tcPr>
          <w:p w:rsidR="00A9445E" w:rsidRPr="005E2ADD" w:rsidRDefault="00A9445E" w:rsidP="00456810">
            <w:pPr>
              <w:jc w:val="center"/>
              <w:rPr>
                <w:i/>
                <w:iCs/>
                <w:lang w:val="bg-BG"/>
              </w:rPr>
            </w:pPr>
            <w:r w:rsidRPr="005E2ADD">
              <w:rPr>
                <w:i/>
                <w:iCs/>
                <w:lang w:val="bg-BG"/>
              </w:rPr>
              <w:t>25,2</w:t>
            </w:r>
          </w:p>
        </w:tc>
      </w:tr>
      <w:tr w:rsidR="00A9445E" w:rsidRPr="00312B33">
        <w:tc>
          <w:tcPr>
            <w:tcW w:w="4531" w:type="dxa"/>
          </w:tcPr>
          <w:p w:rsidR="00A9445E" w:rsidRPr="005E2ADD" w:rsidRDefault="00A9445E" w:rsidP="00456810">
            <w:pPr>
              <w:jc w:val="both"/>
              <w:rPr>
                <w:b/>
                <w:bCs/>
                <w:i/>
                <w:iCs/>
                <w:lang w:val="bg-BG"/>
              </w:rPr>
            </w:pPr>
            <w:r w:rsidRPr="005E2ADD">
              <w:rPr>
                <w:b/>
                <w:bCs/>
                <w:i/>
                <w:iCs/>
                <w:lang w:val="bg-BG"/>
              </w:rPr>
              <w:t>5.Гори с висока консервационна стойност</w:t>
            </w:r>
          </w:p>
        </w:tc>
        <w:tc>
          <w:tcPr>
            <w:tcW w:w="1418" w:type="dxa"/>
          </w:tcPr>
          <w:p w:rsidR="00A9445E" w:rsidRPr="005E2ADD" w:rsidRDefault="00A9445E" w:rsidP="00456810">
            <w:pPr>
              <w:jc w:val="center"/>
              <w:rPr>
                <w:b/>
                <w:bCs/>
                <w:i/>
                <w:iCs/>
                <w:lang w:val="bg-BG"/>
              </w:rPr>
            </w:pPr>
            <w:r w:rsidRPr="005E2ADD">
              <w:rPr>
                <w:b/>
                <w:bCs/>
                <w:i/>
                <w:iCs/>
                <w:lang w:val="bg-BG"/>
              </w:rPr>
              <w:t>0,0</w:t>
            </w:r>
          </w:p>
        </w:tc>
        <w:tc>
          <w:tcPr>
            <w:tcW w:w="666" w:type="dxa"/>
          </w:tcPr>
          <w:p w:rsidR="00A9445E" w:rsidRPr="005E2ADD" w:rsidRDefault="00A9445E" w:rsidP="00456810">
            <w:pPr>
              <w:jc w:val="center"/>
              <w:rPr>
                <w:b/>
                <w:bCs/>
                <w:i/>
                <w:iCs/>
                <w:lang w:val="bg-BG"/>
              </w:rPr>
            </w:pPr>
            <w:r w:rsidRPr="005E2ADD">
              <w:rPr>
                <w:b/>
                <w:bCs/>
                <w:i/>
                <w:iCs/>
                <w:lang w:val="bg-BG"/>
              </w:rPr>
              <w:t>0,0</w:t>
            </w:r>
          </w:p>
        </w:tc>
        <w:tc>
          <w:tcPr>
            <w:tcW w:w="1134" w:type="dxa"/>
          </w:tcPr>
          <w:p w:rsidR="00A9445E" w:rsidRPr="005E2ADD" w:rsidRDefault="00A9445E" w:rsidP="00456810">
            <w:pPr>
              <w:jc w:val="center"/>
              <w:rPr>
                <w:b/>
                <w:bCs/>
                <w:i/>
                <w:iCs/>
                <w:lang w:val="bg-BG"/>
              </w:rPr>
            </w:pPr>
            <w:r w:rsidRPr="005E2ADD">
              <w:rPr>
                <w:b/>
                <w:bCs/>
                <w:i/>
                <w:iCs/>
                <w:lang w:val="bg-BG"/>
              </w:rPr>
              <w:t>375,2</w:t>
            </w:r>
          </w:p>
        </w:tc>
        <w:tc>
          <w:tcPr>
            <w:tcW w:w="1091" w:type="dxa"/>
          </w:tcPr>
          <w:p w:rsidR="00A9445E" w:rsidRPr="005E2ADD" w:rsidRDefault="00A9445E" w:rsidP="00456810">
            <w:pPr>
              <w:jc w:val="center"/>
              <w:rPr>
                <w:b/>
                <w:bCs/>
                <w:i/>
                <w:iCs/>
                <w:lang w:val="bg-BG"/>
              </w:rPr>
            </w:pPr>
            <w:r w:rsidRPr="005E2ADD">
              <w:rPr>
                <w:b/>
                <w:bCs/>
                <w:i/>
                <w:iCs/>
                <w:lang w:val="bg-BG"/>
              </w:rPr>
              <w:t>375,2</w:t>
            </w:r>
          </w:p>
        </w:tc>
      </w:tr>
      <w:tr w:rsidR="00A9445E" w:rsidRPr="00312B33">
        <w:tc>
          <w:tcPr>
            <w:tcW w:w="4531" w:type="dxa"/>
          </w:tcPr>
          <w:p w:rsidR="00A9445E" w:rsidRPr="005E2ADD" w:rsidRDefault="00A9445E" w:rsidP="00456810">
            <w:pPr>
              <w:jc w:val="both"/>
              <w:rPr>
                <w:lang w:val="bg-BG"/>
              </w:rPr>
            </w:pPr>
            <w:r w:rsidRPr="005E2ADD">
              <w:rPr>
                <w:lang w:val="bg-BG"/>
              </w:rPr>
              <w:t>5.1. ГВСК</w:t>
            </w:r>
          </w:p>
        </w:tc>
        <w:tc>
          <w:tcPr>
            <w:tcW w:w="1418" w:type="dxa"/>
          </w:tcPr>
          <w:p w:rsidR="00A9445E" w:rsidRPr="005E2ADD" w:rsidRDefault="00A9445E" w:rsidP="00456810">
            <w:pPr>
              <w:jc w:val="center"/>
              <w:rPr>
                <w:lang w:val="bg-BG"/>
              </w:rPr>
            </w:pPr>
            <w:r w:rsidRPr="005E2ADD">
              <w:rPr>
                <w:lang w:val="bg-BG"/>
              </w:rPr>
              <w:t>0,0</w:t>
            </w:r>
          </w:p>
        </w:tc>
        <w:tc>
          <w:tcPr>
            <w:tcW w:w="666" w:type="dxa"/>
          </w:tcPr>
          <w:p w:rsidR="00A9445E" w:rsidRPr="005E2ADD" w:rsidRDefault="00A9445E" w:rsidP="00456810">
            <w:pPr>
              <w:jc w:val="center"/>
              <w:rPr>
                <w:lang w:val="bg-BG"/>
              </w:rPr>
            </w:pPr>
            <w:r w:rsidRPr="005E2ADD">
              <w:rPr>
                <w:lang w:val="bg-BG"/>
              </w:rPr>
              <w:t>0,0</w:t>
            </w:r>
          </w:p>
        </w:tc>
        <w:tc>
          <w:tcPr>
            <w:tcW w:w="1134" w:type="dxa"/>
          </w:tcPr>
          <w:p w:rsidR="00A9445E" w:rsidRPr="005E2ADD" w:rsidRDefault="00A9445E" w:rsidP="00456810">
            <w:pPr>
              <w:jc w:val="center"/>
              <w:rPr>
                <w:lang w:val="bg-BG"/>
              </w:rPr>
            </w:pPr>
            <w:r w:rsidRPr="005E2ADD">
              <w:rPr>
                <w:lang w:val="bg-BG"/>
              </w:rPr>
              <w:t>375,2</w:t>
            </w:r>
          </w:p>
        </w:tc>
        <w:tc>
          <w:tcPr>
            <w:tcW w:w="1091" w:type="dxa"/>
          </w:tcPr>
          <w:p w:rsidR="00A9445E" w:rsidRPr="005E2ADD" w:rsidRDefault="00A9445E" w:rsidP="00456810">
            <w:pPr>
              <w:jc w:val="center"/>
              <w:rPr>
                <w:lang w:val="bg-BG"/>
              </w:rPr>
            </w:pPr>
            <w:r w:rsidRPr="005E2ADD">
              <w:rPr>
                <w:lang w:val="bg-BG"/>
              </w:rPr>
              <w:t>375,2</w:t>
            </w:r>
          </w:p>
        </w:tc>
      </w:tr>
      <w:tr w:rsidR="00A9445E" w:rsidRPr="00312B33">
        <w:tc>
          <w:tcPr>
            <w:tcW w:w="4531" w:type="dxa"/>
          </w:tcPr>
          <w:p w:rsidR="00A9445E" w:rsidRPr="005E2ADD" w:rsidRDefault="00A9445E" w:rsidP="00456810">
            <w:pPr>
              <w:jc w:val="both"/>
              <w:rPr>
                <w:lang w:val="bg-BG"/>
              </w:rPr>
            </w:pPr>
            <w:r w:rsidRPr="005E2ADD">
              <w:rPr>
                <w:lang w:val="bg-BG"/>
              </w:rPr>
              <w:t>5.2.  ГФС по зап. РД-49-421 от 2016г</w:t>
            </w:r>
          </w:p>
        </w:tc>
        <w:tc>
          <w:tcPr>
            <w:tcW w:w="1418" w:type="dxa"/>
          </w:tcPr>
          <w:p w:rsidR="00A9445E" w:rsidRPr="005E2ADD" w:rsidRDefault="00A9445E" w:rsidP="00456810">
            <w:pPr>
              <w:jc w:val="center"/>
              <w:rPr>
                <w:lang w:val="bg-BG"/>
              </w:rPr>
            </w:pPr>
            <w:r w:rsidRPr="005E2ADD">
              <w:rPr>
                <w:lang w:val="bg-BG"/>
              </w:rPr>
              <w:t>0,0</w:t>
            </w:r>
          </w:p>
        </w:tc>
        <w:tc>
          <w:tcPr>
            <w:tcW w:w="666" w:type="dxa"/>
          </w:tcPr>
          <w:p w:rsidR="00A9445E" w:rsidRPr="005E2ADD" w:rsidRDefault="00A9445E" w:rsidP="00456810">
            <w:pPr>
              <w:jc w:val="center"/>
              <w:rPr>
                <w:lang w:val="bg-BG"/>
              </w:rPr>
            </w:pPr>
            <w:r w:rsidRPr="005E2ADD">
              <w:rPr>
                <w:lang w:val="bg-BG"/>
              </w:rPr>
              <w:t>0,0</w:t>
            </w:r>
          </w:p>
        </w:tc>
        <w:tc>
          <w:tcPr>
            <w:tcW w:w="1134" w:type="dxa"/>
          </w:tcPr>
          <w:p w:rsidR="00A9445E" w:rsidRPr="005E2ADD" w:rsidRDefault="00A9445E" w:rsidP="00456810">
            <w:pPr>
              <w:jc w:val="center"/>
              <w:rPr>
                <w:lang w:val="bg-BG"/>
              </w:rPr>
            </w:pPr>
            <w:r w:rsidRPr="005E2ADD">
              <w:rPr>
                <w:lang w:val="bg-BG"/>
              </w:rPr>
              <w:t>257,9</w:t>
            </w:r>
          </w:p>
        </w:tc>
        <w:tc>
          <w:tcPr>
            <w:tcW w:w="1091" w:type="dxa"/>
          </w:tcPr>
          <w:p w:rsidR="00A9445E" w:rsidRPr="005E2ADD" w:rsidRDefault="00A9445E" w:rsidP="00456810">
            <w:pPr>
              <w:jc w:val="center"/>
              <w:rPr>
                <w:lang w:val="bg-BG"/>
              </w:rPr>
            </w:pPr>
            <w:r w:rsidRPr="005E2ADD">
              <w:rPr>
                <w:lang w:val="bg-BG"/>
              </w:rPr>
              <w:t>257,9</w:t>
            </w:r>
          </w:p>
        </w:tc>
      </w:tr>
      <w:tr w:rsidR="00A9445E" w:rsidRPr="00312B33">
        <w:tc>
          <w:tcPr>
            <w:tcW w:w="4531" w:type="dxa"/>
          </w:tcPr>
          <w:p w:rsidR="00A9445E" w:rsidRPr="005E2ADD" w:rsidRDefault="00A9445E" w:rsidP="00456810">
            <w:pPr>
              <w:jc w:val="both"/>
              <w:rPr>
                <w:lang w:val="bg-BG"/>
              </w:rPr>
            </w:pPr>
            <w:r w:rsidRPr="005E2ADD">
              <w:rPr>
                <w:lang w:val="bg-BG"/>
              </w:rPr>
              <w:t>5,3. ГФС по доклад за сертификация</w:t>
            </w:r>
          </w:p>
        </w:tc>
        <w:tc>
          <w:tcPr>
            <w:tcW w:w="1418" w:type="dxa"/>
          </w:tcPr>
          <w:p w:rsidR="00A9445E" w:rsidRPr="005E2ADD" w:rsidRDefault="00A9445E" w:rsidP="00456810">
            <w:pPr>
              <w:jc w:val="center"/>
              <w:rPr>
                <w:lang w:val="bg-BG"/>
              </w:rPr>
            </w:pPr>
            <w:r w:rsidRPr="005E2ADD">
              <w:rPr>
                <w:lang w:val="bg-BG"/>
              </w:rPr>
              <w:t>0,0</w:t>
            </w:r>
          </w:p>
        </w:tc>
        <w:tc>
          <w:tcPr>
            <w:tcW w:w="666" w:type="dxa"/>
          </w:tcPr>
          <w:p w:rsidR="00A9445E" w:rsidRPr="005E2ADD" w:rsidRDefault="00A9445E" w:rsidP="00456810">
            <w:pPr>
              <w:jc w:val="center"/>
              <w:rPr>
                <w:lang w:val="bg-BG"/>
              </w:rPr>
            </w:pPr>
            <w:r w:rsidRPr="005E2ADD">
              <w:rPr>
                <w:lang w:val="bg-BG"/>
              </w:rPr>
              <w:t>0,0</w:t>
            </w:r>
          </w:p>
        </w:tc>
        <w:tc>
          <w:tcPr>
            <w:tcW w:w="1134" w:type="dxa"/>
          </w:tcPr>
          <w:p w:rsidR="00A9445E" w:rsidRPr="005E2ADD" w:rsidRDefault="00A9445E" w:rsidP="00456810">
            <w:pPr>
              <w:jc w:val="center"/>
              <w:rPr>
                <w:lang w:val="bg-BG"/>
              </w:rPr>
            </w:pPr>
            <w:r w:rsidRPr="005E2ADD">
              <w:rPr>
                <w:lang w:val="bg-BG"/>
              </w:rPr>
              <w:t>117,3</w:t>
            </w:r>
          </w:p>
        </w:tc>
        <w:tc>
          <w:tcPr>
            <w:tcW w:w="1091" w:type="dxa"/>
          </w:tcPr>
          <w:p w:rsidR="00A9445E" w:rsidRPr="005E2ADD" w:rsidRDefault="00A9445E" w:rsidP="00456810">
            <w:pPr>
              <w:jc w:val="center"/>
              <w:rPr>
                <w:lang w:val="bg-BG"/>
              </w:rPr>
            </w:pPr>
            <w:r w:rsidRPr="005E2ADD">
              <w:rPr>
                <w:lang w:val="bg-BG"/>
              </w:rPr>
              <w:t>117,3</w:t>
            </w:r>
          </w:p>
        </w:tc>
      </w:tr>
      <w:tr w:rsidR="00A9445E" w:rsidRPr="00312B33">
        <w:tc>
          <w:tcPr>
            <w:tcW w:w="4531" w:type="dxa"/>
          </w:tcPr>
          <w:p w:rsidR="00A9445E" w:rsidRPr="005E2ADD" w:rsidRDefault="00A9445E" w:rsidP="00456810">
            <w:pPr>
              <w:jc w:val="both"/>
              <w:rPr>
                <w:lang w:val="bg-BG"/>
              </w:rPr>
            </w:pPr>
            <w:r w:rsidRPr="005E2ADD">
              <w:rPr>
                <w:lang w:val="bg-BG"/>
              </w:rPr>
              <w:t>Всичко защитни и специални</w:t>
            </w:r>
          </w:p>
        </w:tc>
        <w:tc>
          <w:tcPr>
            <w:tcW w:w="1418" w:type="dxa"/>
          </w:tcPr>
          <w:p w:rsidR="00A9445E" w:rsidRPr="005E2ADD" w:rsidRDefault="00A9445E" w:rsidP="00456810">
            <w:pPr>
              <w:jc w:val="center"/>
              <w:rPr>
                <w:lang w:val="bg-BG"/>
              </w:rPr>
            </w:pPr>
            <w:r w:rsidRPr="005E2ADD">
              <w:rPr>
                <w:lang w:val="bg-BG"/>
              </w:rPr>
              <w:t>6984,8</w:t>
            </w:r>
          </w:p>
        </w:tc>
        <w:tc>
          <w:tcPr>
            <w:tcW w:w="666" w:type="dxa"/>
          </w:tcPr>
          <w:p w:rsidR="00A9445E" w:rsidRPr="005E2ADD" w:rsidRDefault="00A9445E" w:rsidP="00456810">
            <w:pPr>
              <w:jc w:val="center"/>
              <w:rPr>
                <w:lang w:val="bg-BG"/>
              </w:rPr>
            </w:pPr>
            <w:r w:rsidRPr="005E2ADD">
              <w:rPr>
                <w:lang w:val="bg-BG"/>
              </w:rPr>
              <w:t>61,0</w:t>
            </w:r>
          </w:p>
        </w:tc>
        <w:tc>
          <w:tcPr>
            <w:tcW w:w="1134" w:type="dxa"/>
          </w:tcPr>
          <w:p w:rsidR="00A9445E" w:rsidRPr="005E2ADD" w:rsidRDefault="00A9445E" w:rsidP="00456810">
            <w:pPr>
              <w:jc w:val="center"/>
              <w:rPr>
                <w:lang w:val="bg-BG"/>
              </w:rPr>
            </w:pPr>
            <w:r w:rsidRPr="005E2ADD">
              <w:rPr>
                <w:lang w:val="bg-BG"/>
              </w:rPr>
              <w:t>5867,4</w:t>
            </w:r>
          </w:p>
        </w:tc>
        <w:tc>
          <w:tcPr>
            <w:tcW w:w="1091" w:type="dxa"/>
          </w:tcPr>
          <w:p w:rsidR="00A9445E" w:rsidRPr="005E2ADD" w:rsidRDefault="00A9445E" w:rsidP="00456810">
            <w:pPr>
              <w:jc w:val="center"/>
              <w:rPr>
                <w:lang w:val="bg-BG"/>
              </w:rPr>
            </w:pPr>
            <w:r w:rsidRPr="005E2ADD">
              <w:rPr>
                <w:lang w:val="bg-BG"/>
              </w:rPr>
              <w:t>12852,2</w:t>
            </w:r>
          </w:p>
        </w:tc>
      </w:tr>
      <w:tr w:rsidR="00A9445E" w:rsidRPr="00312B33">
        <w:tc>
          <w:tcPr>
            <w:tcW w:w="4531" w:type="dxa"/>
          </w:tcPr>
          <w:p w:rsidR="00A9445E" w:rsidRPr="005E2ADD" w:rsidRDefault="00A9445E" w:rsidP="00456810">
            <w:pPr>
              <w:jc w:val="both"/>
              <w:rPr>
                <w:lang w:val="bg-BG"/>
              </w:rPr>
            </w:pPr>
            <w:r w:rsidRPr="005E2ADD">
              <w:rPr>
                <w:b/>
                <w:bCs/>
                <w:lang w:val="bg-BG"/>
              </w:rPr>
              <w:t>III. Стопански гори</w:t>
            </w:r>
          </w:p>
        </w:tc>
        <w:tc>
          <w:tcPr>
            <w:tcW w:w="1418" w:type="dxa"/>
          </w:tcPr>
          <w:p w:rsidR="00A9445E" w:rsidRPr="005E2ADD" w:rsidRDefault="00A9445E" w:rsidP="00456810">
            <w:pPr>
              <w:jc w:val="center"/>
              <w:rPr>
                <w:lang w:val="bg-BG"/>
              </w:rPr>
            </w:pPr>
            <w:r w:rsidRPr="005E2ADD">
              <w:rPr>
                <w:lang w:val="bg-BG"/>
              </w:rPr>
              <w:t>4469,3</w:t>
            </w:r>
          </w:p>
        </w:tc>
        <w:tc>
          <w:tcPr>
            <w:tcW w:w="666" w:type="dxa"/>
          </w:tcPr>
          <w:p w:rsidR="00A9445E" w:rsidRPr="005E2ADD" w:rsidRDefault="00A9445E" w:rsidP="00456810">
            <w:pPr>
              <w:jc w:val="center"/>
              <w:rPr>
                <w:lang w:val="bg-BG"/>
              </w:rPr>
            </w:pPr>
            <w:r w:rsidRPr="005E2ADD">
              <w:rPr>
                <w:lang w:val="bg-BG"/>
              </w:rPr>
              <w:t>39,0</w:t>
            </w:r>
          </w:p>
        </w:tc>
        <w:tc>
          <w:tcPr>
            <w:tcW w:w="1134" w:type="dxa"/>
          </w:tcPr>
          <w:p w:rsidR="00A9445E" w:rsidRPr="005E2ADD" w:rsidRDefault="00A9445E" w:rsidP="00456810">
            <w:pPr>
              <w:jc w:val="center"/>
              <w:rPr>
                <w:lang w:val="bg-BG"/>
              </w:rPr>
            </w:pPr>
          </w:p>
        </w:tc>
        <w:tc>
          <w:tcPr>
            <w:tcW w:w="1091" w:type="dxa"/>
          </w:tcPr>
          <w:p w:rsidR="00A9445E" w:rsidRPr="005E2ADD" w:rsidRDefault="00A9445E" w:rsidP="00456810">
            <w:pPr>
              <w:jc w:val="center"/>
              <w:rPr>
                <w:lang w:val="bg-BG"/>
              </w:rPr>
            </w:pPr>
          </w:p>
        </w:tc>
      </w:tr>
      <w:tr w:rsidR="00A9445E" w:rsidRPr="00312B33">
        <w:tc>
          <w:tcPr>
            <w:tcW w:w="4531" w:type="dxa"/>
          </w:tcPr>
          <w:p w:rsidR="00A9445E" w:rsidRPr="005E2ADD" w:rsidRDefault="00A9445E" w:rsidP="00456810">
            <w:pPr>
              <w:jc w:val="center"/>
              <w:rPr>
                <w:b/>
                <w:bCs/>
                <w:lang w:val="bg-BG"/>
              </w:rPr>
            </w:pPr>
            <w:r w:rsidRPr="005E2ADD">
              <w:rPr>
                <w:b/>
                <w:bCs/>
                <w:lang w:val="bg-BG"/>
              </w:rPr>
              <w:t>ОБЩА ПЛОЩ</w:t>
            </w:r>
          </w:p>
        </w:tc>
        <w:tc>
          <w:tcPr>
            <w:tcW w:w="1418" w:type="dxa"/>
          </w:tcPr>
          <w:p w:rsidR="00A9445E" w:rsidRPr="005E2ADD" w:rsidRDefault="00A9445E" w:rsidP="00456810">
            <w:pPr>
              <w:jc w:val="center"/>
              <w:rPr>
                <w:b/>
                <w:bCs/>
                <w:lang w:val="bg-BG"/>
              </w:rPr>
            </w:pPr>
            <w:r w:rsidRPr="005E2ADD">
              <w:rPr>
                <w:b/>
                <w:bCs/>
                <w:lang w:val="bg-BG"/>
              </w:rPr>
              <w:t>11454,1</w:t>
            </w:r>
          </w:p>
        </w:tc>
        <w:tc>
          <w:tcPr>
            <w:tcW w:w="666" w:type="dxa"/>
          </w:tcPr>
          <w:p w:rsidR="00A9445E" w:rsidRPr="005E2ADD" w:rsidRDefault="00A9445E" w:rsidP="00456810">
            <w:pPr>
              <w:jc w:val="center"/>
              <w:rPr>
                <w:b/>
                <w:bCs/>
                <w:lang w:val="bg-BG"/>
              </w:rPr>
            </w:pPr>
            <w:r w:rsidRPr="005E2ADD">
              <w:rPr>
                <w:b/>
                <w:bCs/>
                <w:lang w:val="bg-BG"/>
              </w:rPr>
              <w:t>100,0</w:t>
            </w:r>
          </w:p>
        </w:tc>
        <w:tc>
          <w:tcPr>
            <w:tcW w:w="1134" w:type="dxa"/>
          </w:tcPr>
          <w:p w:rsidR="00A9445E" w:rsidRPr="005E2ADD" w:rsidRDefault="00A9445E" w:rsidP="00456810">
            <w:pPr>
              <w:jc w:val="center"/>
              <w:rPr>
                <w:b/>
                <w:bCs/>
                <w:lang w:val="bg-BG"/>
              </w:rPr>
            </w:pPr>
          </w:p>
        </w:tc>
        <w:tc>
          <w:tcPr>
            <w:tcW w:w="1091" w:type="dxa"/>
          </w:tcPr>
          <w:p w:rsidR="00A9445E" w:rsidRPr="005E2ADD" w:rsidRDefault="00A9445E" w:rsidP="00456810">
            <w:pPr>
              <w:jc w:val="center"/>
              <w:rPr>
                <w:b/>
                <w:bCs/>
                <w:lang w:val="bg-BG"/>
              </w:rPr>
            </w:pPr>
          </w:p>
        </w:tc>
      </w:tr>
    </w:tbl>
    <w:p w:rsidR="00A9445E" w:rsidRDefault="00A9445E" w:rsidP="00D31004">
      <w:pPr>
        <w:pStyle w:val="PlainText"/>
        <w:ind w:firstLine="708"/>
        <w:jc w:val="center"/>
        <w:rPr>
          <w:rFonts w:ascii="Times New Roman" w:hAnsi="Times New Roman" w:cs="Times New Roman"/>
          <w:b/>
          <w:bCs/>
          <w:sz w:val="24"/>
          <w:szCs w:val="24"/>
          <w:lang w:val="bg-BG"/>
        </w:rPr>
      </w:pPr>
    </w:p>
    <w:p w:rsidR="00A9445E" w:rsidRDefault="00A9445E" w:rsidP="00D31004">
      <w:pPr>
        <w:pStyle w:val="PlainText"/>
        <w:ind w:firstLine="708"/>
        <w:jc w:val="center"/>
        <w:rPr>
          <w:rFonts w:ascii="Times New Roman" w:hAnsi="Times New Roman" w:cs="Times New Roman"/>
          <w:b/>
          <w:bCs/>
          <w:sz w:val="24"/>
          <w:szCs w:val="24"/>
          <w:lang w:val="bg-BG"/>
        </w:rPr>
      </w:pPr>
    </w:p>
    <w:p w:rsidR="00A9445E" w:rsidRDefault="00A9445E" w:rsidP="00D31004">
      <w:pPr>
        <w:pStyle w:val="PlainText"/>
        <w:ind w:firstLine="708"/>
        <w:jc w:val="center"/>
        <w:rPr>
          <w:rFonts w:ascii="Times New Roman" w:hAnsi="Times New Roman" w:cs="Times New Roman"/>
          <w:b/>
          <w:bCs/>
          <w:sz w:val="24"/>
          <w:szCs w:val="24"/>
          <w:lang w:val="bg-BG"/>
        </w:rPr>
      </w:pPr>
    </w:p>
    <w:p w:rsidR="00A9445E" w:rsidRDefault="00A9445E" w:rsidP="00D31004">
      <w:pPr>
        <w:pStyle w:val="PlainText"/>
        <w:ind w:firstLine="708"/>
        <w:jc w:val="center"/>
        <w:rPr>
          <w:rFonts w:ascii="Times New Roman" w:hAnsi="Times New Roman" w:cs="Times New Roman"/>
          <w:b/>
          <w:bCs/>
          <w:sz w:val="24"/>
          <w:szCs w:val="24"/>
          <w:lang w:val="bg-BG"/>
        </w:rPr>
      </w:pPr>
    </w:p>
    <w:p w:rsidR="00A9445E" w:rsidRPr="00031C57" w:rsidRDefault="00A9445E" w:rsidP="002719D1">
      <w:pPr>
        <w:pStyle w:val="PlainText"/>
        <w:ind w:firstLine="708"/>
        <w:jc w:val="center"/>
        <w:rPr>
          <w:rFonts w:ascii="Times New Roman" w:hAnsi="Times New Roman" w:cs="Times New Roman"/>
          <w:b/>
          <w:bCs/>
          <w:sz w:val="24"/>
          <w:szCs w:val="24"/>
        </w:rPr>
      </w:pPr>
    </w:p>
    <w:p w:rsidR="00A9445E" w:rsidRDefault="00A9445E" w:rsidP="00D31004">
      <w:pPr>
        <w:pStyle w:val="PlainText"/>
        <w:ind w:firstLine="708"/>
        <w:jc w:val="center"/>
        <w:rPr>
          <w:rFonts w:ascii="Times New Roman" w:hAnsi="Times New Roman" w:cs="Times New Roman"/>
          <w:b/>
          <w:bCs/>
          <w:sz w:val="24"/>
          <w:szCs w:val="24"/>
          <w:lang w:val="bg-BG"/>
        </w:rPr>
      </w:pPr>
    </w:p>
    <w:p w:rsidR="00A9445E" w:rsidRDefault="00A9445E" w:rsidP="00D31004">
      <w:pPr>
        <w:pStyle w:val="PlainText"/>
        <w:ind w:firstLine="708"/>
        <w:jc w:val="center"/>
        <w:rPr>
          <w:rFonts w:ascii="Times New Roman" w:hAnsi="Times New Roman" w:cs="Times New Roman"/>
          <w:b/>
          <w:bCs/>
          <w:sz w:val="24"/>
          <w:szCs w:val="24"/>
          <w:lang w:val="bg-BG"/>
        </w:rPr>
      </w:pPr>
    </w:p>
    <w:p w:rsidR="00A9445E" w:rsidRDefault="00A9445E" w:rsidP="00D31004">
      <w:pPr>
        <w:pStyle w:val="PlainText"/>
        <w:ind w:firstLine="708"/>
        <w:jc w:val="center"/>
        <w:rPr>
          <w:rFonts w:ascii="Times New Roman" w:hAnsi="Times New Roman" w:cs="Times New Roman"/>
          <w:b/>
          <w:bCs/>
          <w:sz w:val="24"/>
          <w:szCs w:val="24"/>
          <w:lang w:val="bg-BG"/>
        </w:rPr>
      </w:pPr>
    </w:p>
    <w:p w:rsidR="00A9445E" w:rsidRDefault="00A9445E" w:rsidP="00D31004">
      <w:pPr>
        <w:pStyle w:val="PlainText"/>
        <w:ind w:firstLine="708"/>
        <w:jc w:val="center"/>
        <w:rPr>
          <w:rFonts w:ascii="Times New Roman" w:hAnsi="Times New Roman" w:cs="Times New Roman"/>
          <w:b/>
          <w:bCs/>
          <w:sz w:val="24"/>
          <w:szCs w:val="24"/>
          <w:lang w:val="bg-BG"/>
        </w:rPr>
      </w:pPr>
    </w:p>
    <w:p w:rsidR="00A9445E" w:rsidRDefault="00A9445E" w:rsidP="007E23DE">
      <w:pPr>
        <w:pStyle w:val="BodyTextIndent2"/>
        <w:tabs>
          <w:tab w:val="clear" w:pos="-90"/>
          <w:tab w:val="center" w:pos="1170"/>
        </w:tabs>
        <w:ind w:firstLine="0"/>
      </w:pPr>
    </w:p>
    <w:p w:rsidR="00A9445E" w:rsidRPr="007D61FD" w:rsidRDefault="00A9445E" w:rsidP="007D61FD">
      <w:pPr>
        <w:pStyle w:val="BodyTextIndent2"/>
        <w:tabs>
          <w:tab w:val="clear" w:pos="-90"/>
          <w:tab w:val="center" w:pos="1170"/>
        </w:tabs>
        <w:ind w:firstLine="0"/>
      </w:pPr>
      <w:r>
        <w:tab/>
        <w:t xml:space="preserve"> </w:t>
      </w:r>
    </w:p>
    <w:p w:rsidR="00A9445E" w:rsidRDefault="00A9445E" w:rsidP="00124822">
      <w:pPr>
        <w:pStyle w:val="BodyTextIndent2"/>
        <w:tabs>
          <w:tab w:val="clear" w:pos="-90"/>
          <w:tab w:val="center" w:pos="1170"/>
        </w:tabs>
        <w:ind w:firstLine="0"/>
        <w:jc w:val="center"/>
        <w:rPr>
          <w:b/>
          <w:bCs/>
        </w:rPr>
      </w:pPr>
    </w:p>
    <w:p w:rsidR="00A9445E" w:rsidRDefault="00A9445E" w:rsidP="00124822">
      <w:pPr>
        <w:pStyle w:val="BodyTextIndent2"/>
        <w:tabs>
          <w:tab w:val="clear" w:pos="-90"/>
          <w:tab w:val="center" w:pos="1170"/>
        </w:tabs>
        <w:ind w:firstLine="0"/>
        <w:jc w:val="center"/>
        <w:rPr>
          <w:b/>
          <w:bCs/>
        </w:rPr>
      </w:pPr>
    </w:p>
    <w:p w:rsidR="00A9445E" w:rsidRDefault="00A9445E" w:rsidP="00124822">
      <w:pPr>
        <w:pStyle w:val="BodyTextIndent2"/>
        <w:tabs>
          <w:tab w:val="clear" w:pos="-90"/>
          <w:tab w:val="center" w:pos="1170"/>
        </w:tabs>
        <w:ind w:firstLine="0"/>
        <w:jc w:val="center"/>
        <w:rPr>
          <w:b/>
          <w:bCs/>
        </w:rPr>
      </w:pPr>
    </w:p>
    <w:p w:rsidR="00A9445E" w:rsidRDefault="00A9445E" w:rsidP="00124822">
      <w:pPr>
        <w:pStyle w:val="BodyTextIndent2"/>
        <w:tabs>
          <w:tab w:val="clear" w:pos="-90"/>
          <w:tab w:val="center" w:pos="1170"/>
        </w:tabs>
        <w:ind w:firstLine="0"/>
        <w:jc w:val="center"/>
        <w:rPr>
          <w:b/>
          <w:bCs/>
        </w:rPr>
      </w:pPr>
    </w:p>
    <w:p w:rsidR="00A9445E" w:rsidRDefault="00A9445E" w:rsidP="00124822">
      <w:pPr>
        <w:pStyle w:val="BodyTextIndent2"/>
        <w:tabs>
          <w:tab w:val="clear" w:pos="-90"/>
          <w:tab w:val="center" w:pos="1170"/>
        </w:tabs>
        <w:ind w:firstLine="0"/>
        <w:jc w:val="center"/>
        <w:rPr>
          <w:b/>
          <w:bCs/>
        </w:rPr>
      </w:pPr>
    </w:p>
    <w:p w:rsidR="00A9445E" w:rsidRDefault="00A9445E"/>
    <w:p w:rsidR="00A9445E" w:rsidRDefault="00A9445E" w:rsidP="00124822">
      <w:pPr>
        <w:pStyle w:val="BodyTextIndent2"/>
        <w:tabs>
          <w:tab w:val="clear" w:pos="-90"/>
          <w:tab w:val="center" w:pos="1170"/>
        </w:tabs>
        <w:ind w:firstLine="0"/>
        <w:jc w:val="center"/>
        <w:rPr>
          <w:b/>
          <w:bCs/>
        </w:rPr>
      </w:pPr>
    </w:p>
    <w:p w:rsidR="00A9445E" w:rsidRDefault="00A9445E" w:rsidP="00124822">
      <w:pPr>
        <w:pStyle w:val="BodyTextIndent2"/>
        <w:tabs>
          <w:tab w:val="clear" w:pos="-90"/>
          <w:tab w:val="center" w:pos="1170"/>
        </w:tabs>
        <w:ind w:firstLine="0"/>
        <w:jc w:val="center"/>
        <w:rPr>
          <w:b/>
          <w:bCs/>
        </w:rPr>
      </w:pPr>
    </w:p>
    <w:p w:rsidR="00A9445E" w:rsidRDefault="00A9445E" w:rsidP="00124822">
      <w:pPr>
        <w:pStyle w:val="BodyTextIndent2"/>
        <w:tabs>
          <w:tab w:val="clear" w:pos="-90"/>
          <w:tab w:val="center" w:pos="1170"/>
        </w:tabs>
        <w:ind w:firstLine="0"/>
        <w:jc w:val="center"/>
        <w:rPr>
          <w:b/>
          <w:bCs/>
        </w:rPr>
      </w:pPr>
    </w:p>
    <w:p w:rsidR="00A9445E" w:rsidRDefault="00A9445E" w:rsidP="00124822">
      <w:pPr>
        <w:pStyle w:val="BodyTextIndent2"/>
        <w:tabs>
          <w:tab w:val="clear" w:pos="-90"/>
          <w:tab w:val="center" w:pos="1170"/>
        </w:tabs>
        <w:ind w:firstLine="0"/>
        <w:jc w:val="center"/>
        <w:rPr>
          <w:b/>
          <w:bCs/>
        </w:rPr>
      </w:pPr>
    </w:p>
    <w:p w:rsidR="00A9445E" w:rsidRDefault="00A9445E" w:rsidP="00124822">
      <w:pPr>
        <w:pStyle w:val="BodyTextIndent2"/>
        <w:tabs>
          <w:tab w:val="clear" w:pos="-90"/>
          <w:tab w:val="center" w:pos="1170"/>
        </w:tabs>
        <w:ind w:firstLine="0"/>
        <w:jc w:val="center"/>
        <w:rPr>
          <w:b/>
          <w:bCs/>
        </w:rPr>
      </w:pPr>
    </w:p>
    <w:p w:rsidR="00A9445E" w:rsidRDefault="00A9445E" w:rsidP="00124822">
      <w:pPr>
        <w:pStyle w:val="BodyTextIndent2"/>
        <w:tabs>
          <w:tab w:val="clear" w:pos="-90"/>
          <w:tab w:val="center" w:pos="1170"/>
        </w:tabs>
        <w:ind w:firstLine="0"/>
        <w:jc w:val="center"/>
        <w:rPr>
          <w:b/>
          <w:bCs/>
        </w:rPr>
      </w:pPr>
    </w:p>
    <w:p w:rsidR="00A9445E" w:rsidRDefault="00A9445E" w:rsidP="00124822">
      <w:pPr>
        <w:pStyle w:val="BodyTextIndent2"/>
        <w:tabs>
          <w:tab w:val="clear" w:pos="-90"/>
          <w:tab w:val="center" w:pos="1170"/>
        </w:tabs>
        <w:ind w:firstLine="0"/>
        <w:jc w:val="center"/>
        <w:rPr>
          <w:b/>
          <w:bCs/>
        </w:rPr>
      </w:pPr>
    </w:p>
    <w:p w:rsidR="00A9445E" w:rsidRDefault="00A9445E" w:rsidP="00124822">
      <w:pPr>
        <w:pStyle w:val="BodyTextIndent2"/>
        <w:tabs>
          <w:tab w:val="clear" w:pos="-90"/>
          <w:tab w:val="center" w:pos="1170"/>
        </w:tabs>
        <w:ind w:firstLine="0"/>
        <w:jc w:val="center"/>
        <w:rPr>
          <w:b/>
          <w:bCs/>
        </w:rPr>
      </w:pPr>
    </w:p>
    <w:p w:rsidR="00A9445E" w:rsidRDefault="00A9445E" w:rsidP="00124822">
      <w:pPr>
        <w:pStyle w:val="BodyTextIndent2"/>
        <w:tabs>
          <w:tab w:val="clear" w:pos="-90"/>
          <w:tab w:val="center" w:pos="1170"/>
        </w:tabs>
        <w:ind w:firstLine="0"/>
        <w:jc w:val="center"/>
        <w:rPr>
          <w:b/>
          <w:bCs/>
        </w:rPr>
      </w:pPr>
    </w:p>
    <w:p w:rsidR="00A9445E" w:rsidRDefault="00A9445E" w:rsidP="00124822">
      <w:pPr>
        <w:pStyle w:val="BodyTextIndent2"/>
        <w:tabs>
          <w:tab w:val="clear" w:pos="-90"/>
          <w:tab w:val="center" w:pos="1170"/>
        </w:tabs>
        <w:ind w:firstLine="0"/>
        <w:jc w:val="center"/>
        <w:rPr>
          <w:b/>
          <w:bCs/>
        </w:rPr>
      </w:pPr>
    </w:p>
    <w:p w:rsidR="00A9445E" w:rsidRDefault="00A9445E" w:rsidP="00124822">
      <w:pPr>
        <w:pStyle w:val="BodyTextIndent2"/>
        <w:tabs>
          <w:tab w:val="clear" w:pos="-90"/>
          <w:tab w:val="center" w:pos="1170"/>
        </w:tabs>
        <w:ind w:firstLine="0"/>
        <w:jc w:val="center"/>
        <w:rPr>
          <w:b/>
          <w:bCs/>
        </w:rPr>
      </w:pPr>
    </w:p>
    <w:p w:rsidR="00A9445E" w:rsidRDefault="00A9445E" w:rsidP="00124822">
      <w:pPr>
        <w:pStyle w:val="BodyTextIndent2"/>
        <w:tabs>
          <w:tab w:val="clear" w:pos="-90"/>
          <w:tab w:val="center" w:pos="1170"/>
        </w:tabs>
        <w:ind w:firstLine="0"/>
        <w:jc w:val="center"/>
        <w:rPr>
          <w:b/>
          <w:bCs/>
        </w:rPr>
      </w:pPr>
    </w:p>
    <w:p w:rsidR="00A9445E" w:rsidRDefault="00A9445E" w:rsidP="00124822">
      <w:pPr>
        <w:pStyle w:val="BodyTextIndent2"/>
        <w:tabs>
          <w:tab w:val="clear" w:pos="-90"/>
          <w:tab w:val="center" w:pos="1170"/>
        </w:tabs>
        <w:ind w:firstLine="0"/>
        <w:jc w:val="center"/>
        <w:rPr>
          <w:b/>
          <w:bCs/>
        </w:rPr>
      </w:pPr>
    </w:p>
    <w:p w:rsidR="00A9445E" w:rsidRDefault="00A9445E" w:rsidP="00124822">
      <w:pPr>
        <w:pStyle w:val="BodyTextIndent2"/>
        <w:tabs>
          <w:tab w:val="clear" w:pos="-90"/>
          <w:tab w:val="center" w:pos="1170"/>
        </w:tabs>
        <w:ind w:firstLine="0"/>
        <w:jc w:val="center"/>
        <w:rPr>
          <w:b/>
          <w:bCs/>
        </w:rPr>
      </w:pPr>
    </w:p>
    <w:p w:rsidR="00A9445E" w:rsidRDefault="00A9445E" w:rsidP="00124822">
      <w:pPr>
        <w:pStyle w:val="BodyTextIndent2"/>
        <w:tabs>
          <w:tab w:val="clear" w:pos="-90"/>
          <w:tab w:val="center" w:pos="1170"/>
        </w:tabs>
        <w:ind w:firstLine="0"/>
        <w:jc w:val="center"/>
        <w:rPr>
          <w:b/>
          <w:bCs/>
        </w:rPr>
      </w:pPr>
    </w:p>
    <w:p w:rsidR="00A9445E" w:rsidRDefault="00A9445E" w:rsidP="00124822">
      <w:pPr>
        <w:pStyle w:val="BodyTextIndent2"/>
        <w:tabs>
          <w:tab w:val="clear" w:pos="-90"/>
          <w:tab w:val="center" w:pos="1170"/>
        </w:tabs>
        <w:ind w:firstLine="0"/>
        <w:jc w:val="center"/>
        <w:rPr>
          <w:b/>
          <w:bCs/>
        </w:rPr>
      </w:pPr>
    </w:p>
    <w:p w:rsidR="00A9445E" w:rsidRDefault="00A9445E" w:rsidP="002C5794">
      <w:pPr>
        <w:pStyle w:val="BodyTextIndent2"/>
        <w:tabs>
          <w:tab w:val="clear" w:pos="-90"/>
          <w:tab w:val="center" w:pos="1170"/>
        </w:tabs>
        <w:ind w:firstLine="0"/>
        <w:rPr>
          <w:b/>
          <w:bCs/>
        </w:rPr>
      </w:pPr>
    </w:p>
    <w:p w:rsidR="00A9445E" w:rsidRDefault="00A9445E" w:rsidP="00D62809">
      <w:pPr>
        <w:pStyle w:val="BodyTextIndent2"/>
        <w:tabs>
          <w:tab w:val="clear" w:pos="-90"/>
          <w:tab w:val="center" w:pos="1170"/>
        </w:tabs>
        <w:ind w:firstLine="0"/>
        <w:rPr>
          <w:b/>
          <w:bCs/>
        </w:rPr>
      </w:pPr>
    </w:p>
    <w:p w:rsidR="00A9445E" w:rsidRDefault="00A9445E" w:rsidP="002719D1">
      <w:pPr>
        <w:pStyle w:val="BodyTextIndent2"/>
        <w:tabs>
          <w:tab w:val="clear" w:pos="-90"/>
          <w:tab w:val="center" w:pos="1170"/>
        </w:tabs>
        <w:ind w:firstLine="0"/>
        <w:rPr>
          <w:b/>
          <w:bCs/>
        </w:rPr>
      </w:pPr>
    </w:p>
    <w:p w:rsidR="00A9445E" w:rsidRPr="00685866" w:rsidRDefault="00A9445E" w:rsidP="00124822">
      <w:pPr>
        <w:pStyle w:val="BodyTextIndent2"/>
        <w:tabs>
          <w:tab w:val="clear" w:pos="-90"/>
          <w:tab w:val="center" w:pos="1170"/>
        </w:tabs>
        <w:ind w:firstLine="0"/>
        <w:jc w:val="center"/>
        <w:rPr>
          <w:b/>
          <w:bCs/>
          <w:lang w:val="en-US"/>
        </w:rPr>
      </w:pPr>
      <w:r>
        <w:rPr>
          <w:b/>
          <w:bCs/>
        </w:rPr>
        <w:br w:type="page"/>
        <w:t xml:space="preserve">Глава </w:t>
      </w:r>
      <w:r>
        <w:rPr>
          <w:b/>
          <w:bCs/>
          <w:lang w:val="en-US"/>
        </w:rPr>
        <w:t>II</w:t>
      </w:r>
    </w:p>
    <w:p w:rsidR="00A9445E" w:rsidRDefault="00A9445E" w:rsidP="002647A3">
      <w:pPr>
        <w:pStyle w:val="BodyTextIndent2"/>
        <w:tabs>
          <w:tab w:val="clear" w:pos="-90"/>
          <w:tab w:val="center" w:pos="1170"/>
        </w:tabs>
        <w:ind w:firstLine="0"/>
        <w:rPr>
          <w:b/>
          <w:bCs/>
        </w:rPr>
      </w:pPr>
    </w:p>
    <w:p w:rsidR="00A9445E" w:rsidRPr="005F53A8" w:rsidRDefault="00A9445E" w:rsidP="00124822">
      <w:pPr>
        <w:pStyle w:val="BodyTextIndent2"/>
        <w:tabs>
          <w:tab w:val="clear" w:pos="-90"/>
          <w:tab w:val="center" w:pos="1170"/>
        </w:tabs>
        <w:ind w:firstLine="0"/>
        <w:jc w:val="center"/>
        <w:rPr>
          <w:b/>
          <w:bCs/>
        </w:rPr>
      </w:pPr>
      <w:r w:rsidRPr="005F53A8">
        <w:rPr>
          <w:b/>
          <w:bCs/>
        </w:rPr>
        <w:t>Теренни проучвания</w:t>
      </w:r>
    </w:p>
    <w:p w:rsidR="00A9445E" w:rsidRPr="005F53A8" w:rsidRDefault="00A9445E" w:rsidP="007E23DE">
      <w:pPr>
        <w:pStyle w:val="BodyTextIndent2"/>
        <w:tabs>
          <w:tab w:val="clear" w:pos="-90"/>
          <w:tab w:val="center" w:pos="1170"/>
        </w:tabs>
        <w:ind w:firstLine="0"/>
        <w:rPr>
          <w:b/>
          <w:bCs/>
        </w:rPr>
      </w:pPr>
    </w:p>
    <w:p w:rsidR="00A9445E" w:rsidRPr="009C7045" w:rsidRDefault="00A9445E" w:rsidP="009C7045">
      <w:pPr>
        <w:pStyle w:val="BodyTextIndent2"/>
        <w:numPr>
          <w:ilvl w:val="0"/>
          <w:numId w:val="38"/>
        </w:numPr>
        <w:tabs>
          <w:tab w:val="clear" w:pos="-90"/>
          <w:tab w:val="center" w:pos="1170"/>
        </w:tabs>
        <w:rPr>
          <w:b/>
          <w:bCs/>
          <w:u w:val="single"/>
        </w:rPr>
      </w:pPr>
      <w:r w:rsidRPr="005F53A8">
        <w:rPr>
          <w:b/>
          <w:bCs/>
          <w:u w:val="single"/>
        </w:rPr>
        <w:t>Измерване и картиране  (изработване на горскостопанските карти)</w:t>
      </w:r>
    </w:p>
    <w:p w:rsidR="00A9445E" w:rsidRDefault="00A9445E" w:rsidP="007E23DE">
      <w:pPr>
        <w:pStyle w:val="BodyTextIndent2"/>
        <w:tabs>
          <w:tab w:val="clear" w:pos="-90"/>
          <w:tab w:val="center" w:pos="1170"/>
        </w:tabs>
        <w:ind w:firstLine="0"/>
      </w:pPr>
      <w:r w:rsidRPr="005F53A8">
        <w:tab/>
        <w:t xml:space="preserve">             На измерване и картиране подлежат всички залесени и незалесени горски територии, както и залесените и с</w:t>
      </w:r>
      <w:r>
        <w:t>амозалесилите се имоти извън горските и урбанизирани</w:t>
      </w:r>
      <w:r w:rsidRPr="005F53A8">
        <w:t xml:space="preserve"> територии, придобили характеристиката на гора по смисъла на чл.</w:t>
      </w:r>
      <w:r>
        <w:t xml:space="preserve"> </w:t>
      </w:r>
      <w:r w:rsidRPr="005F53A8">
        <w:t>2, ал. 1 от Закона за горите</w:t>
      </w:r>
      <w:r>
        <w:t>, в землищата на населените места в границите на община Тутракан, и част от община Главиница</w:t>
      </w:r>
      <w:r w:rsidRPr="005F53A8">
        <w:t>, обект на инвентаризация, независимо от собствеността им.</w:t>
      </w:r>
      <w:r>
        <w:t xml:space="preserve"> </w:t>
      </w:r>
    </w:p>
    <w:p w:rsidR="00A9445E" w:rsidRPr="00C56FE8" w:rsidRDefault="00A9445E" w:rsidP="00C56FE8">
      <w:pPr>
        <w:jc w:val="both"/>
        <w:rPr>
          <w:sz w:val="24"/>
          <w:szCs w:val="24"/>
          <w:lang w:val="bg-BG"/>
        </w:rPr>
      </w:pPr>
      <w:r w:rsidRPr="00C56FE8">
        <w:rPr>
          <w:lang w:val="bg-BG"/>
        </w:rPr>
        <w:t xml:space="preserve">             </w:t>
      </w:r>
      <w:r w:rsidRPr="00C56FE8">
        <w:rPr>
          <w:sz w:val="24"/>
          <w:szCs w:val="24"/>
          <w:lang w:val="bg-BG"/>
        </w:rPr>
        <w:t>При инвентаризацията от 2013/2014 г</w:t>
      </w:r>
      <w:r>
        <w:rPr>
          <w:sz w:val="24"/>
          <w:szCs w:val="24"/>
          <w:lang w:val="bg-BG"/>
        </w:rPr>
        <w:t>.</w:t>
      </w:r>
      <w:r w:rsidRPr="00C56FE8">
        <w:rPr>
          <w:sz w:val="24"/>
          <w:szCs w:val="24"/>
          <w:lang w:val="bg-BG"/>
        </w:rPr>
        <w:t>, са установени нови</w:t>
      </w:r>
      <w:r>
        <w:rPr>
          <w:sz w:val="24"/>
          <w:szCs w:val="24"/>
          <w:lang w:val="bg-BG"/>
        </w:rPr>
        <w:t xml:space="preserve"> </w:t>
      </w:r>
      <w:r w:rsidRPr="00C56FE8">
        <w:rPr>
          <w:sz w:val="24"/>
          <w:szCs w:val="24"/>
          <w:lang w:val="bg-BG"/>
        </w:rPr>
        <w:t>(самозалесени</w:t>
      </w:r>
      <w:r>
        <w:rPr>
          <w:sz w:val="24"/>
          <w:szCs w:val="24"/>
          <w:lang w:val="bg-BG"/>
        </w:rPr>
        <w:t xml:space="preserve"> площи</w:t>
      </w:r>
      <w:r w:rsidRPr="00C56FE8">
        <w:rPr>
          <w:sz w:val="24"/>
          <w:szCs w:val="24"/>
          <w:lang w:val="bg-BG"/>
        </w:rPr>
        <w:t>)</w:t>
      </w:r>
      <w:r>
        <w:rPr>
          <w:sz w:val="24"/>
          <w:szCs w:val="24"/>
          <w:lang w:val="bg-BG"/>
        </w:rPr>
        <w:t>, както</w:t>
      </w:r>
      <w:r w:rsidRPr="00C56FE8">
        <w:rPr>
          <w:sz w:val="24"/>
          <w:szCs w:val="24"/>
          <w:lang w:val="bg-BG"/>
        </w:rPr>
        <w:t xml:space="preserve"> и нек</w:t>
      </w:r>
      <w:r>
        <w:rPr>
          <w:sz w:val="24"/>
          <w:szCs w:val="24"/>
          <w:lang w:val="bg-BG"/>
        </w:rPr>
        <w:t>артирани гори на площ от  536,9</w:t>
      </w:r>
      <w:r w:rsidRPr="00C56FE8">
        <w:rPr>
          <w:sz w:val="24"/>
          <w:szCs w:val="24"/>
          <w:lang w:val="bg-BG"/>
        </w:rPr>
        <w:t xml:space="preserve"> ха</w:t>
      </w:r>
      <w:r>
        <w:rPr>
          <w:sz w:val="24"/>
          <w:szCs w:val="24"/>
          <w:lang w:val="bg-BG"/>
        </w:rPr>
        <w:t>.</w:t>
      </w:r>
    </w:p>
    <w:p w:rsidR="00A9445E" w:rsidRPr="005F53A8" w:rsidRDefault="00A9445E" w:rsidP="007E23DE">
      <w:pPr>
        <w:pStyle w:val="BodyTextIndent2"/>
        <w:tabs>
          <w:tab w:val="clear" w:pos="-90"/>
          <w:tab w:val="center" w:pos="1170"/>
        </w:tabs>
        <w:ind w:firstLine="0"/>
      </w:pPr>
      <w:r w:rsidRPr="00C56FE8">
        <w:tab/>
        <w:t xml:space="preserve">            </w:t>
      </w:r>
      <w:r>
        <w:t xml:space="preserve">За имоти извън горските и урбанизирани </w:t>
      </w:r>
      <w:r w:rsidRPr="00C56FE8">
        <w:t xml:space="preserve">територии, за които по време на инвентаризацията се установи, че съгласно чл. 83, ал.1 от Закона за горите, след 1 март 1991 г. са придобили характеристиките на гора по смисъла </w:t>
      </w:r>
      <w:r w:rsidRPr="005F53A8">
        <w:t>на чл. 2, ал.1 от Закона за горите да се отделят в самостоятелни</w:t>
      </w:r>
      <w:r>
        <w:t xml:space="preserve"> </w:t>
      </w:r>
      <w:r w:rsidRPr="005F53A8">
        <w:t>подотдели</w:t>
      </w:r>
      <w:r>
        <w:t xml:space="preserve">, </w:t>
      </w:r>
      <w:r>
        <w:rPr>
          <w:b/>
          <w:bCs/>
        </w:rPr>
        <w:t>но</w:t>
      </w:r>
      <w:r>
        <w:t xml:space="preserve"> с</w:t>
      </w:r>
      <w:r w:rsidRPr="005F53A8">
        <w:rPr>
          <w:b/>
          <w:bCs/>
        </w:rPr>
        <w:t>ъщите да не се включват в баланса на горските територии</w:t>
      </w:r>
      <w:r w:rsidRPr="005F53A8">
        <w:t>. На горскостопанските карти да се по</w:t>
      </w:r>
      <w:r>
        <w:t xml:space="preserve">сочат границите им и се запишат </w:t>
      </w:r>
      <w:r w:rsidRPr="005F53A8">
        <w:t xml:space="preserve"> кадастралните им номера. Към записката да се приложи списък по землища с кадастрален номер и </w:t>
      </w:r>
      <w:r w:rsidRPr="00C5091F">
        <w:t>собственик на всеки имот, който да се представи и в Изпълнителната агенция по горите за</w:t>
      </w:r>
      <w:r w:rsidRPr="005F53A8">
        <w:t xml:space="preserve"> изпълнение на задълженията по чл. 83, ал. 3 от ЗГ. </w:t>
      </w:r>
    </w:p>
    <w:p w:rsidR="00A9445E" w:rsidRDefault="00A9445E" w:rsidP="007E23DE">
      <w:pPr>
        <w:pStyle w:val="BodyTextIndent2"/>
        <w:tabs>
          <w:tab w:val="clear" w:pos="-90"/>
          <w:tab w:val="center" w:pos="1170"/>
        </w:tabs>
        <w:ind w:firstLine="0"/>
      </w:pPr>
      <w:r w:rsidRPr="005F53A8">
        <w:tab/>
        <w:t xml:space="preserve">            </w:t>
      </w:r>
      <w:r>
        <w:t xml:space="preserve">По данни от ТП „ДГС Тутракан“ залесени и самозалесени имоти извън горските територии, имащи характеристика на гора и </w:t>
      </w:r>
      <w:r w:rsidRPr="005F53A8">
        <w:t>не</w:t>
      </w:r>
      <w:r>
        <w:t xml:space="preserve"> </w:t>
      </w:r>
      <w:r w:rsidRPr="005F53A8">
        <w:t>отразени при извършена</w:t>
      </w:r>
      <w:r>
        <w:t xml:space="preserve"> през 2013/14</w:t>
      </w:r>
      <w:r w:rsidRPr="005F53A8">
        <w:t xml:space="preserve"> г</w:t>
      </w:r>
      <w:r>
        <w:t>.</w:t>
      </w:r>
      <w:r w:rsidRPr="0076148D">
        <w:t xml:space="preserve"> </w:t>
      </w:r>
      <w:r w:rsidRPr="005F53A8">
        <w:t>инвентаризацията</w:t>
      </w:r>
      <w:r>
        <w:t xml:space="preserve"> -</w:t>
      </w:r>
      <w:r w:rsidRPr="005F53A8">
        <w:t xml:space="preserve"> няма.  </w:t>
      </w:r>
    </w:p>
    <w:p w:rsidR="00A9445E" w:rsidRPr="005F53A8" w:rsidRDefault="00A9445E" w:rsidP="007E23DE">
      <w:pPr>
        <w:pStyle w:val="BodyTextIndent2"/>
        <w:tabs>
          <w:tab w:val="clear" w:pos="-90"/>
          <w:tab w:val="center" w:pos="1170"/>
        </w:tabs>
        <w:ind w:firstLine="0"/>
      </w:pPr>
      <w:r>
        <w:t xml:space="preserve">           </w:t>
      </w:r>
      <w:r w:rsidRPr="005F53A8">
        <w:t xml:space="preserve">При </w:t>
      </w:r>
      <w:r>
        <w:t>предстоящата инвентаризация</w:t>
      </w:r>
      <w:r w:rsidRPr="005F53A8">
        <w:t>, ако се установят имот</w:t>
      </w:r>
      <w:r>
        <w:t>и извън горските и урбанизирани територии притежаващи характеристика на гора, отговарящи</w:t>
      </w:r>
      <w:r w:rsidRPr="005F53A8">
        <w:t xml:space="preserve"> на изискванията на</w:t>
      </w:r>
      <w:r>
        <w:t xml:space="preserve"> чл. 2 от Закона за горите, (</w:t>
      </w:r>
      <w:r w:rsidRPr="005F53A8">
        <w:t xml:space="preserve">по площ, дървесен вид, пълнота и др. лесовъдски показатели), </w:t>
      </w:r>
      <w:r>
        <w:t xml:space="preserve">то за тях следва </w:t>
      </w:r>
      <w:r w:rsidRPr="005F53A8">
        <w:t>да се уточни  собственост</w:t>
      </w:r>
      <w:r>
        <w:t>та им, а така също и на лице ли са други действащи разпоредби за</w:t>
      </w:r>
      <w:r w:rsidRPr="005F53A8">
        <w:t xml:space="preserve"> тези имоти.</w:t>
      </w:r>
    </w:p>
    <w:p w:rsidR="00A9445E" w:rsidRPr="005F53A8" w:rsidRDefault="00A9445E" w:rsidP="007E23DE">
      <w:pPr>
        <w:pStyle w:val="BodyTextIndent2"/>
        <w:tabs>
          <w:tab w:val="clear" w:pos="-90"/>
          <w:tab w:val="center" w:pos="1170"/>
        </w:tabs>
        <w:ind w:firstLine="0"/>
      </w:pPr>
      <w:r w:rsidRPr="005F53A8">
        <w:t xml:space="preserve">            Към записката да се приложи списък на насаждения и култури съгласно разпоредбите на чл. 88, ал. 5 от Закона за горите, които не се стопанисват като гора (ако такива се установят) - по подотдели и собственост.</w:t>
      </w:r>
    </w:p>
    <w:p w:rsidR="00A9445E" w:rsidRPr="005F53A8" w:rsidRDefault="00A9445E" w:rsidP="007E23DE">
      <w:pPr>
        <w:pStyle w:val="BodyTextIndent2"/>
        <w:tabs>
          <w:tab w:val="clear" w:pos="-90"/>
          <w:tab w:val="center" w:pos="1170"/>
        </w:tabs>
        <w:ind w:firstLine="0"/>
      </w:pPr>
      <w:r w:rsidRPr="005F53A8">
        <w:tab/>
        <w:t xml:space="preserve">            При изработването на горскостопанската карта за основа да се използват кадастралната карта и кадастралния регистър за недвижимите имоти, картата на възстановената собственост и регистрите към нея, едромащабната топографска карта, цифрова ортофотокарта  и други специализирани карти  и планове за горските територии в границите на </w:t>
      </w:r>
      <w:r>
        <w:t>община Тутракан и община Главиница (землищата на селата попадащи в района на дейност на ТП „ДГС Тутракан“).</w:t>
      </w:r>
    </w:p>
    <w:p w:rsidR="00A9445E" w:rsidRPr="005F53A8" w:rsidRDefault="00A9445E" w:rsidP="007E23DE">
      <w:pPr>
        <w:pStyle w:val="BodyTextIndent2"/>
        <w:tabs>
          <w:tab w:val="clear" w:pos="-90"/>
          <w:tab w:val="center" w:pos="1170"/>
        </w:tabs>
        <w:ind w:firstLine="0"/>
      </w:pPr>
      <w:r w:rsidRPr="005F53A8">
        <w:t xml:space="preserve">           Точността на нанесените в горскостопанската карта граници на подотдели</w:t>
      </w:r>
      <w:r>
        <w:t xml:space="preserve"> да</w:t>
      </w:r>
      <w:r w:rsidRPr="005F53A8">
        <w:t xml:space="preserve"> отговарят на точността на кадастралната карта.</w:t>
      </w:r>
    </w:p>
    <w:p w:rsidR="00A9445E" w:rsidRPr="005F53A8" w:rsidRDefault="00A9445E" w:rsidP="007E23DE">
      <w:pPr>
        <w:pStyle w:val="BodyTextIndent2"/>
        <w:tabs>
          <w:tab w:val="clear" w:pos="-90"/>
          <w:tab w:val="center" w:pos="1170"/>
        </w:tabs>
        <w:ind w:firstLine="0"/>
      </w:pPr>
      <w:r w:rsidRPr="005F53A8">
        <w:tab/>
        <w:t xml:space="preserve">           Внимание да се обърне при картирането на урбанизираните територии, хижи, вилни зони, манастири, култови религиозни местности и обекти, характерни скални образувания, единични и групи вековни дървета и забележителности.</w:t>
      </w:r>
    </w:p>
    <w:p w:rsidR="00A9445E" w:rsidRPr="005F53A8" w:rsidRDefault="00A9445E" w:rsidP="007E23DE">
      <w:pPr>
        <w:pStyle w:val="BodyTextIndent2"/>
        <w:tabs>
          <w:tab w:val="clear" w:pos="-90"/>
          <w:tab w:val="center" w:pos="1170"/>
        </w:tabs>
        <w:ind w:firstLine="0"/>
      </w:pPr>
      <w:r w:rsidRPr="005F53A8">
        <w:tab/>
        <w:t xml:space="preserve">           При необходимост да се извършват измервания с геодезически инструменти и GPS устройства.</w:t>
      </w:r>
    </w:p>
    <w:p w:rsidR="00A9445E" w:rsidRPr="005F53A8" w:rsidRDefault="00A9445E" w:rsidP="007E23DE">
      <w:pPr>
        <w:pStyle w:val="BodyTextIndent2"/>
        <w:tabs>
          <w:tab w:val="clear" w:pos="-90"/>
          <w:tab w:val="center" w:pos="1170"/>
        </w:tabs>
        <w:ind w:firstLine="0"/>
      </w:pPr>
      <w:r w:rsidRPr="005F53A8">
        <w:tab/>
        <w:t xml:space="preserve">           При констатиране на несъответствия в процеса на изработването на горскостопанските карти (чл.14, ал.1 от Наредба № 20 т.е. на лице е  “явни фактически грешки“), същите да се опишат по землища и собственост и да се приложат към записката.                          </w:t>
      </w:r>
    </w:p>
    <w:p w:rsidR="00A9445E" w:rsidRDefault="00A9445E" w:rsidP="007E23DE">
      <w:pPr>
        <w:pStyle w:val="BodyTextIndent2"/>
        <w:tabs>
          <w:tab w:val="clear" w:pos="-90"/>
          <w:tab w:val="center" w:pos="1170"/>
        </w:tabs>
        <w:ind w:firstLine="0"/>
      </w:pPr>
      <w:r w:rsidRPr="005F53A8">
        <w:t xml:space="preserve">           Картира</w:t>
      </w:r>
      <w:r>
        <w:t>нето да се извърши  по</w:t>
      </w:r>
      <w:r w:rsidRPr="005F53A8">
        <w:t xml:space="preserve"> вид собственост, като не се допуска един подо</w:t>
      </w:r>
      <w:r>
        <w:t>тдел</w:t>
      </w:r>
      <w:r w:rsidRPr="005F53A8">
        <w:t xml:space="preserve"> да включва различни по вид собственост</w:t>
      </w:r>
      <w:r>
        <w:t xml:space="preserve"> и/или вид територия.</w:t>
      </w:r>
    </w:p>
    <w:p w:rsidR="00A9445E" w:rsidRPr="00EE31E2" w:rsidRDefault="00A9445E" w:rsidP="007E23DE">
      <w:pPr>
        <w:pStyle w:val="BodyTextIndent2"/>
        <w:tabs>
          <w:tab w:val="clear" w:pos="-90"/>
          <w:tab w:val="center" w:pos="1170"/>
        </w:tabs>
        <w:ind w:firstLine="0"/>
        <w:rPr>
          <w:b/>
          <w:bCs/>
        </w:rPr>
      </w:pPr>
      <w:r>
        <w:t xml:space="preserve">          </w:t>
      </w:r>
      <w:r w:rsidRPr="00EE31E2">
        <w:rPr>
          <w:b/>
          <w:bCs/>
        </w:rPr>
        <w:t>Върху картите по собственост да се нанесат контурите на имотите</w:t>
      </w:r>
      <w:r>
        <w:rPr>
          <w:b/>
          <w:bCs/>
        </w:rPr>
        <w:t>,</w:t>
      </w:r>
      <w:r w:rsidRPr="00EE31E2">
        <w:rPr>
          <w:b/>
          <w:bCs/>
        </w:rPr>
        <w:t xml:space="preserve"> собственост на физически лица с последните числа от № на имота. На таксационните описания за подотделите частна собственост да се запишат и номерата на имотите, които попадат в съответния подотдел</w:t>
      </w:r>
      <w:r>
        <w:rPr>
          <w:b/>
          <w:bCs/>
        </w:rPr>
        <w:t>.</w:t>
      </w:r>
    </w:p>
    <w:p w:rsidR="00A9445E" w:rsidRPr="005F53A8" w:rsidRDefault="00A9445E" w:rsidP="007E23DE">
      <w:pPr>
        <w:pStyle w:val="BodyTextIndent2"/>
        <w:tabs>
          <w:tab w:val="clear" w:pos="-90"/>
          <w:tab w:val="center" w:pos="1170"/>
        </w:tabs>
        <w:ind w:firstLine="0"/>
      </w:pPr>
      <w:r w:rsidRPr="005F53A8">
        <w:t xml:space="preserve">           На изпълнителя на поръчката, възложителят предоставя копия от наличните документи (заповеди, карти, КВС, </w:t>
      </w:r>
      <w:r>
        <w:t xml:space="preserve">КК и </w:t>
      </w:r>
      <w:r w:rsidRPr="005F53A8">
        <w:t>кадастрални регистри и др.)</w:t>
      </w:r>
      <w:r>
        <w:t xml:space="preserve">, </w:t>
      </w:r>
      <w:r w:rsidRPr="005F53A8">
        <w:t>имащи отношение към инвентаризацията, изработването на горскостопанските карти, горскостопански план, планове за ловностопанските дейности и за дейностите по опазване на горските територии от пожари.</w:t>
      </w:r>
    </w:p>
    <w:p w:rsidR="00A9445E" w:rsidRPr="006106B0" w:rsidRDefault="00A9445E" w:rsidP="007E23DE">
      <w:pPr>
        <w:pStyle w:val="BodyTextIndent2"/>
        <w:tabs>
          <w:tab w:val="clear" w:pos="-90"/>
          <w:tab w:val="center" w:pos="1170"/>
        </w:tabs>
        <w:ind w:firstLine="0"/>
      </w:pPr>
      <w:r w:rsidRPr="005F53A8">
        <w:tab/>
        <w:t xml:space="preserve">            </w:t>
      </w:r>
      <w:r w:rsidRPr="006106B0">
        <w:t>В самостоятелни подотдели да се отделят:</w:t>
      </w:r>
    </w:p>
    <w:p w:rsidR="00A9445E" w:rsidRPr="006106B0" w:rsidRDefault="00A9445E" w:rsidP="007E23DE">
      <w:pPr>
        <w:pStyle w:val="BodyTextIndent2"/>
        <w:tabs>
          <w:tab w:val="clear" w:pos="-90"/>
          <w:tab w:val="center" w:pos="1170"/>
        </w:tabs>
        <w:ind w:firstLine="0"/>
      </w:pPr>
      <w:r w:rsidRPr="006106B0">
        <w:t xml:space="preserve">            •</w:t>
      </w:r>
      <w:r w:rsidRPr="006106B0">
        <w:tab/>
        <w:t>горските територии публична собственост;</w:t>
      </w:r>
    </w:p>
    <w:p w:rsidR="00A9445E" w:rsidRPr="006106B0" w:rsidRDefault="00A9445E" w:rsidP="007E23DE">
      <w:pPr>
        <w:pStyle w:val="BodyTextIndent2"/>
        <w:tabs>
          <w:tab w:val="clear" w:pos="-90"/>
          <w:tab w:val="center" w:pos="1170"/>
        </w:tabs>
        <w:ind w:firstLine="0"/>
      </w:pPr>
      <w:r w:rsidRPr="006106B0">
        <w:t xml:space="preserve">            •</w:t>
      </w:r>
      <w:r w:rsidRPr="006106B0">
        <w:tab/>
        <w:t>защитните и специални горски територии;</w:t>
      </w:r>
    </w:p>
    <w:p w:rsidR="00A9445E" w:rsidRPr="006106B0" w:rsidRDefault="00A9445E" w:rsidP="007E23DE">
      <w:pPr>
        <w:pStyle w:val="BodyTextIndent2"/>
        <w:tabs>
          <w:tab w:val="clear" w:pos="-90"/>
          <w:tab w:val="center" w:pos="1170"/>
        </w:tabs>
        <w:ind w:firstLine="0"/>
      </w:pPr>
      <w:r w:rsidRPr="006106B0">
        <w:t xml:space="preserve">            •</w:t>
      </w:r>
      <w:r w:rsidRPr="006106B0">
        <w:tab/>
        <w:t>горските територии, върху които са учредени и до завършване на теренните работи бъдат учредени вещни права;</w:t>
      </w:r>
    </w:p>
    <w:p w:rsidR="00A9445E" w:rsidRPr="006106B0" w:rsidRDefault="00A9445E" w:rsidP="007E23DE">
      <w:pPr>
        <w:pStyle w:val="BodyTextIndent2"/>
        <w:tabs>
          <w:tab w:val="clear" w:pos="-90"/>
          <w:tab w:val="center" w:pos="1170"/>
        </w:tabs>
        <w:ind w:firstLine="0"/>
      </w:pPr>
      <w:r w:rsidRPr="006106B0">
        <w:t xml:space="preserve">            •</w:t>
      </w:r>
      <w:r w:rsidRPr="006106B0">
        <w:tab/>
        <w:t>територии с площ 0,1 ха и по-голяма, в които се констатира строителство или са  завладени без да са спазени законовите и нормативни разпоредби;</w:t>
      </w:r>
    </w:p>
    <w:p w:rsidR="00A9445E" w:rsidRPr="005F53A8" w:rsidRDefault="00A9445E" w:rsidP="007E23DE">
      <w:pPr>
        <w:pStyle w:val="BodyTextIndent2"/>
        <w:tabs>
          <w:tab w:val="clear" w:pos="-90"/>
          <w:tab w:val="center" w:pos="1170"/>
        </w:tabs>
        <w:ind w:firstLine="0"/>
      </w:pPr>
      <w:r w:rsidRPr="006106B0">
        <w:t xml:space="preserve">            Да се картира и нанесе пътната мрежа – републиканска, общинска, автомобилни горски</w:t>
      </w:r>
      <w:r w:rsidRPr="005F53A8">
        <w:t xml:space="preserve"> пътища, коларски пътища и пътеки.          </w:t>
      </w:r>
    </w:p>
    <w:p w:rsidR="00A9445E" w:rsidRPr="005F53A8" w:rsidRDefault="00A9445E" w:rsidP="007E23DE">
      <w:pPr>
        <w:pStyle w:val="BodyTextIndent2"/>
        <w:tabs>
          <w:tab w:val="clear" w:pos="-90"/>
          <w:tab w:val="center" w:pos="1170"/>
        </w:tabs>
        <w:ind w:firstLine="0"/>
      </w:pPr>
      <w:r w:rsidRPr="005F53A8">
        <w:t xml:space="preserve">             Горските автомобилни пътища да се диференцират съгласно изискванията на Наредба № 5/31.07.2014 г. за строителство в горските територии без промяна на предназначението и се отразят със съответен условен знак на картите.</w:t>
      </w:r>
    </w:p>
    <w:p w:rsidR="00A9445E" w:rsidRPr="005F53A8" w:rsidRDefault="00A9445E" w:rsidP="007E23DE">
      <w:pPr>
        <w:pStyle w:val="BodyTextIndent2"/>
        <w:tabs>
          <w:tab w:val="clear" w:pos="-90"/>
          <w:tab w:val="center" w:pos="1170"/>
        </w:tabs>
        <w:ind w:firstLine="0"/>
      </w:pPr>
      <w:r w:rsidRPr="005F53A8">
        <w:t xml:space="preserve">             Горскостопанските карти следва да съдържат:</w:t>
      </w:r>
    </w:p>
    <w:p w:rsidR="00A9445E" w:rsidRPr="005F53A8" w:rsidRDefault="00A9445E" w:rsidP="00897394">
      <w:pPr>
        <w:pStyle w:val="BodyTextIndent2"/>
        <w:numPr>
          <w:ilvl w:val="0"/>
          <w:numId w:val="33"/>
        </w:numPr>
        <w:tabs>
          <w:tab w:val="clear" w:pos="-90"/>
          <w:tab w:val="center" w:pos="1170"/>
        </w:tabs>
      </w:pPr>
      <w:r w:rsidRPr="005F53A8">
        <w:t>Граници и наименования на областите, общините, землищата и наименованията на населените места</w:t>
      </w:r>
    </w:p>
    <w:p w:rsidR="00A9445E" w:rsidRPr="005F53A8" w:rsidRDefault="00A9445E" w:rsidP="00897394">
      <w:pPr>
        <w:pStyle w:val="BodyTextIndent2"/>
        <w:numPr>
          <w:ilvl w:val="0"/>
          <w:numId w:val="33"/>
        </w:numPr>
        <w:tabs>
          <w:tab w:val="clear" w:pos="-90"/>
          <w:tab w:val="center" w:pos="1170"/>
        </w:tabs>
      </w:pPr>
      <w:r w:rsidRPr="005F53A8">
        <w:t>Границите и идентификатора/номерата на поземлените имоти</w:t>
      </w:r>
    </w:p>
    <w:p w:rsidR="00A9445E" w:rsidRPr="005F53A8" w:rsidRDefault="00A9445E" w:rsidP="00897394">
      <w:pPr>
        <w:pStyle w:val="BodyTextIndent2"/>
        <w:numPr>
          <w:ilvl w:val="0"/>
          <w:numId w:val="33"/>
        </w:numPr>
        <w:tabs>
          <w:tab w:val="clear" w:pos="-90"/>
          <w:tab w:val="center" w:pos="1170"/>
        </w:tabs>
      </w:pPr>
      <w:r w:rsidRPr="005F53A8">
        <w:t>Границите на видовете територии</w:t>
      </w:r>
    </w:p>
    <w:p w:rsidR="00A9445E" w:rsidRPr="005F53A8" w:rsidRDefault="00A9445E" w:rsidP="00897394">
      <w:pPr>
        <w:pStyle w:val="BodyTextIndent2"/>
        <w:numPr>
          <w:ilvl w:val="0"/>
          <w:numId w:val="33"/>
        </w:numPr>
        <w:tabs>
          <w:tab w:val="clear" w:pos="-90"/>
          <w:tab w:val="center" w:pos="1170"/>
        </w:tabs>
      </w:pPr>
      <w:r w:rsidRPr="005F53A8">
        <w:t>Границите на специалните и защитени горски територии</w:t>
      </w:r>
    </w:p>
    <w:p w:rsidR="00A9445E" w:rsidRPr="005F53A8" w:rsidRDefault="00A9445E" w:rsidP="00897394">
      <w:pPr>
        <w:pStyle w:val="BodyTextIndent2"/>
        <w:numPr>
          <w:ilvl w:val="0"/>
          <w:numId w:val="33"/>
        </w:numPr>
        <w:tabs>
          <w:tab w:val="clear" w:pos="-90"/>
          <w:tab w:val="center" w:pos="1170"/>
        </w:tabs>
      </w:pPr>
      <w:r w:rsidRPr="005F53A8">
        <w:t>Границите на обекта на инвентаризация, горскостопанските участъци</w:t>
      </w:r>
    </w:p>
    <w:p w:rsidR="00A9445E" w:rsidRPr="005F53A8" w:rsidRDefault="00A9445E" w:rsidP="00897394">
      <w:pPr>
        <w:pStyle w:val="BodyTextIndent2"/>
        <w:numPr>
          <w:ilvl w:val="0"/>
          <w:numId w:val="33"/>
        </w:numPr>
        <w:tabs>
          <w:tab w:val="clear" w:pos="-90"/>
          <w:tab w:val="center" w:pos="1170"/>
        </w:tabs>
      </w:pPr>
      <w:r w:rsidRPr="005F53A8">
        <w:t>Номера и площ на отделите и подотделите</w:t>
      </w:r>
    </w:p>
    <w:p w:rsidR="00A9445E" w:rsidRPr="005F53A8" w:rsidRDefault="00A9445E" w:rsidP="00897394">
      <w:pPr>
        <w:pStyle w:val="BodyTextIndent2"/>
        <w:numPr>
          <w:ilvl w:val="0"/>
          <w:numId w:val="33"/>
        </w:numPr>
        <w:tabs>
          <w:tab w:val="clear" w:pos="-90"/>
          <w:tab w:val="center" w:pos="1170"/>
        </w:tabs>
      </w:pPr>
      <w:r w:rsidRPr="005F53A8">
        <w:t>Наименования, условни знаци и линейни обекти, съгласно приложение 2 към Наредба № 20.</w:t>
      </w:r>
    </w:p>
    <w:p w:rsidR="00A9445E" w:rsidRPr="005F53A8" w:rsidRDefault="00A9445E" w:rsidP="007E23DE">
      <w:pPr>
        <w:pStyle w:val="BodyTextIndent2"/>
        <w:tabs>
          <w:tab w:val="clear" w:pos="-90"/>
          <w:tab w:val="center" w:pos="1170"/>
        </w:tabs>
        <w:ind w:firstLine="0"/>
      </w:pPr>
      <w:r w:rsidRPr="005F53A8">
        <w:tab/>
        <w:t xml:space="preserve">                Горскостопанските карти да се създадат в цифров и графичен  вид и се предават в shape формат, съгласно изискванията на чл.</w:t>
      </w:r>
      <w:r>
        <w:t xml:space="preserve"> </w:t>
      </w:r>
      <w:r w:rsidRPr="005F53A8">
        <w:t>4 от Наредба № 20.</w:t>
      </w:r>
    </w:p>
    <w:p w:rsidR="00A9445E" w:rsidRPr="005F53A8" w:rsidRDefault="00A9445E" w:rsidP="007E23DE">
      <w:pPr>
        <w:pStyle w:val="BodyTextIndent2"/>
        <w:tabs>
          <w:tab w:val="clear" w:pos="-90"/>
          <w:tab w:val="center" w:pos="1170"/>
        </w:tabs>
        <w:ind w:firstLine="0"/>
      </w:pPr>
      <w:r w:rsidRPr="005F53A8">
        <w:t xml:space="preserve">                В записката да се направи анализ на инвентаризираната пътна мрежа – дължина, състояние, гъстота (км на 100 ха. горска територия), отводнителни съоръжения и др.  Да се отразят пътищата, които не изпълняват предназначението си – изоставени, изровени или заличени.</w:t>
      </w:r>
    </w:p>
    <w:p w:rsidR="00A9445E" w:rsidRPr="005F53A8" w:rsidRDefault="00A9445E" w:rsidP="007E23DE">
      <w:pPr>
        <w:pStyle w:val="BodyTextIndent2"/>
        <w:tabs>
          <w:tab w:val="clear" w:pos="-90"/>
          <w:tab w:val="center" w:pos="1170"/>
        </w:tabs>
        <w:ind w:firstLine="0"/>
      </w:pPr>
      <w:r w:rsidRPr="005F53A8">
        <w:t xml:space="preserve">                На горскостопанските картите да се отразят актуалните наименования на местности, долове и др., както и характерни ориентири – каптажи, извори, чешми, сгради, паметници и др. попадащи всред горските територии., като се потърси съдействие от кметствата на населените места или други институции имащи отношение към даден обект (Басейнова дирекция, ВиК дружества, АПИ, РИОСВ и др.).</w:t>
      </w:r>
    </w:p>
    <w:p w:rsidR="00A9445E" w:rsidRDefault="00A9445E" w:rsidP="007E23DE">
      <w:pPr>
        <w:pStyle w:val="BodyTextIndent2"/>
        <w:tabs>
          <w:tab w:val="clear" w:pos="-90"/>
          <w:tab w:val="center" w:pos="1170"/>
        </w:tabs>
        <w:ind w:firstLine="0"/>
      </w:pPr>
      <w:r w:rsidRPr="005F53A8">
        <w:tab/>
        <w:t xml:space="preserve">                Площта на залесените и незалесени горски територии, както и на инвентаризираните</w:t>
      </w:r>
      <w:r>
        <w:t xml:space="preserve"> гори извън тях</w:t>
      </w:r>
      <w:r w:rsidRPr="005F53A8">
        <w:t xml:space="preserve"> се изчисляват чрез координатите на определящите ги гранични точки.</w:t>
      </w:r>
    </w:p>
    <w:p w:rsidR="00A9445E" w:rsidRPr="005F53A8" w:rsidRDefault="00A9445E" w:rsidP="007E23DE">
      <w:pPr>
        <w:pStyle w:val="BodyTextIndent2"/>
        <w:tabs>
          <w:tab w:val="clear" w:pos="-90"/>
          <w:tab w:val="center" w:pos="1170"/>
        </w:tabs>
        <w:ind w:firstLine="0"/>
      </w:pPr>
    </w:p>
    <w:p w:rsidR="00A9445E" w:rsidRPr="005F53A8" w:rsidRDefault="00A9445E" w:rsidP="007E23DE">
      <w:pPr>
        <w:pStyle w:val="BodyTextIndent2"/>
        <w:tabs>
          <w:tab w:val="clear" w:pos="-90"/>
          <w:tab w:val="center" w:pos="1170"/>
        </w:tabs>
        <w:ind w:firstLine="0"/>
        <w:rPr>
          <w:b/>
          <w:bCs/>
        </w:rPr>
      </w:pPr>
      <w:r>
        <w:rPr>
          <w:b/>
          <w:bCs/>
        </w:rPr>
        <w:t xml:space="preserve">  </w:t>
      </w:r>
      <w:r w:rsidRPr="005F53A8">
        <w:rPr>
          <w:b/>
          <w:bCs/>
        </w:rPr>
        <w:tab/>
        <w:t xml:space="preserve">               2. Проучване на природните условия</w:t>
      </w:r>
    </w:p>
    <w:p w:rsidR="00A9445E" w:rsidRPr="005F53A8" w:rsidRDefault="00A9445E" w:rsidP="007E23DE">
      <w:pPr>
        <w:pStyle w:val="BodyTextIndent2"/>
        <w:tabs>
          <w:tab w:val="clear" w:pos="-90"/>
          <w:tab w:val="center" w:pos="1170"/>
        </w:tabs>
        <w:ind w:firstLine="0"/>
      </w:pPr>
      <w:r w:rsidRPr="005F53A8">
        <w:t xml:space="preserve">                Да се направи кратка характеристика на:</w:t>
      </w:r>
    </w:p>
    <w:p w:rsidR="00A9445E" w:rsidRPr="005F53A8" w:rsidRDefault="00A9445E" w:rsidP="007E23DE">
      <w:pPr>
        <w:pStyle w:val="BodyTextIndent2"/>
        <w:tabs>
          <w:tab w:val="clear" w:pos="-90"/>
          <w:tab w:val="center" w:pos="1170"/>
        </w:tabs>
        <w:ind w:firstLine="0"/>
      </w:pPr>
      <w:r w:rsidRPr="005F53A8">
        <w:tab/>
        <w:t>•</w:t>
      </w:r>
      <w:r w:rsidRPr="005F53A8">
        <w:tab/>
        <w:t>климата в района и влиянието му върху горскодървесната растителност, като се ползват последните издания на БАН, както и данни от близки метеорологични станции. Да се направи връзка между климатичното и горскорастително райониране;</w:t>
      </w:r>
    </w:p>
    <w:p w:rsidR="00A9445E" w:rsidRPr="005F53A8" w:rsidRDefault="00A9445E" w:rsidP="007E23DE">
      <w:pPr>
        <w:pStyle w:val="BodyTextIndent2"/>
        <w:tabs>
          <w:tab w:val="clear" w:pos="-90"/>
          <w:tab w:val="center" w:pos="1170"/>
        </w:tabs>
        <w:ind w:firstLine="0"/>
      </w:pPr>
      <w:r w:rsidRPr="005F53A8">
        <w:rPr>
          <w:b/>
          <w:bCs/>
        </w:rPr>
        <w:tab/>
        <w:t>•</w:t>
      </w:r>
      <w:r w:rsidRPr="005F53A8">
        <w:rPr>
          <w:b/>
          <w:bCs/>
        </w:rPr>
        <w:tab/>
      </w:r>
      <w:r w:rsidRPr="005F53A8">
        <w:t xml:space="preserve">геоложкия строеж и петрографски състав, като се определят основните видове скали на територията, техният произход, строеж, териториално разположение, влиянието им върху почвообразуващия </w:t>
      </w:r>
      <w:r>
        <w:t>процес и формирането на типа месторастене</w:t>
      </w:r>
      <w:r w:rsidRPr="005F53A8">
        <w:t xml:space="preserve"> и др. особености.</w:t>
      </w:r>
    </w:p>
    <w:p w:rsidR="00A9445E" w:rsidRDefault="00A9445E" w:rsidP="007E23DE">
      <w:pPr>
        <w:pStyle w:val="BodyTextIndent2"/>
        <w:tabs>
          <w:tab w:val="clear" w:pos="-90"/>
          <w:tab w:val="center" w:pos="1170"/>
        </w:tabs>
        <w:ind w:firstLine="0"/>
      </w:pPr>
      <w:r w:rsidRPr="005F53A8">
        <w:rPr>
          <w:b/>
          <w:bCs/>
        </w:rPr>
        <w:tab/>
        <w:t>•</w:t>
      </w:r>
      <w:r w:rsidRPr="005F53A8">
        <w:rPr>
          <w:b/>
          <w:bCs/>
        </w:rPr>
        <w:tab/>
      </w:r>
      <w:r w:rsidRPr="005F53A8">
        <w:t>основните водни течения в района, техният характер, влиянието им при формиране на хидроложкия режим, както и изградените изкуствени водоеми</w:t>
      </w:r>
      <w:r>
        <w:t>, които да</w:t>
      </w:r>
      <w:r w:rsidRPr="005F53A8">
        <w:t xml:space="preserve"> се отразят на </w:t>
      </w:r>
      <w:r>
        <w:t>горскостопанските карти.</w:t>
      </w:r>
    </w:p>
    <w:p w:rsidR="00A9445E" w:rsidRPr="00FE6581" w:rsidRDefault="00A9445E" w:rsidP="00FE6581">
      <w:pPr>
        <w:pStyle w:val="Style22"/>
        <w:widowControl/>
        <w:spacing w:before="120" w:line="240" w:lineRule="auto"/>
        <w:ind w:firstLine="708"/>
        <w:rPr>
          <w:rStyle w:val="FontStyle274"/>
          <w:sz w:val="24"/>
          <w:szCs w:val="24"/>
        </w:rPr>
      </w:pPr>
      <w:r w:rsidRPr="00FE6581">
        <w:rPr>
          <w:rFonts w:ascii="Times New Roman" w:hAnsi="Times New Roman" w:cs="Times New Roman"/>
        </w:rPr>
        <w:t xml:space="preserve">Най-значителното водно течение на територията на ТП „ДГС Тутракан“ е река Дунав – държавна граница и северна граница на стопанството. </w:t>
      </w:r>
      <w:r w:rsidRPr="00FE6581">
        <w:rPr>
          <w:rStyle w:val="FontStyle274"/>
          <w:sz w:val="24"/>
          <w:szCs w:val="24"/>
        </w:rPr>
        <w:t>Останалата част от терена е пресечена от суходолия. По-големи дялове са Пожаревския, Долноряховския, Малък Преславец, Дълбокия дол, Дългия дол. Всички долове гравитират към р.</w:t>
      </w:r>
      <w:r>
        <w:rPr>
          <w:rStyle w:val="FontStyle274"/>
          <w:sz w:val="24"/>
          <w:szCs w:val="24"/>
        </w:rPr>
        <w:t xml:space="preserve"> </w:t>
      </w:r>
      <w:r w:rsidRPr="00FE6581">
        <w:rPr>
          <w:rStyle w:val="FontStyle274"/>
          <w:sz w:val="24"/>
          <w:szCs w:val="24"/>
        </w:rPr>
        <w:t>Дунав, те са безводни и само при по-големи валежи и при топене на снега през тях протича вода.</w:t>
      </w:r>
    </w:p>
    <w:p w:rsidR="00A9445E" w:rsidRDefault="00A9445E" w:rsidP="00FE6581">
      <w:pPr>
        <w:ind w:left="-15"/>
        <w:jc w:val="both"/>
        <w:rPr>
          <w:sz w:val="24"/>
          <w:szCs w:val="24"/>
        </w:rPr>
      </w:pPr>
    </w:p>
    <w:p w:rsidR="00A9445E" w:rsidRPr="00D273B5" w:rsidRDefault="00A9445E" w:rsidP="00BE5293">
      <w:pPr>
        <w:pStyle w:val="Heading1"/>
        <w:ind w:firstLine="680"/>
        <w:rPr>
          <w:b w:val="0"/>
          <w:bCs w:val="0"/>
          <w:sz w:val="24"/>
          <w:szCs w:val="24"/>
        </w:rPr>
      </w:pPr>
      <w:r>
        <w:rPr>
          <w:sz w:val="24"/>
          <w:szCs w:val="24"/>
        </w:rPr>
        <w:br w:type="page"/>
      </w:r>
      <w:r w:rsidRPr="00D273B5">
        <w:rPr>
          <w:sz w:val="24"/>
          <w:szCs w:val="24"/>
        </w:rPr>
        <w:t>3. Проучване на почвите и почвената ерозия</w:t>
      </w:r>
    </w:p>
    <w:p w:rsidR="00A9445E" w:rsidRPr="005F53A8" w:rsidRDefault="00A9445E" w:rsidP="00BE5293">
      <w:pPr>
        <w:pStyle w:val="BodyTextIndent2"/>
        <w:tabs>
          <w:tab w:val="clear" w:pos="-90"/>
          <w:tab w:val="center" w:pos="1170"/>
        </w:tabs>
        <w:ind w:firstLine="680"/>
        <w:rPr>
          <w:b/>
          <w:bCs/>
        </w:rPr>
      </w:pPr>
      <w:r w:rsidRPr="005F53A8">
        <w:rPr>
          <w:b/>
          <w:bCs/>
        </w:rPr>
        <w:t>3.1. Почвени проучвания</w:t>
      </w:r>
    </w:p>
    <w:p w:rsidR="00A9445E" w:rsidRDefault="00A9445E" w:rsidP="00BE5293">
      <w:pPr>
        <w:pStyle w:val="BodyTextIndent2"/>
        <w:tabs>
          <w:tab w:val="clear" w:pos="-90"/>
          <w:tab w:val="center" w:pos="1170"/>
        </w:tabs>
        <w:ind w:firstLine="680"/>
      </w:pPr>
      <w:r w:rsidRPr="005F53A8">
        <w:t xml:space="preserve">За характеризиране на почвените подтипове и на типовете горски месторастения, да се ползват данните от заложените и лабораторно обработени </w:t>
      </w:r>
      <w:r>
        <w:t>общо 12</w:t>
      </w:r>
      <w:r w:rsidRPr="00C319B3">
        <w:t xml:space="preserve"> </w:t>
      </w:r>
      <w:r w:rsidRPr="005F53A8">
        <w:t xml:space="preserve">почвени профила заложени през </w:t>
      </w:r>
      <w:r>
        <w:t xml:space="preserve"> </w:t>
      </w:r>
      <w:r w:rsidRPr="005F53A8">
        <w:t xml:space="preserve">последните </w:t>
      </w:r>
      <w:r>
        <w:t>четири</w:t>
      </w:r>
      <w:r w:rsidRPr="005F53A8">
        <w:t xml:space="preserve"> устр</w:t>
      </w:r>
      <w:r>
        <w:t>ойствата на ТП „ДГС Тутракан</w:t>
      </w:r>
      <w:r w:rsidRPr="005F53A8">
        <w:t>“  (</w:t>
      </w:r>
      <w:r>
        <w:t>1980 г- 4 броя; 1993 г -5 броя; 2003 г -1 брой и 2013 г - 2 броя).</w:t>
      </w:r>
      <w:r w:rsidRPr="005F53A8">
        <w:t xml:space="preserve"> Нови почвени разрези да се заложат само при необходимост.</w:t>
      </w:r>
    </w:p>
    <w:p w:rsidR="00A9445E" w:rsidRDefault="00A9445E" w:rsidP="00BE5293">
      <w:pPr>
        <w:pStyle w:val="BodyTextIndent2"/>
        <w:tabs>
          <w:tab w:val="clear" w:pos="-90"/>
          <w:tab w:val="center" w:pos="1170"/>
        </w:tabs>
        <w:ind w:firstLine="680"/>
      </w:pPr>
      <w:r w:rsidRPr="00170C99">
        <w:t xml:space="preserve">Да се извърши оценка на незалесените горски територии, </w:t>
      </w:r>
      <w:r w:rsidRPr="00170C99">
        <w:rPr>
          <w:b/>
          <w:bCs/>
        </w:rPr>
        <w:t>особено на голините,</w:t>
      </w:r>
      <w:r w:rsidRPr="00170C99">
        <w:t xml:space="preserve"> по отношение дълбочина на почвата, процент на лесонепригодност, степен на ерозия, наличието на храсти и единични дървесни видове и</w:t>
      </w:r>
      <w:r w:rsidRPr="00170C99">
        <w:rPr>
          <w:lang w:val="en-US"/>
        </w:rPr>
        <w:t xml:space="preserve"> </w:t>
      </w:r>
      <w:r w:rsidRPr="00170C99">
        <w:t>върху каква ч</w:t>
      </w:r>
      <w:r>
        <w:t>а</w:t>
      </w:r>
      <w:r w:rsidRPr="00170C99">
        <w:t>ст от площта е възможно създаване на нови гори (залесяване).</w:t>
      </w:r>
    </w:p>
    <w:p w:rsidR="00A9445E" w:rsidRDefault="00A9445E" w:rsidP="00BE5293">
      <w:pPr>
        <w:pStyle w:val="BodyTextIndent2"/>
        <w:tabs>
          <w:tab w:val="clear" w:pos="-90"/>
          <w:tab w:val="center" w:pos="1170"/>
        </w:tabs>
        <w:ind w:firstLine="680"/>
      </w:pPr>
      <w:r>
        <w:t>Номерацията на почвените</w:t>
      </w:r>
      <w:r w:rsidRPr="005F53A8">
        <w:t xml:space="preserve"> разрези да </w:t>
      </w:r>
      <w:r>
        <w:t>се запази единна, така както са описани през 2013/2014 г. и да се отразят на горскостопанските</w:t>
      </w:r>
      <w:r w:rsidRPr="005F53A8">
        <w:t xml:space="preserve"> карти.</w:t>
      </w:r>
    </w:p>
    <w:p w:rsidR="00A9445E" w:rsidRDefault="00A9445E" w:rsidP="00BE5293">
      <w:pPr>
        <w:pStyle w:val="BodyTextIndent2"/>
        <w:tabs>
          <w:tab w:val="clear" w:pos="-90"/>
          <w:tab w:val="center" w:pos="1170"/>
        </w:tabs>
        <w:ind w:firstLine="680"/>
      </w:pPr>
      <w:r w:rsidRPr="005F53A8">
        <w:t>Да се извърши класификация на почвените типове и видове съобразно Инструкция за установяване и картиране на типовете горски месторастения и определяне състава на дендроценозите от 2011 г</w:t>
      </w:r>
      <w:r>
        <w:t>.</w:t>
      </w:r>
      <w:r w:rsidRPr="005F53A8">
        <w:t>, като определените досега почвени типове и подтипове се приведат в съответствие с класификацията на ФАО от 1990</w:t>
      </w:r>
      <w:r>
        <w:t xml:space="preserve"> </w:t>
      </w:r>
      <w:r w:rsidRPr="005F53A8">
        <w:t>г</w:t>
      </w:r>
      <w:r>
        <w:t>.</w:t>
      </w:r>
      <w:r w:rsidRPr="005F53A8">
        <w:t>, Националната класификация на почвите в България от 1992 г. и Атлас н</w:t>
      </w:r>
      <w:r>
        <w:t>а почвите в България от 1998 г.</w:t>
      </w:r>
    </w:p>
    <w:p w:rsidR="00A9445E" w:rsidRDefault="00A9445E" w:rsidP="00BE5293">
      <w:pPr>
        <w:pStyle w:val="BodyTextIndent2"/>
        <w:tabs>
          <w:tab w:val="clear" w:pos="-90"/>
          <w:tab w:val="center" w:pos="1170"/>
        </w:tabs>
        <w:ind w:firstLine="680"/>
      </w:pPr>
      <w:r w:rsidRPr="005F53A8">
        <w:t>На почвената карта да се отрази териториалното разположение на отделните типове и видове почви.</w:t>
      </w:r>
    </w:p>
    <w:p w:rsidR="00A9445E" w:rsidRPr="007D61FD" w:rsidRDefault="00A9445E" w:rsidP="00BE5293">
      <w:pPr>
        <w:pStyle w:val="BodyTextIndent2"/>
        <w:tabs>
          <w:tab w:val="clear" w:pos="-90"/>
          <w:tab w:val="center" w:pos="1170"/>
        </w:tabs>
        <w:ind w:firstLine="680"/>
      </w:pPr>
    </w:p>
    <w:p w:rsidR="00A9445E" w:rsidRPr="00C319B3" w:rsidRDefault="00A9445E" w:rsidP="00BE5293">
      <w:pPr>
        <w:pStyle w:val="BodyTextIndent2"/>
        <w:tabs>
          <w:tab w:val="clear" w:pos="-90"/>
          <w:tab w:val="center" w:pos="1170"/>
        </w:tabs>
        <w:ind w:firstLine="680"/>
        <w:rPr>
          <w:b/>
          <w:bCs/>
        </w:rPr>
      </w:pPr>
      <w:r w:rsidRPr="005F53A8">
        <w:rPr>
          <w:b/>
          <w:bCs/>
        </w:rPr>
        <w:t>3.2. Оценка на ерозията</w:t>
      </w:r>
    </w:p>
    <w:p w:rsidR="00A9445E" w:rsidRPr="00C319B3" w:rsidRDefault="00A9445E" w:rsidP="00BE5293">
      <w:pPr>
        <w:pStyle w:val="Heading"/>
        <w:spacing w:after="40"/>
        <w:ind w:left="0" w:firstLine="680"/>
        <w:rPr>
          <w:rFonts w:ascii="Times New Roman" w:hAnsi="Times New Roman" w:cs="Times New Roman"/>
          <w:b w:val="0"/>
          <w:bCs w:val="0"/>
          <w:spacing w:val="0"/>
          <w:lang w:val="bg-BG"/>
        </w:rPr>
      </w:pPr>
      <w:r>
        <w:rPr>
          <w:rFonts w:ascii="Times New Roman" w:hAnsi="Times New Roman" w:cs="Times New Roman"/>
          <w:b w:val="0"/>
          <w:bCs w:val="0"/>
          <w:spacing w:val="0"/>
          <w:lang w:val="bg-BG"/>
        </w:rPr>
        <w:t>Наклоните на терена</w:t>
      </w:r>
      <w:r w:rsidRPr="00C319B3">
        <w:rPr>
          <w:rFonts w:ascii="Times New Roman" w:hAnsi="Times New Roman" w:cs="Times New Roman"/>
          <w:b w:val="0"/>
          <w:bCs w:val="0"/>
          <w:spacing w:val="0"/>
          <w:lang w:val="bg-BG"/>
        </w:rPr>
        <w:t xml:space="preserve"> на територията на горското стопанство</w:t>
      </w:r>
      <w:r>
        <w:rPr>
          <w:rFonts w:ascii="Times New Roman" w:hAnsi="Times New Roman" w:cs="Times New Roman"/>
          <w:b w:val="0"/>
          <w:bCs w:val="0"/>
          <w:spacing w:val="0"/>
          <w:lang w:val="bg-BG"/>
        </w:rPr>
        <w:t xml:space="preserve"> са сравнително малки, а насажденията са с достатъчна плътност, което обяснява факта от</w:t>
      </w:r>
      <w:r w:rsidRPr="00C319B3">
        <w:rPr>
          <w:rFonts w:ascii="Times New Roman" w:hAnsi="Times New Roman" w:cs="Times New Roman"/>
          <w:b w:val="0"/>
          <w:bCs w:val="0"/>
          <w:spacing w:val="0"/>
          <w:lang w:val="bg-BG"/>
        </w:rPr>
        <w:t xml:space="preserve"> </w:t>
      </w:r>
      <w:r>
        <w:rPr>
          <w:rFonts w:ascii="Times New Roman" w:hAnsi="Times New Roman" w:cs="Times New Roman"/>
          <w:b w:val="0"/>
          <w:bCs w:val="0"/>
          <w:spacing w:val="0"/>
          <w:lang w:val="bg-BG"/>
        </w:rPr>
        <w:t xml:space="preserve">липса на </w:t>
      </w:r>
      <w:r w:rsidRPr="00C319B3">
        <w:rPr>
          <w:rFonts w:ascii="Times New Roman" w:hAnsi="Times New Roman" w:cs="Times New Roman"/>
          <w:b w:val="0"/>
          <w:bCs w:val="0"/>
          <w:spacing w:val="0"/>
          <w:lang w:val="bg-BG"/>
        </w:rPr>
        <w:t>еро</w:t>
      </w:r>
      <w:r>
        <w:rPr>
          <w:rFonts w:ascii="Times New Roman" w:hAnsi="Times New Roman" w:cs="Times New Roman"/>
          <w:b w:val="0"/>
          <w:bCs w:val="0"/>
          <w:spacing w:val="0"/>
          <w:lang w:val="bg-BG"/>
        </w:rPr>
        <w:t xml:space="preserve">зионни процеси . </w:t>
      </w:r>
      <w:r w:rsidRPr="00C319B3">
        <w:rPr>
          <w:rFonts w:ascii="Times New Roman" w:hAnsi="Times New Roman" w:cs="Times New Roman"/>
          <w:b w:val="0"/>
          <w:bCs w:val="0"/>
          <w:spacing w:val="0"/>
          <w:lang w:val="bg-BG"/>
        </w:rPr>
        <w:t xml:space="preserve"> През изтеклия ревизионен период не са били проектирани и изпълнявани съоръжения от по-едър мащаб (баражи, диги и др.). Противоерозионната защита се е свежда</w:t>
      </w:r>
      <w:r>
        <w:rPr>
          <w:rFonts w:ascii="Times New Roman" w:hAnsi="Times New Roman" w:cs="Times New Roman"/>
          <w:b w:val="0"/>
          <w:bCs w:val="0"/>
          <w:spacing w:val="0"/>
          <w:lang w:val="bg-BG"/>
        </w:rPr>
        <w:t>ла до своевременните възобновяване на сечищата,</w:t>
      </w:r>
      <w:r w:rsidRPr="00C319B3">
        <w:rPr>
          <w:rFonts w:ascii="Times New Roman" w:hAnsi="Times New Roman" w:cs="Times New Roman"/>
          <w:b w:val="0"/>
          <w:bCs w:val="0"/>
          <w:spacing w:val="0"/>
          <w:lang w:val="bg-BG"/>
        </w:rPr>
        <w:t xml:space="preserve"> както и до поддържането на оптимална пълнота на културите.</w:t>
      </w:r>
    </w:p>
    <w:p w:rsidR="00A9445E" w:rsidRDefault="00A9445E" w:rsidP="007E23DE">
      <w:pPr>
        <w:pStyle w:val="BodyTextIndent2"/>
        <w:tabs>
          <w:tab w:val="clear" w:pos="-90"/>
          <w:tab w:val="center" w:pos="1170"/>
        </w:tabs>
        <w:ind w:firstLine="0"/>
      </w:pPr>
      <w:r w:rsidRPr="005F53A8">
        <w:t xml:space="preserve">            </w:t>
      </w:r>
      <w:r>
        <w:t>При констатиране на ерозионни процеси, о</w:t>
      </w:r>
      <w:r w:rsidRPr="005F53A8">
        <w:t xml:space="preserve">ценката и описанието на ерозията да се извърши </w:t>
      </w:r>
    </w:p>
    <w:p w:rsidR="00A9445E" w:rsidRDefault="00A9445E" w:rsidP="007E23DE">
      <w:pPr>
        <w:pStyle w:val="BodyTextIndent2"/>
        <w:tabs>
          <w:tab w:val="clear" w:pos="-90"/>
          <w:tab w:val="center" w:pos="1170"/>
        </w:tabs>
        <w:ind w:firstLine="0"/>
      </w:pPr>
      <w:r w:rsidRPr="005F53A8">
        <w:t xml:space="preserve">съгласно скалата за степените на ерозираност и връзката им с почвените показатели (приложение </w:t>
      </w:r>
    </w:p>
    <w:p w:rsidR="00A9445E" w:rsidRPr="005F53A8" w:rsidRDefault="00A9445E" w:rsidP="007E23DE">
      <w:pPr>
        <w:pStyle w:val="BodyTextIndent2"/>
        <w:tabs>
          <w:tab w:val="clear" w:pos="-90"/>
          <w:tab w:val="center" w:pos="1170"/>
        </w:tabs>
        <w:ind w:firstLine="0"/>
      </w:pPr>
      <w:r w:rsidRPr="005F53A8">
        <w:t>№ 4 от Инструкция за установяване и картиране на типовете горски месторастения и определяне състава на дендроценозите - Булпрофор, 2011 г.), Наредба № 4/19.02.2013 г. за защита на горските територии от ерозия и порои и строеж на укрепителни съоръжения и приложение № 6 от Наредба № 18/07.10.2015 г.</w:t>
      </w:r>
    </w:p>
    <w:p w:rsidR="00A9445E" w:rsidRPr="005F53A8" w:rsidRDefault="00A9445E" w:rsidP="007E23DE">
      <w:pPr>
        <w:pStyle w:val="BodyTextIndent2"/>
        <w:tabs>
          <w:tab w:val="clear" w:pos="-90"/>
          <w:tab w:val="center" w:pos="1170"/>
        </w:tabs>
        <w:ind w:firstLine="0"/>
      </w:pPr>
      <w:r w:rsidRPr="005F53A8">
        <w:t xml:space="preserve">            При инвентаризацията да се направи оценка на ефекта от извършените за ревизионни период залесявания, имащи отношение към предотвратяването на ерозионни процеси </w:t>
      </w:r>
      <w:r>
        <w:t>и укрепване на защитните диги на р. Дунав.</w:t>
      </w:r>
    </w:p>
    <w:p w:rsidR="00A9445E" w:rsidRDefault="00A9445E" w:rsidP="007E23DE">
      <w:pPr>
        <w:pStyle w:val="BodyTextIndent2"/>
        <w:tabs>
          <w:tab w:val="clear" w:pos="-90"/>
          <w:tab w:val="center" w:pos="1170"/>
        </w:tabs>
        <w:ind w:firstLine="0"/>
      </w:pPr>
      <w:r w:rsidRPr="005F53A8">
        <w:t xml:space="preserve">            Данните от проучването на природните условия да се представят в табличен вид, съгласно образците в п</w:t>
      </w:r>
      <w:r>
        <w:t xml:space="preserve">риложение № 6 от Наредба № 18. </w:t>
      </w:r>
    </w:p>
    <w:p w:rsidR="00A9445E" w:rsidRPr="000F7AEF" w:rsidRDefault="00A9445E" w:rsidP="007E23DE">
      <w:pPr>
        <w:pStyle w:val="BodyTextIndent2"/>
        <w:tabs>
          <w:tab w:val="clear" w:pos="-90"/>
          <w:tab w:val="center" w:pos="1170"/>
        </w:tabs>
        <w:ind w:firstLine="0"/>
      </w:pPr>
      <w:r w:rsidRPr="005F53A8">
        <w:rPr>
          <w:b/>
          <w:bCs/>
        </w:rPr>
        <w:t xml:space="preserve">             </w:t>
      </w:r>
    </w:p>
    <w:p w:rsidR="00A9445E" w:rsidRPr="005F53A8" w:rsidRDefault="00A9445E" w:rsidP="007E23DE">
      <w:pPr>
        <w:pStyle w:val="BodyTextIndent2"/>
        <w:tabs>
          <w:tab w:val="clear" w:pos="-90"/>
          <w:tab w:val="center" w:pos="1170"/>
        </w:tabs>
        <w:ind w:firstLine="0"/>
        <w:rPr>
          <w:b/>
          <w:bCs/>
        </w:rPr>
      </w:pPr>
      <w:r>
        <w:rPr>
          <w:b/>
          <w:bCs/>
        </w:rPr>
        <w:tab/>
      </w:r>
      <w:r>
        <w:rPr>
          <w:b/>
          <w:bCs/>
        </w:rPr>
        <w:tab/>
      </w:r>
      <w:r w:rsidRPr="005F53A8">
        <w:rPr>
          <w:b/>
          <w:bCs/>
        </w:rPr>
        <w:t>4</w:t>
      </w:r>
      <w:r>
        <w:rPr>
          <w:b/>
          <w:bCs/>
        </w:rPr>
        <w:t>. Типологични проучвани</w:t>
      </w:r>
    </w:p>
    <w:p w:rsidR="00A9445E" w:rsidRPr="005F53A8" w:rsidRDefault="00A9445E" w:rsidP="007E23DE">
      <w:pPr>
        <w:pStyle w:val="BodyTextIndent2"/>
        <w:tabs>
          <w:tab w:val="clear" w:pos="-90"/>
          <w:tab w:val="center" w:pos="1170"/>
        </w:tabs>
        <w:ind w:firstLine="0"/>
      </w:pPr>
      <w:r w:rsidRPr="005F53A8">
        <w:t xml:space="preserve">            При последните 3  лесоустройства на дървопроизводителните площи са определени тип горски месторастения и видовете, подходящи за съответното месторастене</w:t>
      </w:r>
      <w:r>
        <w:t>, като при последната инвентаризация</w:t>
      </w:r>
      <w:r w:rsidRPr="005F53A8">
        <w:t xml:space="preserve"> </w:t>
      </w:r>
      <w:r>
        <w:t>(</w:t>
      </w:r>
      <w:r w:rsidRPr="005F53A8">
        <w:t>лесоустройство</w:t>
      </w:r>
      <w:r>
        <w:t>)</w:t>
      </w:r>
      <w:r w:rsidRPr="005F53A8">
        <w:t xml:space="preserve"> тип месторастения е определен и на поляните.</w:t>
      </w:r>
    </w:p>
    <w:p w:rsidR="00A9445E" w:rsidRPr="005F53A8" w:rsidRDefault="00A9445E" w:rsidP="007E23DE">
      <w:pPr>
        <w:pStyle w:val="BodyTextIndent2"/>
        <w:tabs>
          <w:tab w:val="clear" w:pos="-90"/>
          <w:tab w:val="center" w:pos="1170"/>
        </w:tabs>
        <w:ind w:firstLine="0"/>
      </w:pPr>
      <w:r w:rsidRPr="005F53A8">
        <w:t xml:space="preserve">            При предстоящата инвентаризация да се извърши  актуализация на определените типове месторастения и видовия състав на насажденията в съответствие с видове, подходящи за месторастенето, очакван (потенциален) бонитет и промишлен вариант, като се приведат в съответствие с новата класификация на почвите и Класификационната схема на типовете месторастения в Р. България от 2011 г.</w:t>
      </w:r>
    </w:p>
    <w:p w:rsidR="00A9445E" w:rsidRPr="005F53A8" w:rsidRDefault="00A9445E" w:rsidP="007E23DE">
      <w:pPr>
        <w:pStyle w:val="BodyTextIndent2"/>
        <w:tabs>
          <w:tab w:val="clear" w:pos="-90"/>
          <w:tab w:val="center" w:pos="1170"/>
        </w:tabs>
        <w:ind w:firstLine="0"/>
      </w:pPr>
      <w:r w:rsidRPr="005F53A8">
        <w:t xml:space="preserve">           </w:t>
      </w:r>
      <w:r>
        <w:t>В границите на  зоните от</w:t>
      </w:r>
      <w:r w:rsidRPr="00834FD8">
        <w:t xml:space="preserve"> </w:t>
      </w:r>
      <w:r w:rsidRPr="005F53A8">
        <w:t>Натура 2000</w:t>
      </w:r>
      <w:r>
        <w:t>, п</w:t>
      </w:r>
      <w:r w:rsidRPr="005F53A8">
        <w:t>ри определяне на видовете, подходящи за съответното месторастене за горските  територии, попадащи в защитените зони (ЗЗ) по Закона за биологич</w:t>
      </w:r>
      <w:r>
        <w:t>ното разнообразие</w:t>
      </w:r>
      <w:r w:rsidRPr="005F53A8">
        <w:t>, да се вземат предвид местните видове, наличната естествена растителност в района, както и специфичния режим за конкретната зона, залегнали в заповедта за обявяването им.</w:t>
      </w:r>
      <w:r>
        <w:t xml:space="preserve"> Особено внимание да се обърне на месните видове и участието им в състава на насажденията  в горските територии попадащи в подпояса на заливните гори край р. Дунав.</w:t>
      </w:r>
    </w:p>
    <w:p w:rsidR="00A9445E" w:rsidRPr="005F53A8" w:rsidRDefault="00A9445E" w:rsidP="007E23DE">
      <w:pPr>
        <w:pStyle w:val="BodyTextIndent2"/>
        <w:tabs>
          <w:tab w:val="clear" w:pos="-90"/>
          <w:tab w:val="center" w:pos="1170"/>
        </w:tabs>
        <w:ind w:firstLine="0"/>
      </w:pPr>
      <w:r w:rsidRPr="005F53A8">
        <w:t xml:space="preserve">           Тип месторастене да се определи на ново инвентаризираните гори в извън горските територии, както и на горските територии </w:t>
      </w:r>
      <w:r>
        <w:t xml:space="preserve">с </w:t>
      </w:r>
      <w:r w:rsidRPr="005F53A8">
        <w:t xml:space="preserve">вид на подотдела „обработваема площ“, „разсадник“ и на всички други дървонепроизводителни горски територии, на които потенциално може да се развива горскодървесна растителност.  </w:t>
      </w:r>
    </w:p>
    <w:p w:rsidR="00A9445E" w:rsidRPr="005F53A8" w:rsidRDefault="00A9445E" w:rsidP="007E23DE">
      <w:pPr>
        <w:pStyle w:val="BodyTextIndent2"/>
        <w:tabs>
          <w:tab w:val="clear" w:pos="-90"/>
          <w:tab w:val="center" w:pos="1170"/>
        </w:tabs>
        <w:ind w:firstLine="0"/>
      </w:pPr>
    </w:p>
    <w:p w:rsidR="00A9445E" w:rsidRDefault="00A9445E" w:rsidP="007E23DE">
      <w:pPr>
        <w:pStyle w:val="BodyTextIndent2"/>
        <w:tabs>
          <w:tab w:val="clear" w:pos="-90"/>
          <w:tab w:val="center" w:pos="1170"/>
        </w:tabs>
        <w:ind w:firstLine="0"/>
        <w:rPr>
          <w:b/>
          <w:bCs/>
        </w:rPr>
      </w:pPr>
      <w:r w:rsidRPr="005F53A8">
        <w:rPr>
          <w:b/>
          <w:bCs/>
        </w:rPr>
        <w:t xml:space="preserve">                    5. Проучване на растителността</w:t>
      </w:r>
      <w:r>
        <w:rPr>
          <w:b/>
          <w:bCs/>
        </w:rPr>
        <w:t>. Защитени зони по Закона за биологичното разнообразие.</w:t>
      </w:r>
    </w:p>
    <w:p w:rsidR="00A9445E" w:rsidRDefault="00A9445E" w:rsidP="002E409E">
      <w:pPr>
        <w:tabs>
          <w:tab w:val="left" w:pos="90"/>
        </w:tabs>
        <w:spacing w:after="40"/>
        <w:jc w:val="both"/>
        <w:rPr>
          <w:sz w:val="24"/>
          <w:szCs w:val="24"/>
          <w:lang w:val="bg-BG"/>
        </w:rPr>
      </w:pPr>
      <w:r>
        <w:rPr>
          <w:lang w:val="bg-BG"/>
        </w:rPr>
        <w:tab/>
      </w:r>
      <w:r>
        <w:rPr>
          <w:lang w:val="bg-BG"/>
        </w:rPr>
        <w:tab/>
      </w:r>
      <w:r w:rsidRPr="002E409E">
        <w:rPr>
          <w:sz w:val="24"/>
          <w:szCs w:val="24"/>
          <w:lang w:val="bg-BG"/>
        </w:rPr>
        <w:t xml:space="preserve">Територията на </w:t>
      </w:r>
      <w:r>
        <w:rPr>
          <w:sz w:val="24"/>
          <w:szCs w:val="24"/>
          <w:lang w:val="bg-BG"/>
        </w:rPr>
        <w:t>ТП „</w:t>
      </w:r>
      <w:r w:rsidRPr="002E409E">
        <w:rPr>
          <w:sz w:val="24"/>
          <w:szCs w:val="24"/>
          <w:lang w:val="bg-BG"/>
        </w:rPr>
        <w:t>Държав</w:t>
      </w:r>
      <w:r>
        <w:rPr>
          <w:sz w:val="24"/>
          <w:szCs w:val="24"/>
          <w:lang w:val="bg-BG"/>
        </w:rPr>
        <w:t>но горско стопанство Тутракан</w:t>
      </w:r>
      <w:r w:rsidRPr="002E409E">
        <w:rPr>
          <w:sz w:val="24"/>
          <w:szCs w:val="24"/>
          <w:lang w:val="bg-BG"/>
        </w:rPr>
        <w:t xml:space="preserve">“ попада в </w:t>
      </w:r>
      <w:r w:rsidRPr="002E409E">
        <w:rPr>
          <w:b/>
          <w:bCs/>
          <w:sz w:val="24"/>
          <w:szCs w:val="24"/>
          <w:lang w:val="bg-BG"/>
        </w:rPr>
        <w:t>Мизи</w:t>
      </w:r>
      <w:r>
        <w:rPr>
          <w:b/>
          <w:bCs/>
          <w:sz w:val="24"/>
          <w:szCs w:val="24"/>
          <w:lang w:val="bg-BG"/>
        </w:rPr>
        <w:t>йска горскорастителна област – Лудогорие (Л)</w:t>
      </w:r>
      <w:r>
        <w:rPr>
          <w:sz w:val="24"/>
          <w:szCs w:val="24"/>
          <w:lang w:val="bg-BG"/>
        </w:rPr>
        <w:t xml:space="preserve"> - представена е от един пояс и подпояси, а именно:</w:t>
      </w:r>
      <w:r w:rsidRPr="002E409E">
        <w:rPr>
          <w:sz w:val="24"/>
          <w:szCs w:val="24"/>
          <w:lang w:val="bg-BG"/>
        </w:rPr>
        <w:t>.</w:t>
      </w:r>
    </w:p>
    <w:p w:rsidR="00A9445E" w:rsidRPr="0093203F" w:rsidRDefault="00A9445E" w:rsidP="00D432DE">
      <w:pPr>
        <w:spacing w:after="3" w:line="252" w:lineRule="auto"/>
        <w:rPr>
          <w:sz w:val="24"/>
          <w:szCs w:val="24"/>
          <w:lang w:val="bg-BG"/>
        </w:rPr>
      </w:pPr>
      <w:r>
        <w:rPr>
          <w:b/>
          <w:bCs/>
          <w:sz w:val="24"/>
          <w:szCs w:val="24"/>
          <w:lang w:val="bg-BG"/>
        </w:rPr>
        <w:t xml:space="preserve">           </w:t>
      </w:r>
      <w:r w:rsidRPr="0093203F">
        <w:rPr>
          <w:b/>
          <w:bCs/>
          <w:sz w:val="24"/>
          <w:szCs w:val="24"/>
          <w:lang w:val="bg-BG"/>
        </w:rPr>
        <w:t>M – I Долен равнинно – хълмист и хълм</w:t>
      </w:r>
      <w:r>
        <w:rPr>
          <w:b/>
          <w:bCs/>
          <w:sz w:val="24"/>
          <w:szCs w:val="24"/>
          <w:lang w:val="bg-BG"/>
        </w:rPr>
        <w:t>исто</w:t>
      </w:r>
      <w:r w:rsidRPr="0093203F">
        <w:rPr>
          <w:b/>
          <w:bCs/>
          <w:sz w:val="24"/>
          <w:szCs w:val="24"/>
          <w:lang w:val="bg-BG"/>
        </w:rPr>
        <w:t xml:space="preserve"> – предпланински пояс н</w:t>
      </w:r>
      <w:r>
        <w:rPr>
          <w:b/>
          <w:bCs/>
          <w:sz w:val="24"/>
          <w:szCs w:val="24"/>
          <w:lang w:val="bg-BG"/>
        </w:rPr>
        <w:t xml:space="preserve">а дъбовите гори </w:t>
      </w:r>
    </w:p>
    <w:p w:rsidR="00A9445E" w:rsidRPr="00D432DE" w:rsidRDefault="00A9445E" w:rsidP="00D432DE">
      <w:pPr>
        <w:tabs>
          <w:tab w:val="right" w:pos="9643"/>
        </w:tabs>
        <w:spacing w:after="3" w:line="252" w:lineRule="auto"/>
        <w:ind w:left="-15"/>
        <w:rPr>
          <w:i/>
          <w:iCs/>
          <w:sz w:val="24"/>
          <w:szCs w:val="24"/>
          <w:lang w:val="bg-BG"/>
        </w:rPr>
      </w:pPr>
      <w:r>
        <w:rPr>
          <w:b/>
          <w:bCs/>
          <w:sz w:val="24"/>
          <w:szCs w:val="24"/>
          <w:lang w:val="bg-BG"/>
        </w:rPr>
        <w:t xml:space="preserve">           </w:t>
      </w:r>
      <w:r w:rsidRPr="00D432DE">
        <w:rPr>
          <w:i/>
          <w:iCs/>
          <w:sz w:val="24"/>
          <w:szCs w:val="24"/>
          <w:lang w:val="bg-BG"/>
        </w:rPr>
        <w:t>M – I – 1 Подпояс на заливните и крайречни гори</w:t>
      </w:r>
      <w:r w:rsidRPr="00D432DE">
        <w:rPr>
          <w:i/>
          <w:iCs/>
          <w:sz w:val="24"/>
          <w:szCs w:val="24"/>
          <w:lang w:val="bg-BG"/>
        </w:rPr>
        <w:tab/>
      </w:r>
    </w:p>
    <w:p w:rsidR="00A9445E" w:rsidRPr="00D432DE" w:rsidRDefault="00A9445E" w:rsidP="00CE033D">
      <w:pPr>
        <w:spacing w:after="3" w:line="252" w:lineRule="auto"/>
        <w:ind w:left="-5" w:hanging="10"/>
        <w:rPr>
          <w:i/>
          <w:iCs/>
          <w:sz w:val="24"/>
          <w:szCs w:val="24"/>
          <w:lang w:val="bg-BG"/>
        </w:rPr>
      </w:pPr>
      <w:r w:rsidRPr="00D432DE">
        <w:rPr>
          <w:i/>
          <w:iCs/>
          <w:sz w:val="24"/>
          <w:szCs w:val="24"/>
          <w:lang w:val="bg-BG"/>
        </w:rPr>
        <w:t xml:space="preserve">           M – I – 2 Подпояс на равнинно – хълмисти дъбови гори</w:t>
      </w:r>
      <w:r w:rsidRPr="00D432DE">
        <w:rPr>
          <w:i/>
          <w:iCs/>
          <w:sz w:val="24"/>
          <w:szCs w:val="24"/>
          <w:lang w:val="bg-BG"/>
        </w:rPr>
        <w:tab/>
      </w:r>
      <w:r w:rsidRPr="00D432DE">
        <w:rPr>
          <w:i/>
          <w:iCs/>
          <w:sz w:val="24"/>
          <w:szCs w:val="24"/>
          <w:lang w:val="bg-BG"/>
        </w:rPr>
        <w:tab/>
      </w:r>
    </w:p>
    <w:p w:rsidR="00A9445E" w:rsidRDefault="00A9445E" w:rsidP="00B714B4">
      <w:pPr>
        <w:pStyle w:val="BodyTextFirstIndent"/>
        <w:jc w:val="both"/>
        <w:rPr>
          <w:sz w:val="24"/>
          <w:szCs w:val="24"/>
          <w:lang w:val="bg-BG"/>
        </w:rPr>
      </w:pPr>
      <w:r>
        <w:rPr>
          <w:sz w:val="24"/>
          <w:szCs w:val="24"/>
          <w:lang w:val="bg-BG"/>
        </w:rPr>
        <w:t xml:space="preserve">      </w:t>
      </w:r>
      <w:r w:rsidRPr="00FE21DE">
        <w:rPr>
          <w:sz w:val="24"/>
          <w:szCs w:val="24"/>
          <w:lang w:val="bg-BG"/>
        </w:rPr>
        <w:t>Проучването на растителността в обекта за инвентаризация да се извърши на база обособените групи и видове гори съгласно приложение № 5 от Наредба № 18.</w:t>
      </w:r>
      <w:r>
        <w:rPr>
          <w:sz w:val="24"/>
          <w:szCs w:val="24"/>
          <w:lang w:val="bg-BG"/>
        </w:rPr>
        <w:t>( таблица № 11).</w:t>
      </w:r>
    </w:p>
    <w:p w:rsidR="00A9445E" w:rsidRDefault="00A9445E" w:rsidP="00B714B4">
      <w:pPr>
        <w:pStyle w:val="BodyTextFirstIndent"/>
        <w:jc w:val="both"/>
        <w:rPr>
          <w:sz w:val="24"/>
          <w:szCs w:val="24"/>
          <w:lang w:val="bg-BG"/>
        </w:rPr>
      </w:pPr>
      <w:r>
        <w:rPr>
          <w:sz w:val="24"/>
          <w:szCs w:val="24"/>
          <w:lang w:val="bg-BG"/>
        </w:rPr>
        <w:t>Особено внимание да се обърне на състоянието на липовите насаждения и култури, тополовите култури и насаждения в ивицата дига –бряг на р. Дунав, както и на полезащитните пояси.</w:t>
      </w:r>
    </w:p>
    <w:p w:rsidR="00A9445E" w:rsidRPr="00FE21DE" w:rsidRDefault="00A9445E" w:rsidP="00B714B4">
      <w:pPr>
        <w:pStyle w:val="BodyTextFirstIndent"/>
        <w:jc w:val="both"/>
        <w:rPr>
          <w:sz w:val="24"/>
          <w:szCs w:val="24"/>
          <w:lang w:val="bg-BG"/>
        </w:rPr>
      </w:pPr>
      <w:r>
        <w:rPr>
          <w:sz w:val="24"/>
          <w:szCs w:val="24"/>
          <w:lang w:val="bg-BG"/>
        </w:rPr>
        <w:t>Да се оцени състоянието на иглолистните култури от черен бор и насоките на тяхното стопанисване.</w:t>
      </w:r>
    </w:p>
    <w:p w:rsidR="00A9445E" w:rsidRDefault="00A9445E" w:rsidP="00B714B4">
      <w:pPr>
        <w:pStyle w:val="BodyTextFirstIndent"/>
        <w:ind w:firstLine="0"/>
        <w:jc w:val="both"/>
        <w:rPr>
          <w:lang w:val="bg-BG"/>
        </w:rPr>
      </w:pPr>
      <w:r>
        <w:rPr>
          <w:sz w:val="24"/>
          <w:szCs w:val="24"/>
          <w:lang w:val="bg-BG"/>
        </w:rPr>
        <w:t xml:space="preserve">     </w:t>
      </w:r>
      <w:r w:rsidRPr="00FE21DE">
        <w:rPr>
          <w:sz w:val="24"/>
          <w:szCs w:val="24"/>
          <w:lang w:val="bg-BG"/>
        </w:rPr>
        <w:t>Да се посочат изискванията за опазване и ограничителните режими за ползване на лечебните и редките растения, както и за опазване на изчезващи и ендемични растителни видове в района</w:t>
      </w:r>
      <w:r w:rsidRPr="00FE21DE">
        <w:rPr>
          <w:lang w:val="bg-BG"/>
        </w:rPr>
        <w:t>.</w:t>
      </w:r>
    </w:p>
    <w:p w:rsidR="00A9445E" w:rsidRDefault="00A9445E" w:rsidP="00B714B4">
      <w:pPr>
        <w:pStyle w:val="BodyTextFirstIndent"/>
        <w:ind w:firstLine="0"/>
        <w:jc w:val="both"/>
        <w:rPr>
          <w:lang w:val="bg-BG"/>
        </w:rPr>
      </w:pPr>
    </w:p>
    <w:p w:rsidR="00A9445E" w:rsidRPr="00A73FCE" w:rsidRDefault="00A9445E" w:rsidP="00A73FCE">
      <w:pPr>
        <w:pStyle w:val="BodyTextFirstIndent"/>
        <w:ind w:firstLine="0"/>
        <w:jc w:val="both"/>
        <w:rPr>
          <w:sz w:val="24"/>
          <w:szCs w:val="24"/>
          <w:lang w:val="bg-BG"/>
        </w:rPr>
      </w:pPr>
      <w:r>
        <w:rPr>
          <w:lang w:val="bg-BG"/>
        </w:rPr>
        <w:tab/>
      </w:r>
      <w:r w:rsidRPr="00301CB2">
        <w:rPr>
          <w:sz w:val="24"/>
          <w:szCs w:val="24"/>
          <w:lang w:val="bg-BG"/>
        </w:rPr>
        <w:t>В границите на обекта за инвентаризация по Приложение 1 към Закона за биологичното разнообразие се</w:t>
      </w:r>
      <w:r>
        <w:rPr>
          <w:sz w:val="24"/>
          <w:szCs w:val="24"/>
          <w:lang w:val="bg-BG"/>
        </w:rPr>
        <w:t xml:space="preserve"> срещат следните защитени зони:</w:t>
      </w:r>
    </w:p>
    <w:p w:rsidR="00A9445E" w:rsidRPr="00EF4574" w:rsidRDefault="00A9445E" w:rsidP="000F7AEF">
      <w:pPr>
        <w:ind w:firstLine="644"/>
        <w:jc w:val="both"/>
        <w:rPr>
          <w:b/>
          <w:bCs/>
          <w:sz w:val="24"/>
          <w:szCs w:val="24"/>
          <w:lang w:val="bg-BG"/>
        </w:rPr>
      </w:pPr>
      <w:r w:rsidRPr="005F53A8">
        <w:rPr>
          <w:b/>
          <w:bCs/>
        </w:rPr>
        <w:t xml:space="preserve"> </w:t>
      </w:r>
      <w:r>
        <w:rPr>
          <w:b/>
          <w:bCs/>
        </w:rPr>
        <w:t>5.1</w:t>
      </w:r>
      <w:r w:rsidRPr="00DD3BB1">
        <w:rPr>
          <w:b/>
          <w:bCs/>
        </w:rPr>
        <w:t>.</w:t>
      </w:r>
      <w:r w:rsidRPr="00EF4574">
        <w:rPr>
          <w:b/>
          <w:bCs/>
          <w:sz w:val="24"/>
          <w:szCs w:val="24"/>
          <w:lang w:val="bg-BG"/>
        </w:rPr>
        <w:t xml:space="preserve"> Защитени зони обявени по реда на  чл.8, ал.1, т.2 на ЗБР Закона за биологичното разнообразие (ЗБР) с обща площ </w:t>
      </w:r>
      <w:r>
        <w:rPr>
          <w:b/>
          <w:bCs/>
          <w:sz w:val="24"/>
          <w:szCs w:val="24"/>
          <w:lang w:val="bg-BG"/>
        </w:rPr>
        <w:t xml:space="preserve"> 8250,7</w:t>
      </w:r>
      <w:r w:rsidRPr="00EF4574">
        <w:rPr>
          <w:b/>
          <w:bCs/>
          <w:sz w:val="24"/>
          <w:szCs w:val="24"/>
          <w:lang w:val="bg-BG"/>
        </w:rPr>
        <w:t xml:space="preserve"> ха, </w:t>
      </w:r>
      <w:r>
        <w:rPr>
          <w:b/>
          <w:bCs/>
          <w:sz w:val="24"/>
          <w:szCs w:val="24"/>
          <w:lang w:val="bg-BG"/>
        </w:rPr>
        <w:t>от която 4060,9</w:t>
      </w:r>
      <w:r w:rsidRPr="00EF4574">
        <w:rPr>
          <w:b/>
          <w:bCs/>
          <w:sz w:val="24"/>
          <w:szCs w:val="24"/>
          <w:lang w:val="bg-BG"/>
        </w:rPr>
        <w:t xml:space="preserve"> ха с водеща категория</w:t>
      </w:r>
      <w:r>
        <w:rPr>
          <w:b/>
          <w:bCs/>
          <w:sz w:val="24"/>
          <w:szCs w:val="24"/>
          <w:lang w:val="bg-BG"/>
        </w:rPr>
        <w:t xml:space="preserve"> и 4189,8 </w:t>
      </w:r>
      <w:r w:rsidRPr="00EF4574">
        <w:rPr>
          <w:b/>
          <w:bCs/>
          <w:sz w:val="24"/>
          <w:szCs w:val="24"/>
          <w:lang w:val="bg-BG"/>
        </w:rPr>
        <w:t>ха се препокриват.</w:t>
      </w:r>
    </w:p>
    <w:p w:rsidR="00A9445E" w:rsidRPr="000F7AEF" w:rsidRDefault="00A9445E" w:rsidP="000F7AEF">
      <w:pPr>
        <w:ind w:firstLine="644"/>
        <w:jc w:val="both"/>
        <w:rPr>
          <w:sz w:val="24"/>
          <w:szCs w:val="24"/>
          <w:lang w:val="bg-BG"/>
        </w:rPr>
      </w:pPr>
      <w:r w:rsidRPr="000F7AEF">
        <w:rPr>
          <w:b/>
          <w:bCs/>
          <w:sz w:val="24"/>
          <w:szCs w:val="24"/>
          <w:lang w:val="bg-BG"/>
        </w:rPr>
        <w:t>5.1.1.</w:t>
      </w:r>
      <w:r>
        <w:rPr>
          <w:b/>
          <w:bCs/>
          <w:sz w:val="24"/>
          <w:szCs w:val="24"/>
          <w:lang w:val="bg-BG"/>
        </w:rPr>
        <w:t xml:space="preserve"> </w:t>
      </w:r>
      <w:r w:rsidRPr="000F7AEF">
        <w:rPr>
          <w:b/>
          <w:bCs/>
          <w:sz w:val="24"/>
          <w:szCs w:val="24"/>
          <w:lang w:val="bg-BG"/>
        </w:rPr>
        <w:t xml:space="preserve">По Директива 92/43 ЕЕС за опазване на природните местообитания и местообитанията на видовете с решение на Министерски съвет </w:t>
      </w:r>
      <w:r w:rsidRPr="000F7AEF">
        <w:rPr>
          <w:sz w:val="24"/>
          <w:szCs w:val="24"/>
          <w:lang w:val="bg-BG"/>
        </w:rPr>
        <w:t xml:space="preserve"> № 122 от 02 март 2007 г.(ДВ брой 21 от 09.03.2007 г.) </w:t>
      </w:r>
      <w:r w:rsidRPr="000F7AEF">
        <w:rPr>
          <w:b/>
          <w:bCs/>
          <w:sz w:val="24"/>
          <w:szCs w:val="24"/>
          <w:lang w:val="bg-BG"/>
        </w:rPr>
        <w:t xml:space="preserve"> 6381,3 ха. </w:t>
      </w:r>
      <w:r w:rsidRPr="000F7AEF">
        <w:rPr>
          <w:sz w:val="24"/>
          <w:szCs w:val="24"/>
          <w:lang w:val="bg-BG"/>
        </w:rPr>
        <w:t>от която 4060,4ха с водеща категория и 2320,9 ха се препокриват.</w:t>
      </w:r>
    </w:p>
    <w:p w:rsidR="00A9445E" w:rsidRPr="000F7AEF" w:rsidRDefault="00A9445E" w:rsidP="006A6210">
      <w:pPr>
        <w:pStyle w:val="BodyTextIndent2"/>
        <w:tabs>
          <w:tab w:val="center" w:pos="1170"/>
        </w:tabs>
        <w:rPr>
          <w:b/>
          <w:bCs/>
        </w:rPr>
      </w:pPr>
      <w:r w:rsidRPr="000F7AEF">
        <w:t>Площта на установените местообитания от приложение 1 на ЗБР   е</w:t>
      </w:r>
      <w:r w:rsidRPr="000F7AEF">
        <w:rPr>
          <w:b/>
          <w:bCs/>
        </w:rPr>
        <w:t xml:space="preserve"> 2310,5 ха.</w:t>
      </w:r>
    </w:p>
    <w:p w:rsidR="00A9445E" w:rsidRPr="00FF448A" w:rsidRDefault="00A9445E" w:rsidP="000F7AEF">
      <w:pPr>
        <w:ind w:firstLine="644"/>
        <w:jc w:val="both"/>
        <w:rPr>
          <w:sz w:val="24"/>
          <w:szCs w:val="24"/>
          <w:lang w:val="bg-BG"/>
        </w:rPr>
      </w:pPr>
      <w:r w:rsidRPr="006A6210">
        <w:rPr>
          <w:b/>
          <w:bCs/>
          <w:sz w:val="24"/>
          <w:szCs w:val="24"/>
          <w:lang w:val="bg-BG"/>
        </w:rPr>
        <w:t>5.1.1.1.</w:t>
      </w:r>
      <w:r>
        <w:rPr>
          <w:b/>
          <w:bCs/>
          <w:sz w:val="24"/>
          <w:szCs w:val="24"/>
          <w:lang w:val="bg-BG"/>
        </w:rPr>
        <w:t xml:space="preserve"> </w:t>
      </w:r>
      <w:r w:rsidRPr="000F7AEF">
        <w:rPr>
          <w:b/>
          <w:bCs/>
          <w:sz w:val="24"/>
          <w:szCs w:val="24"/>
          <w:lang w:val="bg-BG"/>
        </w:rPr>
        <w:t>Защитена зона “Лудогорие- Боблата” с код BG 0000171</w:t>
      </w:r>
      <w:r w:rsidRPr="000F7AEF">
        <w:rPr>
          <w:spacing w:val="-2"/>
          <w:sz w:val="24"/>
          <w:szCs w:val="24"/>
          <w:lang w:val="bg-BG"/>
        </w:rPr>
        <w:t xml:space="preserve"> – </w:t>
      </w:r>
      <w:r>
        <w:rPr>
          <w:spacing w:val="-2"/>
          <w:sz w:val="24"/>
          <w:szCs w:val="24"/>
          <w:lang w:val="bg-BG"/>
        </w:rPr>
        <w:t>заповед № РД-358/31.03.2021 г. на МОСВ (обн., ДВ бр.59 /16.07.2021</w:t>
      </w:r>
      <w:r w:rsidRPr="00FF448A">
        <w:rPr>
          <w:spacing w:val="-2"/>
          <w:sz w:val="24"/>
          <w:szCs w:val="24"/>
          <w:lang w:val="bg-BG"/>
        </w:rPr>
        <w:t xml:space="preserve"> г)</w:t>
      </w:r>
      <w:r w:rsidRPr="00FF448A">
        <w:rPr>
          <w:sz w:val="24"/>
          <w:szCs w:val="24"/>
          <w:lang w:val="bg-BG"/>
        </w:rPr>
        <w:t xml:space="preserve"> за опазване на природните местообитания и местообитанията на видовете и техните популации съгласно чл.6 ал. 1, т. 2 на ЗБР с обща площ 444,1 ха. от която 48,9 ха с водеща категория и 395,2 ха се препокриват.</w:t>
      </w:r>
    </w:p>
    <w:p w:rsidR="00A9445E" w:rsidRPr="000F7AEF" w:rsidRDefault="00A9445E" w:rsidP="000F7AEF">
      <w:pPr>
        <w:pStyle w:val="BodyTextIndent2"/>
        <w:tabs>
          <w:tab w:val="clear" w:pos="-90"/>
          <w:tab w:val="center" w:pos="1170"/>
        </w:tabs>
        <w:ind w:left="644" w:firstLine="0"/>
      </w:pPr>
      <w:r>
        <w:tab/>
      </w:r>
      <w:r w:rsidRPr="000F7AEF">
        <w:t>Площта на местообитанията в защитената зона е 3,3 ха, както следва:</w:t>
      </w:r>
    </w:p>
    <w:p w:rsidR="00A9445E" w:rsidRPr="000F7AEF" w:rsidRDefault="00A9445E" w:rsidP="000F7AEF">
      <w:pPr>
        <w:pStyle w:val="BodyTextIndent2"/>
        <w:tabs>
          <w:tab w:val="clear" w:pos="-90"/>
          <w:tab w:val="center" w:pos="1170"/>
        </w:tabs>
      </w:pPr>
      <w:r w:rsidRPr="000F7AEF">
        <w:rPr>
          <w:b/>
          <w:bCs/>
        </w:rPr>
        <w:t>5.1.1.2.</w:t>
      </w:r>
      <w:r>
        <w:rPr>
          <w:b/>
          <w:bCs/>
        </w:rPr>
        <w:t xml:space="preserve"> </w:t>
      </w:r>
      <w:r w:rsidRPr="000F7AEF">
        <w:rPr>
          <w:b/>
          <w:bCs/>
        </w:rPr>
        <w:t>Защитена зона “Боблата” с код BG 0000180</w:t>
      </w:r>
      <w:r w:rsidRPr="000F7AEF">
        <w:rPr>
          <w:spacing w:val="-2"/>
        </w:rPr>
        <w:t xml:space="preserve"> -</w:t>
      </w:r>
      <w:r w:rsidRPr="000F7AEF">
        <w:t xml:space="preserve"> </w:t>
      </w:r>
      <w:r w:rsidRPr="000F7AEF">
        <w:rPr>
          <w:spacing w:val="-2"/>
        </w:rPr>
        <w:t xml:space="preserve"> заповед № РД-686/25.08.2020 г. на МОСВ (обн., ДВ бр.79 /08.09.2020 г)</w:t>
      </w:r>
      <w:r w:rsidRPr="000F7AEF">
        <w:rPr>
          <w:b/>
          <w:bCs/>
        </w:rPr>
        <w:t xml:space="preserve"> </w:t>
      </w:r>
      <w:r w:rsidRPr="000F7AEF">
        <w:t>за опазване на природните местообитания и местообитанията на видовете и техните популации съгласно чл.6 ал. 1, т. 2 на ЗБР с обща площ 2605,7 ха във водеща категория.</w:t>
      </w:r>
    </w:p>
    <w:p w:rsidR="00A9445E" w:rsidRPr="000F7AEF" w:rsidRDefault="00A9445E" w:rsidP="000F7AEF">
      <w:pPr>
        <w:pStyle w:val="BodyTextIndent2"/>
        <w:tabs>
          <w:tab w:val="clear" w:pos="-90"/>
          <w:tab w:val="center" w:pos="1170"/>
        </w:tabs>
        <w:ind w:left="644" w:firstLine="0"/>
      </w:pPr>
      <w:r>
        <w:tab/>
      </w:r>
      <w:r w:rsidRPr="000F7AEF">
        <w:t>Площта на местообитанията в защитената зона е 1110,5 ха, както следва:</w:t>
      </w:r>
    </w:p>
    <w:p w:rsidR="00A9445E" w:rsidRPr="000F7AEF" w:rsidRDefault="00A9445E" w:rsidP="000F7AEF">
      <w:pPr>
        <w:ind w:firstLine="644"/>
        <w:jc w:val="both"/>
        <w:rPr>
          <w:sz w:val="24"/>
          <w:szCs w:val="24"/>
          <w:lang w:val="bg-BG"/>
        </w:rPr>
      </w:pPr>
      <w:r w:rsidRPr="000F7AEF">
        <w:rPr>
          <w:b/>
          <w:bCs/>
          <w:sz w:val="24"/>
          <w:szCs w:val="24"/>
          <w:lang w:val="bg-BG"/>
        </w:rPr>
        <w:t>5.1.1.3.</w:t>
      </w:r>
      <w:r>
        <w:rPr>
          <w:b/>
          <w:bCs/>
          <w:sz w:val="24"/>
          <w:szCs w:val="24"/>
          <w:lang w:val="bg-BG"/>
        </w:rPr>
        <w:t xml:space="preserve"> </w:t>
      </w:r>
      <w:r w:rsidRPr="000F7AEF">
        <w:rPr>
          <w:b/>
          <w:bCs/>
          <w:sz w:val="24"/>
          <w:szCs w:val="24"/>
          <w:lang w:val="bg-BG"/>
        </w:rPr>
        <w:t>Защитена зона “Калимок-Бръшлян” с код BG 0000377</w:t>
      </w:r>
      <w:r w:rsidRPr="000F7AEF">
        <w:rPr>
          <w:spacing w:val="-2"/>
          <w:sz w:val="24"/>
          <w:szCs w:val="24"/>
          <w:lang w:val="bg-BG"/>
        </w:rPr>
        <w:t xml:space="preserve"> -</w:t>
      </w:r>
      <w:r w:rsidRPr="000F7AEF">
        <w:rPr>
          <w:sz w:val="24"/>
          <w:szCs w:val="24"/>
          <w:lang w:val="bg-BG"/>
        </w:rPr>
        <w:t xml:space="preserve"> </w:t>
      </w:r>
      <w:r w:rsidRPr="000F7AEF">
        <w:rPr>
          <w:spacing w:val="-2"/>
          <w:sz w:val="24"/>
          <w:szCs w:val="24"/>
          <w:lang w:val="bg-BG"/>
        </w:rPr>
        <w:t xml:space="preserve"> заповед № РД-1049/17.12.2020 г. на МОСВ (обн., ДВ бр.21 /12,03.2021 г)</w:t>
      </w:r>
      <w:r w:rsidRPr="000F7AEF">
        <w:rPr>
          <w:b/>
          <w:bCs/>
          <w:sz w:val="24"/>
          <w:szCs w:val="24"/>
          <w:lang w:val="bg-BG"/>
        </w:rPr>
        <w:t xml:space="preserve"> </w:t>
      </w:r>
      <w:r w:rsidRPr="000F7AEF">
        <w:rPr>
          <w:sz w:val="24"/>
          <w:szCs w:val="24"/>
          <w:lang w:val="bg-BG"/>
        </w:rPr>
        <w:t xml:space="preserve">за опазване на природните местообитания и местообитанията на видовете и техните популации съгласно чл.6 ал. 1, т. 2 на ЗБР - с обща площ 1197,2 ха от която 6,2 ха с водеща категория и 1191,0 ха се препокриват </w:t>
      </w:r>
    </w:p>
    <w:p w:rsidR="00A9445E" w:rsidRPr="000F7AEF" w:rsidRDefault="00A9445E" w:rsidP="000F7AEF">
      <w:pPr>
        <w:pStyle w:val="BodyTextIndent2"/>
        <w:tabs>
          <w:tab w:val="clear" w:pos="-90"/>
          <w:tab w:val="center" w:pos="1170"/>
        </w:tabs>
        <w:ind w:left="644" w:firstLine="0"/>
      </w:pPr>
      <w:r>
        <w:tab/>
      </w:r>
      <w:r w:rsidRPr="000F7AEF">
        <w:t>Площта на местообитанията в защитената зона е 539,7 ха, както следва:</w:t>
      </w:r>
    </w:p>
    <w:p w:rsidR="00A9445E" w:rsidRPr="000F7AEF" w:rsidRDefault="00A9445E" w:rsidP="000F7AEF">
      <w:pPr>
        <w:ind w:firstLine="644"/>
        <w:jc w:val="both"/>
        <w:rPr>
          <w:sz w:val="24"/>
          <w:szCs w:val="24"/>
          <w:lang w:val="bg-BG"/>
        </w:rPr>
      </w:pPr>
      <w:r w:rsidRPr="000F7AEF">
        <w:rPr>
          <w:b/>
          <w:bCs/>
          <w:sz w:val="24"/>
          <w:szCs w:val="24"/>
          <w:lang w:val="bg-BG"/>
        </w:rPr>
        <w:t>5.1.1.4.</w:t>
      </w:r>
      <w:r>
        <w:rPr>
          <w:b/>
          <w:bCs/>
          <w:sz w:val="24"/>
          <w:szCs w:val="24"/>
          <w:lang w:val="bg-BG"/>
        </w:rPr>
        <w:t xml:space="preserve"> </w:t>
      </w:r>
      <w:r w:rsidRPr="000F7AEF">
        <w:rPr>
          <w:b/>
          <w:bCs/>
          <w:sz w:val="24"/>
          <w:szCs w:val="24"/>
          <w:lang w:val="bg-BG"/>
        </w:rPr>
        <w:t>Защитена зона “Пожарево-Гарван” с код BG 0000530</w:t>
      </w:r>
      <w:r w:rsidRPr="000F7AEF">
        <w:rPr>
          <w:spacing w:val="-2"/>
          <w:sz w:val="24"/>
          <w:szCs w:val="24"/>
          <w:lang w:val="bg-BG"/>
        </w:rPr>
        <w:t xml:space="preserve"> -</w:t>
      </w:r>
      <w:r w:rsidRPr="000F7AEF">
        <w:rPr>
          <w:sz w:val="24"/>
          <w:szCs w:val="24"/>
          <w:lang w:val="bg-BG"/>
        </w:rPr>
        <w:t xml:space="preserve"> </w:t>
      </w:r>
      <w:r w:rsidRPr="000F7AEF">
        <w:rPr>
          <w:spacing w:val="-2"/>
          <w:sz w:val="24"/>
          <w:szCs w:val="24"/>
          <w:lang w:val="bg-BG"/>
        </w:rPr>
        <w:t xml:space="preserve"> заповед № РД-1045/17.12.2020 г. на МОСВ (обн., ДВ бр.20 /09.03.2021 г)</w:t>
      </w:r>
      <w:r w:rsidRPr="000F7AEF">
        <w:rPr>
          <w:b/>
          <w:bCs/>
          <w:sz w:val="24"/>
          <w:szCs w:val="24"/>
          <w:lang w:val="bg-BG"/>
        </w:rPr>
        <w:t xml:space="preserve"> </w:t>
      </w:r>
      <w:r w:rsidRPr="000F7AEF">
        <w:rPr>
          <w:sz w:val="24"/>
          <w:szCs w:val="24"/>
          <w:lang w:val="bg-BG"/>
        </w:rPr>
        <w:t>за опазване на природните местообитания и местообитанията на видовете и техните популации съгласно чл.6 ал. 1, т. 2 на ЗБР с обща площ 2134,3 ха от която 1399,6 ха с водеща категория и 734,7 ха се препокриват.</w:t>
      </w:r>
    </w:p>
    <w:p w:rsidR="00A9445E" w:rsidRPr="000F7AEF" w:rsidRDefault="00A9445E" w:rsidP="000F7AEF">
      <w:pPr>
        <w:pStyle w:val="BodyTextIndent2"/>
        <w:tabs>
          <w:tab w:val="clear" w:pos="-90"/>
          <w:tab w:val="center" w:pos="1170"/>
        </w:tabs>
        <w:ind w:left="644" w:firstLine="0"/>
      </w:pPr>
      <w:r>
        <w:tab/>
      </w:r>
      <w:r w:rsidRPr="000F7AEF">
        <w:t>Площта на местообитанията в защитената зона е 657,0 ха, както следва:</w:t>
      </w:r>
    </w:p>
    <w:p w:rsidR="00A9445E" w:rsidRPr="000F7AEF" w:rsidRDefault="00A9445E" w:rsidP="000F7AEF">
      <w:pPr>
        <w:pStyle w:val="PlainText"/>
        <w:ind w:firstLine="644"/>
        <w:jc w:val="both"/>
        <w:rPr>
          <w:rFonts w:ascii="Times New Roman" w:hAnsi="Times New Roman" w:cs="Times New Roman"/>
          <w:b/>
          <w:bCs/>
          <w:sz w:val="24"/>
          <w:szCs w:val="24"/>
          <w:lang w:val="bg-BG"/>
        </w:rPr>
      </w:pPr>
    </w:p>
    <w:p w:rsidR="00A9445E" w:rsidRPr="006A6210" w:rsidRDefault="00A9445E" w:rsidP="006A6210">
      <w:pPr>
        <w:ind w:firstLine="644"/>
        <w:jc w:val="both"/>
        <w:rPr>
          <w:b/>
          <w:bCs/>
          <w:sz w:val="24"/>
          <w:szCs w:val="24"/>
          <w:lang w:val="bg-BG"/>
        </w:rPr>
      </w:pPr>
      <w:r w:rsidRPr="006A6210">
        <w:rPr>
          <w:b/>
          <w:bCs/>
          <w:sz w:val="24"/>
          <w:szCs w:val="24"/>
          <w:lang w:val="bg-BG"/>
        </w:rPr>
        <w:t>5.1.2. По Директива 79/409/ЕЕС за опазване на птиците с обща площ –  1869,4 ха от която 0,5 ха с водеща категория и 1868,9  ха се препокриват.</w:t>
      </w:r>
    </w:p>
    <w:p w:rsidR="00A9445E" w:rsidRPr="000F7AEF" w:rsidRDefault="00A9445E" w:rsidP="000F7AEF">
      <w:pPr>
        <w:pStyle w:val="PlainText"/>
        <w:ind w:firstLine="644"/>
        <w:jc w:val="both"/>
        <w:rPr>
          <w:rFonts w:ascii="Times New Roman" w:hAnsi="Times New Roman" w:cs="Times New Roman"/>
          <w:b/>
          <w:bCs/>
          <w:color w:val="000000"/>
          <w:sz w:val="24"/>
          <w:szCs w:val="24"/>
          <w:lang w:val="bg-BG"/>
        </w:rPr>
      </w:pPr>
      <w:r w:rsidRPr="000F7AEF">
        <w:rPr>
          <w:rFonts w:ascii="Times New Roman" w:hAnsi="Times New Roman" w:cs="Times New Roman"/>
          <w:b/>
          <w:bCs/>
          <w:sz w:val="24"/>
          <w:szCs w:val="24"/>
          <w:lang w:val="bg-BG"/>
        </w:rPr>
        <w:t>5.1.2.1.</w:t>
      </w:r>
      <w:r>
        <w:rPr>
          <w:rFonts w:ascii="Times New Roman" w:hAnsi="Times New Roman" w:cs="Times New Roman"/>
          <w:b/>
          <w:bCs/>
          <w:sz w:val="24"/>
          <w:szCs w:val="24"/>
          <w:lang w:val="bg-BG"/>
        </w:rPr>
        <w:t xml:space="preserve"> </w:t>
      </w:r>
      <w:r w:rsidRPr="000F7AEF">
        <w:rPr>
          <w:rFonts w:ascii="Times New Roman" w:hAnsi="Times New Roman" w:cs="Times New Roman"/>
          <w:b/>
          <w:bCs/>
          <w:sz w:val="24"/>
          <w:szCs w:val="24"/>
          <w:lang w:val="bg-BG"/>
        </w:rPr>
        <w:t xml:space="preserve">Защитена зона “Остров Пожарево” BG 0000237 </w:t>
      </w:r>
      <w:r w:rsidRPr="000F7AEF">
        <w:rPr>
          <w:rFonts w:ascii="Times New Roman" w:hAnsi="Times New Roman" w:cs="Times New Roman"/>
          <w:sz w:val="24"/>
          <w:szCs w:val="24"/>
          <w:lang w:val="bg-BG"/>
        </w:rPr>
        <w:t xml:space="preserve">- </w:t>
      </w:r>
      <w:r w:rsidRPr="000F7AEF">
        <w:rPr>
          <w:rFonts w:ascii="Times New Roman" w:hAnsi="Times New Roman" w:cs="Times New Roman"/>
          <w:b/>
          <w:bCs/>
          <w:sz w:val="24"/>
          <w:szCs w:val="24"/>
          <w:lang w:val="bg-BG"/>
        </w:rPr>
        <w:t>Заповед РД 838/17.11. 2008 г (</w:t>
      </w:r>
      <w:r w:rsidRPr="000F7AEF">
        <w:rPr>
          <w:rFonts w:ascii="Times New Roman" w:hAnsi="Times New Roman" w:cs="Times New Roman"/>
          <w:sz w:val="24"/>
          <w:szCs w:val="24"/>
          <w:lang w:val="bg-BG"/>
        </w:rPr>
        <w:t>обн. ДВ бр.108/19.12. 2008 г)</w:t>
      </w:r>
      <w:r w:rsidRPr="000F7AEF">
        <w:rPr>
          <w:rFonts w:ascii="Times New Roman" w:hAnsi="Times New Roman" w:cs="Times New Roman"/>
          <w:b/>
          <w:bCs/>
          <w:sz w:val="24"/>
          <w:szCs w:val="24"/>
          <w:lang w:val="bg-BG"/>
        </w:rPr>
        <w:t xml:space="preserve"> </w:t>
      </w:r>
      <w:r w:rsidRPr="000F7AEF">
        <w:rPr>
          <w:rFonts w:ascii="Times New Roman" w:hAnsi="Times New Roman" w:cs="Times New Roman"/>
          <w:b/>
          <w:bCs/>
          <w:color w:val="FF0000"/>
          <w:sz w:val="24"/>
          <w:szCs w:val="24"/>
          <w:lang w:val="bg-BG"/>
        </w:rPr>
        <w:t xml:space="preserve"> </w:t>
      </w:r>
      <w:r w:rsidRPr="000F7AEF">
        <w:rPr>
          <w:rFonts w:ascii="Times New Roman" w:hAnsi="Times New Roman" w:cs="Times New Roman"/>
          <w:sz w:val="24"/>
          <w:szCs w:val="24"/>
          <w:lang w:val="bg-BG"/>
        </w:rPr>
        <w:t xml:space="preserve">с обща площ 469,4 ха, - в друга категория </w:t>
      </w:r>
      <w:r w:rsidRPr="000F7AEF">
        <w:rPr>
          <w:rFonts w:ascii="Times New Roman" w:hAnsi="Times New Roman" w:cs="Times New Roman"/>
          <w:b/>
          <w:bCs/>
          <w:i/>
          <w:iCs/>
          <w:sz w:val="24"/>
          <w:szCs w:val="24"/>
          <w:lang w:val="bg-BG"/>
        </w:rPr>
        <w:t>отдели и подотдели</w:t>
      </w:r>
      <w:r w:rsidRPr="000F7AEF">
        <w:rPr>
          <w:rFonts w:ascii="Times New Roman" w:hAnsi="Times New Roman" w:cs="Times New Roman"/>
          <w:sz w:val="24"/>
          <w:szCs w:val="24"/>
          <w:lang w:val="bg-BG"/>
        </w:rPr>
        <w:t xml:space="preserve">: </w:t>
      </w:r>
    </w:p>
    <w:p w:rsidR="00A9445E" w:rsidRPr="000F7AEF" w:rsidRDefault="00A9445E" w:rsidP="000F7AEF">
      <w:pPr>
        <w:pStyle w:val="PlainText"/>
        <w:ind w:firstLine="644"/>
        <w:jc w:val="both"/>
        <w:rPr>
          <w:rFonts w:ascii="Times New Roman" w:hAnsi="Times New Roman" w:cs="Times New Roman"/>
          <w:sz w:val="24"/>
          <w:szCs w:val="24"/>
          <w:lang w:val="bg-BG"/>
        </w:rPr>
      </w:pPr>
      <w:r w:rsidRPr="000F7AEF">
        <w:rPr>
          <w:rFonts w:ascii="Times New Roman" w:hAnsi="Times New Roman" w:cs="Times New Roman"/>
          <w:b/>
          <w:bCs/>
          <w:sz w:val="24"/>
          <w:szCs w:val="24"/>
          <w:lang w:val="bg-BG"/>
        </w:rPr>
        <w:t>5.1.2.2.</w:t>
      </w:r>
      <w:r>
        <w:rPr>
          <w:rFonts w:ascii="Times New Roman" w:hAnsi="Times New Roman" w:cs="Times New Roman"/>
          <w:b/>
          <w:bCs/>
          <w:sz w:val="24"/>
          <w:szCs w:val="24"/>
          <w:lang w:val="bg-BG"/>
        </w:rPr>
        <w:t xml:space="preserve"> </w:t>
      </w:r>
      <w:r w:rsidRPr="000F7AEF">
        <w:rPr>
          <w:rFonts w:ascii="Times New Roman" w:hAnsi="Times New Roman" w:cs="Times New Roman"/>
          <w:b/>
          <w:bCs/>
          <w:sz w:val="24"/>
          <w:szCs w:val="24"/>
          <w:lang w:val="bg-BG"/>
        </w:rPr>
        <w:t>Защитена зона “Комплекс Калимок” BG 0002030</w:t>
      </w:r>
      <w:r w:rsidRPr="000F7AEF">
        <w:rPr>
          <w:rFonts w:ascii="Times New Roman" w:hAnsi="Times New Roman" w:cs="Times New Roman"/>
          <w:sz w:val="24"/>
          <w:szCs w:val="24"/>
          <w:lang w:val="bg-BG"/>
        </w:rPr>
        <w:t xml:space="preserve"> -</w:t>
      </w:r>
      <w:r w:rsidRPr="000F7AEF">
        <w:rPr>
          <w:rFonts w:ascii="Times New Roman" w:hAnsi="Times New Roman" w:cs="Times New Roman"/>
          <w:b/>
          <w:bCs/>
          <w:sz w:val="24"/>
          <w:szCs w:val="24"/>
          <w:lang w:val="bg-BG"/>
        </w:rPr>
        <w:t xml:space="preserve"> Заповед РД 831/17.11. 2008 г (</w:t>
      </w:r>
      <w:r w:rsidRPr="000F7AEF">
        <w:rPr>
          <w:rFonts w:ascii="Times New Roman" w:hAnsi="Times New Roman" w:cs="Times New Roman"/>
          <w:sz w:val="24"/>
          <w:szCs w:val="24"/>
          <w:lang w:val="bg-BG"/>
        </w:rPr>
        <w:t>обн. ДВ бр.108/19.12. 2008 г)</w:t>
      </w:r>
      <w:r w:rsidRPr="000F7AEF">
        <w:rPr>
          <w:rFonts w:ascii="Times New Roman" w:hAnsi="Times New Roman" w:cs="Times New Roman"/>
          <w:b/>
          <w:bCs/>
          <w:sz w:val="24"/>
          <w:szCs w:val="24"/>
          <w:lang w:val="bg-BG"/>
        </w:rPr>
        <w:t xml:space="preserve"> </w:t>
      </w:r>
      <w:r w:rsidRPr="000F7AEF">
        <w:rPr>
          <w:rFonts w:ascii="Times New Roman" w:hAnsi="Times New Roman" w:cs="Times New Roman"/>
          <w:b/>
          <w:bCs/>
          <w:color w:val="FF0000"/>
          <w:sz w:val="24"/>
          <w:szCs w:val="24"/>
          <w:lang w:val="bg-BG"/>
        </w:rPr>
        <w:t xml:space="preserve"> </w:t>
      </w:r>
      <w:r w:rsidRPr="000F7AEF">
        <w:rPr>
          <w:rFonts w:ascii="Times New Roman" w:hAnsi="Times New Roman" w:cs="Times New Roman"/>
          <w:sz w:val="24"/>
          <w:szCs w:val="24"/>
          <w:lang w:val="bg-BG"/>
        </w:rPr>
        <w:t xml:space="preserve">с обща площ 1133,1 ха, от която 0,5 ха водеща категория и 1132,6 ха в друга категория. </w:t>
      </w:r>
    </w:p>
    <w:p w:rsidR="00A9445E" w:rsidRPr="000F7AEF" w:rsidRDefault="00A9445E" w:rsidP="000F7AEF">
      <w:pPr>
        <w:widowControl w:val="0"/>
        <w:autoSpaceDE w:val="0"/>
        <w:autoSpaceDN w:val="0"/>
        <w:adjustRightInd w:val="0"/>
        <w:spacing w:line="283" w:lineRule="auto"/>
        <w:ind w:firstLine="644"/>
        <w:jc w:val="both"/>
        <w:rPr>
          <w:sz w:val="24"/>
          <w:szCs w:val="24"/>
          <w:lang w:val="bg-BG"/>
        </w:rPr>
      </w:pPr>
      <w:r w:rsidRPr="000F7AEF">
        <w:rPr>
          <w:b/>
          <w:bCs/>
          <w:sz w:val="24"/>
          <w:szCs w:val="24"/>
          <w:lang w:val="bg-BG"/>
        </w:rPr>
        <w:t>5.1.2.3.</w:t>
      </w:r>
      <w:r>
        <w:rPr>
          <w:b/>
          <w:bCs/>
          <w:sz w:val="24"/>
          <w:szCs w:val="24"/>
          <w:lang w:val="bg-BG"/>
        </w:rPr>
        <w:t xml:space="preserve"> </w:t>
      </w:r>
      <w:r w:rsidRPr="000F7AEF">
        <w:rPr>
          <w:b/>
          <w:bCs/>
          <w:sz w:val="24"/>
          <w:szCs w:val="24"/>
          <w:lang w:val="bg-BG"/>
        </w:rPr>
        <w:t>Защитена зона “Блато Малък Преславец” BG 0002065</w:t>
      </w:r>
      <w:r w:rsidRPr="000F7AEF">
        <w:rPr>
          <w:sz w:val="24"/>
          <w:szCs w:val="24"/>
          <w:lang w:val="bg-BG"/>
        </w:rPr>
        <w:t>-</w:t>
      </w:r>
      <w:r w:rsidRPr="000F7AEF">
        <w:rPr>
          <w:b/>
          <w:bCs/>
          <w:sz w:val="24"/>
          <w:szCs w:val="24"/>
          <w:lang w:val="bg-BG"/>
        </w:rPr>
        <w:t xml:space="preserve"> Заповед РД 568/05.09. 2008 г (</w:t>
      </w:r>
      <w:r w:rsidRPr="000F7AEF">
        <w:rPr>
          <w:sz w:val="24"/>
          <w:szCs w:val="24"/>
          <w:lang w:val="bg-BG"/>
        </w:rPr>
        <w:t>обн. ДВ бр.84/ 2008 г)</w:t>
      </w:r>
      <w:r w:rsidRPr="000F7AEF">
        <w:rPr>
          <w:b/>
          <w:bCs/>
          <w:sz w:val="24"/>
          <w:szCs w:val="24"/>
          <w:lang w:val="bg-BG"/>
        </w:rPr>
        <w:t xml:space="preserve"> </w:t>
      </w:r>
      <w:r w:rsidRPr="000F7AEF">
        <w:rPr>
          <w:b/>
          <w:bCs/>
          <w:color w:val="FF0000"/>
          <w:sz w:val="24"/>
          <w:szCs w:val="24"/>
          <w:lang w:val="bg-BG"/>
        </w:rPr>
        <w:t xml:space="preserve"> </w:t>
      </w:r>
      <w:r w:rsidRPr="000F7AEF">
        <w:rPr>
          <w:sz w:val="24"/>
          <w:szCs w:val="24"/>
          <w:lang w:val="bg-BG"/>
        </w:rPr>
        <w:t xml:space="preserve">с обща площ 262,4 ха, в друга категория. </w:t>
      </w:r>
    </w:p>
    <w:p w:rsidR="00A9445E" w:rsidRPr="000F7AEF" w:rsidRDefault="00A9445E" w:rsidP="000F7AEF">
      <w:pPr>
        <w:pStyle w:val="PlainText"/>
        <w:ind w:firstLine="644"/>
        <w:jc w:val="both"/>
        <w:rPr>
          <w:rFonts w:ascii="Times New Roman" w:hAnsi="Times New Roman" w:cs="Times New Roman"/>
          <w:sz w:val="24"/>
          <w:szCs w:val="24"/>
          <w:lang w:val="bg-BG"/>
        </w:rPr>
      </w:pPr>
      <w:r w:rsidRPr="000F7AEF">
        <w:rPr>
          <w:rFonts w:ascii="Times New Roman" w:hAnsi="Times New Roman" w:cs="Times New Roman"/>
          <w:b/>
          <w:bCs/>
          <w:sz w:val="24"/>
          <w:szCs w:val="24"/>
          <w:lang w:val="bg-BG"/>
        </w:rPr>
        <w:t>5.1.2.4.</w:t>
      </w:r>
      <w:r>
        <w:rPr>
          <w:rFonts w:ascii="Times New Roman" w:hAnsi="Times New Roman" w:cs="Times New Roman"/>
          <w:b/>
          <w:bCs/>
          <w:sz w:val="24"/>
          <w:szCs w:val="24"/>
          <w:lang w:val="bg-BG"/>
        </w:rPr>
        <w:t xml:space="preserve"> </w:t>
      </w:r>
      <w:r w:rsidRPr="000F7AEF">
        <w:rPr>
          <w:rFonts w:ascii="Times New Roman" w:hAnsi="Times New Roman" w:cs="Times New Roman"/>
          <w:b/>
          <w:bCs/>
          <w:sz w:val="24"/>
          <w:szCs w:val="24"/>
          <w:lang w:val="bg-BG"/>
        </w:rPr>
        <w:t>Защитена зона “Лудогорие” BG 0002062</w:t>
      </w:r>
      <w:r w:rsidRPr="000F7AEF">
        <w:rPr>
          <w:rFonts w:ascii="Times New Roman" w:hAnsi="Times New Roman" w:cs="Times New Roman"/>
          <w:sz w:val="24"/>
          <w:szCs w:val="24"/>
          <w:lang w:val="bg-BG"/>
        </w:rPr>
        <w:t xml:space="preserve"> -</w:t>
      </w:r>
      <w:r w:rsidRPr="000F7AEF">
        <w:rPr>
          <w:rFonts w:ascii="Times New Roman" w:hAnsi="Times New Roman" w:cs="Times New Roman"/>
          <w:b/>
          <w:bCs/>
          <w:sz w:val="24"/>
          <w:szCs w:val="24"/>
          <w:lang w:val="bg-BG"/>
        </w:rPr>
        <w:t xml:space="preserve"> Заповед РД 837/17.11. 2008 г (</w:t>
      </w:r>
      <w:r w:rsidRPr="000F7AEF">
        <w:rPr>
          <w:rFonts w:ascii="Times New Roman" w:hAnsi="Times New Roman" w:cs="Times New Roman"/>
          <w:sz w:val="24"/>
          <w:szCs w:val="24"/>
          <w:lang w:val="bg-BG"/>
        </w:rPr>
        <w:t>обн. ДВ бр.11/2009 г)</w:t>
      </w:r>
      <w:r w:rsidRPr="000F7AEF">
        <w:rPr>
          <w:rFonts w:ascii="Times New Roman" w:hAnsi="Times New Roman" w:cs="Times New Roman"/>
          <w:b/>
          <w:bCs/>
          <w:sz w:val="24"/>
          <w:szCs w:val="24"/>
          <w:lang w:val="bg-BG"/>
        </w:rPr>
        <w:t xml:space="preserve"> </w:t>
      </w:r>
      <w:r w:rsidRPr="000F7AEF">
        <w:rPr>
          <w:rFonts w:ascii="Times New Roman" w:hAnsi="Times New Roman" w:cs="Times New Roman"/>
          <w:b/>
          <w:bCs/>
          <w:color w:val="FF0000"/>
          <w:sz w:val="24"/>
          <w:szCs w:val="24"/>
          <w:lang w:val="bg-BG"/>
        </w:rPr>
        <w:t xml:space="preserve"> </w:t>
      </w:r>
      <w:r w:rsidRPr="000F7AEF">
        <w:rPr>
          <w:rFonts w:ascii="Times New Roman" w:hAnsi="Times New Roman" w:cs="Times New Roman"/>
          <w:sz w:val="24"/>
          <w:szCs w:val="24"/>
          <w:lang w:val="bg-BG"/>
        </w:rPr>
        <w:t>с обща площ 2,1 ха в друга категория.</w:t>
      </w:r>
    </w:p>
    <w:p w:rsidR="00A9445E" w:rsidRPr="000F7AEF" w:rsidRDefault="00A9445E" w:rsidP="000F7AEF">
      <w:pPr>
        <w:pStyle w:val="PlainText"/>
        <w:ind w:firstLine="644"/>
        <w:jc w:val="both"/>
        <w:rPr>
          <w:rFonts w:ascii="Times New Roman" w:hAnsi="Times New Roman" w:cs="Times New Roman"/>
          <w:sz w:val="24"/>
          <w:szCs w:val="24"/>
          <w:lang w:val="bg-BG"/>
        </w:rPr>
      </w:pPr>
      <w:r w:rsidRPr="000F7AEF">
        <w:rPr>
          <w:rFonts w:ascii="Times New Roman" w:hAnsi="Times New Roman" w:cs="Times New Roman"/>
          <w:b/>
          <w:bCs/>
          <w:sz w:val="24"/>
          <w:szCs w:val="24"/>
          <w:lang w:val="bg-BG"/>
        </w:rPr>
        <w:t>5.1.2.5.</w:t>
      </w:r>
      <w:r>
        <w:rPr>
          <w:rFonts w:ascii="Times New Roman" w:hAnsi="Times New Roman" w:cs="Times New Roman"/>
          <w:b/>
          <w:bCs/>
          <w:sz w:val="24"/>
          <w:szCs w:val="24"/>
          <w:lang w:val="bg-BG"/>
        </w:rPr>
        <w:t xml:space="preserve"> </w:t>
      </w:r>
      <w:r w:rsidRPr="000F7AEF">
        <w:rPr>
          <w:rFonts w:ascii="Times New Roman" w:hAnsi="Times New Roman" w:cs="Times New Roman"/>
          <w:b/>
          <w:bCs/>
          <w:sz w:val="24"/>
          <w:szCs w:val="24"/>
          <w:lang w:val="bg-BG"/>
        </w:rPr>
        <w:t>Защитена зона “Стената” BG 0002031</w:t>
      </w:r>
      <w:r w:rsidRPr="000F7AEF">
        <w:rPr>
          <w:rFonts w:ascii="Times New Roman" w:hAnsi="Times New Roman" w:cs="Times New Roman"/>
          <w:sz w:val="24"/>
          <w:szCs w:val="24"/>
          <w:lang w:val="bg-BG"/>
        </w:rPr>
        <w:t xml:space="preserve"> -</w:t>
      </w:r>
      <w:r w:rsidRPr="000F7AEF">
        <w:rPr>
          <w:rFonts w:ascii="Times New Roman" w:hAnsi="Times New Roman" w:cs="Times New Roman"/>
          <w:b/>
          <w:bCs/>
          <w:sz w:val="24"/>
          <w:szCs w:val="24"/>
          <w:lang w:val="bg-BG"/>
        </w:rPr>
        <w:t xml:space="preserve"> Заповед РД 566/05.09.2008 г (</w:t>
      </w:r>
      <w:r w:rsidRPr="000F7AEF">
        <w:rPr>
          <w:rFonts w:ascii="Times New Roman" w:hAnsi="Times New Roman" w:cs="Times New Roman"/>
          <w:sz w:val="24"/>
          <w:szCs w:val="24"/>
          <w:lang w:val="bg-BG"/>
        </w:rPr>
        <w:t>обн. ДВ бр.84/2008г)</w:t>
      </w:r>
      <w:r w:rsidRPr="000F7AEF">
        <w:rPr>
          <w:rFonts w:ascii="Times New Roman" w:hAnsi="Times New Roman" w:cs="Times New Roman"/>
          <w:b/>
          <w:bCs/>
          <w:sz w:val="24"/>
          <w:szCs w:val="24"/>
          <w:lang w:val="bg-BG"/>
        </w:rPr>
        <w:t xml:space="preserve"> </w:t>
      </w:r>
      <w:r w:rsidRPr="000F7AEF">
        <w:rPr>
          <w:rFonts w:ascii="Times New Roman" w:hAnsi="Times New Roman" w:cs="Times New Roman"/>
          <w:b/>
          <w:bCs/>
          <w:color w:val="FF0000"/>
          <w:sz w:val="24"/>
          <w:szCs w:val="24"/>
          <w:lang w:val="bg-BG"/>
        </w:rPr>
        <w:t xml:space="preserve"> </w:t>
      </w:r>
      <w:r w:rsidRPr="000F7AEF">
        <w:rPr>
          <w:rFonts w:ascii="Times New Roman" w:hAnsi="Times New Roman" w:cs="Times New Roman"/>
          <w:sz w:val="24"/>
          <w:szCs w:val="24"/>
          <w:lang w:val="bg-BG"/>
        </w:rPr>
        <w:t>с обща площ 2,4 ха в друга категория.</w:t>
      </w:r>
    </w:p>
    <w:p w:rsidR="00A9445E" w:rsidRPr="000F7AEF" w:rsidRDefault="00A9445E" w:rsidP="009B3584">
      <w:pPr>
        <w:pStyle w:val="BodyTextIndent2"/>
        <w:tabs>
          <w:tab w:val="clear" w:pos="-90"/>
          <w:tab w:val="center" w:pos="1170"/>
        </w:tabs>
        <w:ind w:firstLine="680"/>
      </w:pPr>
      <w:r>
        <w:tab/>
      </w:r>
      <w:r w:rsidRPr="000F7AEF">
        <w:t>При инвентаризацията границите на защитените зони да се отделят в самостоятелни подотдели.</w:t>
      </w:r>
    </w:p>
    <w:p w:rsidR="00A9445E" w:rsidRPr="005F53A8" w:rsidRDefault="00A9445E" w:rsidP="007E23DE">
      <w:pPr>
        <w:pStyle w:val="BodyTextIndent2"/>
        <w:tabs>
          <w:tab w:val="clear" w:pos="-90"/>
          <w:tab w:val="center" w:pos="1170"/>
        </w:tabs>
        <w:ind w:firstLine="0"/>
      </w:pPr>
      <w:r w:rsidRPr="005F53A8">
        <w:tab/>
        <w:t xml:space="preserve">             В таксационните описания и на картите защитените зони да се отразят по подходящ начин, като част от екологичната мрежа „Натура 2000”. В записката при описанието на всяка зона за опазването на природните местообитания (Директива 92/43</w:t>
      </w:r>
      <w:r>
        <w:t xml:space="preserve"> Е</w:t>
      </w:r>
      <w:r w:rsidRPr="005F53A8">
        <w:t>Е</w:t>
      </w:r>
      <w:r>
        <w:t>С</w:t>
      </w:r>
      <w:r w:rsidRPr="005F53A8">
        <w:t>) да се посочи площта на  установените в тях местообитания от приложение 1 на ЗБР - общо и в т.ч. държавни горски територии, при констатирани различия или настъпили промени сред приемането на заданието.</w:t>
      </w:r>
    </w:p>
    <w:p w:rsidR="00A9445E" w:rsidRPr="00DE366F" w:rsidRDefault="00A9445E" w:rsidP="007E23DE">
      <w:pPr>
        <w:pStyle w:val="BodyTextIndent2"/>
        <w:tabs>
          <w:tab w:val="clear" w:pos="-90"/>
          <w:tab w:val="center" w:pos="1170"/>
        </w:tabs>
        <w:ind w:firstLine="0"/>
      </w:pPr>
      <w:r w:rsidRPr="005F53A8">
        <w:tab/>
      </w:r>
      <w:r w:rsidRPr="005F53A8">
        <w:rPr>
          <w:b/>
          <w:bCs/>
        </w:rPr>
        <w:t xml:space="preserve">               </w:t>
      </w:r>
      <w:r>
        <w:rPr>
          <w:b/>
          <w:bCs/>
        </w:rPr>
        <w:tab/>
      </w:r>
    </w:p>
    <w:p w:rsidR="00A9445E" w:rsidRPr="00D62809" w:rsidRDefault="00A9445E" w:rsidP="00D62809">
      <w:pPr>
        <w:pStyle w:val="BodyTextIndent2"/>
        <w:numPr>
          <w:ilvl w:val="0"/>
          <w:numId w:val="53"/>
        </w:numPr>
        <w:tabs>
          <w:tab w:val="clear" w:pos="-90"/>
          <w:tab w:val="center" w:pos="1170"/>
        </w:tabs>
        <w:rPr>
          <w:b/>
          <w:bCs/>
        </w:rPr>
      </w:pPr>
      <w:r w:rsidRPr="005F53A8">
        <w:rPr>
          <w:b/>
          <w:bCs/>
        </w:rPr>
        <w:t>Проучвания за здравословното състояние на насажденията</w:t>
      </w:r>
    </w:p>
    <w:p w:rsidR="00A9445E" w:rsidRPr="005F53A8" w:rsidRDefault="00A9445E" w:rsidP="00C06D4A">
      <w:pPr>
        <w:pStyle w:val="BodyTextIndent2"/>
        <w:tabs>
          <w:tab w:val="clear" w:pos="-90"/>
          <w:tab w:val="center" w:pos="1170"/>
        </w:tabs>
        <w:ind w:firstLine="0"/>
      </w:pPr>
      <w:r w:rsidRPr="005F53A8">
        <w:t xml:space="preserve">            За оценка и описване на здравословното състояние на насажд</w:t>
      </w:r>
      <w:r>
        <w:t>енията да се ползва Наредба № 9/05.12.2019</w:t>
      </w:r>
      <w:r w:rsidRPr="005F53A8">
        <w:t xml:space="preserve"> г. за защита на горските територии от болести, вредители и други повреди и приложение № 7  на Наредба № 18.</w:t>
      </w:r>
    </w:p>
    <w:p w:rsidR="00A9445E" w:rsidRPr="005F53A8" w:rsidRDefault="00A9445E" w:rsidP="00C06D4A">
      <w:pPr>
        <w:pStyle w:val="BodyTextIndent2"/>
        <w:tabs>
          <w:tab w:val="clear" w:pos="-90"/>
          <w:tab w:val="center" w:pos="1170"/>
        </w:tabs>
        <w:ind w:firstLine="0"/>
      </w:pPr>
      <w:r w:rsidRPr="005F53A8">
        <w:tab/>
        <w:t xml:space="preserve">            За всяко насаждение да се опишат вида, степента и процента на констатираните повреди.</w:t>
      </w:r>
    </w:p>
    <w:p w:rsidR="00A9445E" w:rsidRDefault="00A9445E" w:rsidP="007E23DE">
      <w:pPr>
        <w:pStyle w:val="BodyTextIndent2"/>
        <w:tabs>
          <w:tab w:val="clear" w:pos="-90"/>
          <w:tab w:val="center" w:pos="1170"/>
        </w:tabs>
        <w:ind w:firstLine="0"/>
      </w:pPr>
      <w:r w:rsidRPr="005F53A8">
        <w:tab/>
        <w:t xml:space="preserve">            В записката да се приложи списък на насажденията, за</w:t>
      </w:r>
      <w:r>
        <w:t>сегнати от болести и вредители.</w:t>
      </w:r>
    </w:p>
    <w:p w:rsidR="00A9445E" w:rsidRDefault="00A9445E" w:rsidP="007E23DE">
      <w:pPr>
        <w:pStyle w:val="BodyTextIndent2"/>
        <w:tabs>
          <w:tab w:val="clear" w:pos="-90"/>
          <w:tab w:val="center" w:pos="1170"/>
        </w:tabs>
        <w:ind w:firstLine="0"/>
        <w:rPr>
          <w:b/>
          <w:bCs/>
        </w:rPr>
      </w:pPr>
    </w:p>
    <w:p w:rsidR="00A9445E" w:rsidRPr="005F53A8" w:rsidRDefault="00A9445E" w:rsidP="007E23DE">
      <w:pPr>
        <w:pStyle w:val="BodyTextIndent2"/>
        <w:tabs>
          <w:tab w:val="clear" w:pos="-90"/>
          <w:tab w:val="center" w:pos="1170"/>
        </w:tabs>
        <w:ind w:firstLine="0"/>
        <w:rPr>
          <w:b/>
          <w:bCs/>
        </w:rPr>
      </w:pPr>
      <w:r>
        <w:rPr>
          <w:b/>
          <w:bCs/>
        </w:rPr>
        <w:tab/>
      </w:r>
      <w:r>
        <w:rPr>
          <w:b/>
          <w:bCs/>
        </w:rPr>
        <w:tab/>
        <w:t xml:space="preserve"> 7</w:t>
      </w:r>
      <w:r w:rsidRPr="005F53A8">
        <w:rPr>
          <w:b/>
          <w:bCs/>
        </w:rPr>
        <w:t>. Разделяне на горската териториална единица на отдели</w:t>
      </w:r>
    </w:p>
    <w:p w:rsidR="00A9445E" w:rsidRDefault="00A9445E" w:rsidP="007E23DE">
      <w:pPr>
        <w:pStyle w:val="BodyTextIndent2"/>
        <w:tabs>
          <w:tab w:val="clear" w:pos="-90"/>
          <w:tab w:val="center" w:pos="1170"/>
        </w:tabs>
        <w:ind w:firstLine="0"/>
      </w:pPr>
      <w:r w:rsidRPr="005F53A8">
        <w:tab/>
        <w:t xml:space="preserve">               При предстоящата инвентаризация, с цел приемственост, да се запазят броя, териториалното разположение и номерата на обособените при последната инвентаризация отдел</w:t>
      </w:r>
      <w:r>
        <w:t>и</w:t>
      </w:r>
      <w:r w:rsidRPr="005F53A8">
        <w:t>.</w:t>
      </w:r>
    </w:p>
    <w:p w:rsidR="00A9445E" w:rsidRPr="005F53A8" w:rsidRDefault="00A9445E" w:rsidP="007E23DE">
      <w:pPr>
        <w:pStyle w:val="BodyTextIndent2"/>
        <w:tabs>
          <w:tab w:val="clear" w:pos="-90"/>
          <w:tab w:val="center" w:pos="1170"/>
        </w:tabs>
        <w:ind w:firstLine="0"/>
      </w:pPr>
    </w:p>
    <w:p w:rsidR="00A9445E" w:rsidRDefault="00A9445E" w:rsidP="007E23DE">
      <w:pPr>
        <w:pStyle w:val="BodyTextIndent2"/>
        <w:tabs>
          <w:tab w:val="clear" w:pos="-90"/>
          <w:tab w:val="center" w:pos="1170"/>
        </w:tabs>
        <w:ind w:firstLine="0"/>
      </w:pPr>
      <w:r w:rsidRPr="005F53A8">
        <w:tab/>
        <w:t xml:space="preserve">               При необходимост от обособяване на нови отдели или промяна на границите на съществуващите, това да се уточни с ръководствата на РДГ</w:t>
      </w:r>
      <w:r>
        <w:t xml:space="preserve"> Русе</w:t>
      </w:r>
      <w:r w:rsidRPr="005F53A8">
        <w:t xml:space="preserve"> и </w:t>
      </w:r>
      <w:r>
        <w:t>ТП „</w:t>
      </w:r>
      <w:r w:rsidRPr="005F53A8">
        <w:t>ДГС</w:t>
      </w:r>
      <w:r>
        <w:t xml:space="preserve"> Тутракан“ </w:t>
      </w:r>
      <w:r w:rsidRPr="005F53A8">
        <w:t>по</w:t>
      </w:r>
      <w:r>
        <w:t xml:space="preserve"> време на теренните проучвания.</w:t>
      </w:r>
    </w:p>
    <w:p w:rsidR="00A9445E" w:rsidRPr="00E26798" w:rsidRDefault="00A9445E" w:rsidP="007E23DE">
      <w:pPr>
        <w:pStyle w:val="BodyTextIndent2"/>
        <w:tabs>
          <w:tab w:val="clear" w:pos="-90"/>
          <w:tab w:val="center" w:pos="1170"/>
        </w:tabs>
        <w:ind w:firstLine="0"/>
      </w:pPr>
      <w:r w:rsidRPr="005F53A8">
        <w:rPr>
          <w:b/>
          <w:bCs/>
        </w:rPr>
        <w:t xml:space="preserve">  </w:t>
      </w:r>
    </w:p>
    <w:p w:rsidR="00A9445E" w:rsidRPr="005F53A8" w:rsidRDefault="00A9445E" w:rsidP="007E23DE">
      <w:pPr>
        <w:pStyle w:val="BodyTextIndent2"/>
        <w:tabs>
          <w:tab w:val="clear" w:pos="-90"/>
          <w:tab w:val="center" w:pos="1170"/>
        </w:tabs>
        <w:ind w:firstLine="0"/>
        <w:rPr>
          <w:b/>
          <w:bCs/>
        </w:rPr>
      </w:pPr>
      <w:r>
        <w:rPr>
          <w:b/>
          <w:bCs/>
        </w:rPr>
        <w:tab/>
      </w:r>
      <w:r>
        <w:rPr>
          <w:b/>
          <w:bCs/>
        </w:rPr>
        <w:tab/>
      </w:r>
      <w:r w:rsidRPr="005F53A8">
        <w:rPr>
          <w:b/>
          <w:bCs/>
        </w:rPr>
        <w:t xml:space="preserve"> </w:t>
      </w:r>
      <w:r>
        <w:rPr>
          <w:b/>
          <w:bCs/>
        </w:rPr>
        <w:t>8</w:t>
      </w:r>
      <w:r w:rsidRPr="005F53A8">
        <w:rPr>
          <w:b/>
          <w:bCs/>
        </w:rPr>
        <w:t>. Таксиране на горските площи</w:t>
      </w:r>
    </w:p>
    <w:p w:rsidR="00A9445E" w:rsidRPr="005F53A8" w:rsidRDefault="00A9445E" w:rsidP="007E23DE">
      <w:pPr>
        <w:pStyle w:val="BodyTextIndent2"/>
        <w:tabs>
          <w:tab w:val="clear" w:pos="-90"/>
          <w:tab w:val="center" w:pos="1170"/>
        </w:tabs>
        <w:ind w:firstLine="0"/>
      </w:pPr>
      <w:r w:rsidRPr="005F53A8">
        <w:t xml:space="preserve">              Да се таксират всички горски територии, независимо от собствеността им, както и горите в земеделските територии, таксирани при ми</w:t>
      </w:r>
      <w:r>
        <w:t>налата инвентаризация. На инвентаризация подлежат</w:t>
      </w:r>
      <w:r w:rsidRPr="005F53A8">
        <w:t xml:space="preserve"> и  горите върху земеделските територии имащи характеристиката на гора по смисъла на чл.2, ал. 1 от Закона за горите,</w:t>
      </w:r>
      <w:r>
        <w:t xml:space="preserve"> но не инвентаризирани през 2013/14 г.,</w:t>
      </w:r>
      <w:r w:rsidRPr="005F53A8">
        <w:t xml:space="preserve"> както и имотите описани в протоколите по &amp; 49 от ПЗР на Закона за изменение и допълнение на Закона за горите, бр. 60 от 07.08.2015 г.</w:t>
      </w:r>
    </w:p>
    <w:p w:rsidR="00A9445E" w:rsidRPr="005F53A8" w:rsidRDefault="00A9445E" w:rsidP="007E23DE">
      <w:pPr>
        <w:pStyle w:val="BodyTextIndent2"/>
        <w:tabs>
          <w:tab w:val="clear" w:pos="-90"/>
          <w:tab w:val="center" w:pos="1170"/>
        </w:tabs>
        <w:ind w:firstLine="0"/>
      </w:pPr>
      <w:r w:rsidRPr="005F53A8">
        <w:tab/>
        <w:t xml:space="preserve">             Към горските територии  да не се причисляват </w:t>
      </w:r>
      <w:r>
        <w:t xml:space="preserve">площите на </w:t>
      </w:r>
      <w:r w:rsidRPr="005F53A8">
        <w:t>изкуствени водоеми, водни площ</w:t>
      </w:r>
      <w:r>
        <w:t>и</w:t>
      </w:r>
      <w:r w:rsidRPr="005F53A8">
        <w:t>, реки и други незале</w:t>
      </w:r>
      <w:r>
        <w:t>сени територии, които по</w:t>
      </w:r>
      <w:r w:rsidRPr="005F53A8">
        <w:t xml:space="preserve"> КК са посочени като горски територии, но </w:t>
      </w:r>
      <w:r>
        <w:t xml:space="preserve">същите по горскостопанска карта от извършената през 2013/2014 г </w:t>
      </w:r>
      <w:r w:rsidRPr="005F53A8">
        <w:t xml:space="preserve">не са горска територия.  </w:t>
      </w:r>
    </w:p>
    <w:p w:rsidR="00A9445E" w:rsidRPr="005F53A8" w:rsidRDefault="00A9445E" w:rsidP="007E23DE">
      <w:pPr>
        <w:pStyle w:val="BodyTextIndent2"/>
        <w:tabs>
          <w:tab w:val="clear" w:pos="-90"/>
          <w:tab w:val="center" w:pos="1170"/>
        </w:tabs>
        <w:ind w:firstLine="0"/>
      </w:pPr>
      <w:r w:rsidRPr="005F53A8">
        <w:t xml:space="preserve">             Отделянето на подотделите и определянето на таксационните им елементи да се извърши съгласно критериите, определени в Наредбата № 18, като не се раздробяват  досегашните подотдели. Да се зап</w:t>
      </w:r>
      <w:r>
        <w:t>азят досегашните подотдели и</w:t>
      </w:r>
      <w:r w:rsidRPr="005F53A8">
        <w:t xml:space="preserve"> се потърси възможност за обединяване или присъединяване към съседни подотдели на малки по площ насаждения с цел по-ефективното им стопанисване, особено  на такива площи, отделени при предишните инвентаризации в самостоятелни подотдели в резултат на  проведени възобновителни се</w:t>
      </w:r>
      <w:r>
        <w:t xml:space="preserve">чи под формата на котли, прозорци, малки площи, тесни ивици </w:t>
      </w:r>
      <w:r w:rsidRPr="005F53A8">
        <w:t>и др.</w:t>
      </w:r>
    </w:p>
    <w:p w:rsidR="00A9445E" w:rsidRPr="005F53A8" w:rsidRDefault="00A9445E" w:rsidP="007E23DE">
      <w:pPr>
        <w:pStyle w:val="BodyTextIndent2"/>
        <w:tabs>
          <w:tab w:val="clear" w:pos="-90"/>
          <w:tab w:val="center" w:pos="1170"/>
        </w:tabs>
        <w:ind w:firstLine="0"/>
      </w:pPr>
      <w:r w:rsidRPr="005F53A8">
        <w:tab/>
        <w:t xml:space="preserve">            Да не се променят границите на подотделите, определени като „гори във фаза на старост“, </w:t>
      </w:r>
      <w:r>
        <w:t xml:space="preserve">както и </w:t>
      </w:r>
      <w:r w:rsidRPr="00B739F5">
        <w:t>представителни образци</w:t>
      </w:r>
      <w:r w:rsidRPr="00B739F5">
        <w:rPr>
          <w:b/>
          <w:bCs/>
        </w:rPr>
        <w:t xml:space="preserve"> </w:t>
      </w:r>
      <w:r w:rsidRPr="008D683B">
        <w:t xml:space="preserve">на естествените екосистеми </w:t>
      </w:r>
      <w:r>
        <w:t xml:space="preserve">за горите с висока консервационна стойност по </w:t>
      </w:r>
      <w:r>
        <w:rPr>
          <w:lang w:val="en-US"/>
        </w:rPr>
        <w:t xml:space="preserve">FSC </w:t>
      </w:r>
      <w:r>
        <w:t>сертификат на стопанството. По възможност</w:t>
      </w:r>
      <w:r w:rsidRPr="005F53A8">
        <w:t xml:space="preserve"> да се запази  сигнатурата им (буквирането) в съответствие с това посочено в заповедта за обявяването им.</w:t>
      </w:r>
      <w:r>
        <w:t xml:space="preserve"> При липса на такава,</w:t>
      </w:r>
      <w:r w:rsidRPr="005F53A8">
        <w:t xml:space="preserve"> в скоби да се отбеле</w:t>
      </w:r>
      <w:r>
        <w:t>жи подотдела съгласно заповедта, отразено и в таксационните описания.</w:t>
      </w:r>
      <w:r w:rsidRPr="005F53A8">
        <w:t xml:space="preserve">  </w:t>
      </w:r>
      <w:r w:rsidRPr="00F429FC">
        <w:t xml:space="preserve">Същото да се отрази в описанията на работният проект от горскостопанският план.  </w:t>
      </w:r>
    </w:p>
    <w:p w:rsidR="00A9445E" w:rsidRPr="005F53A8" w:rsidRDefault="00A9445E" w:rsidP="007E23DE">
      <w:pPr>
        <w:pStyle w:val="BodyTextIndent2"/>
        <w:tabs>
          <w:tab w:val="clear" w:pos="-90"/>
          <w:tab w:val="center" w:pos="1170"/>
        </w:tabs>
        <w:ind w:firstLine="0"/>
      </w:pPr>
      <w:r w:rsidRPr="005F53A8">
        <w:t xml:space="preserve">            Съвместно със специалисти от семеконтролната станция да се направи оценка на </w:t>
      </w:r>
      <w:r>
        <w:t>базовите източници за горски репродуктивни материали (</w:t>
      </w:r>
      <w:r w:rsidRPr="005F53A8">
        <w:t>семепроизводствените насаждения</w:t>
      </w:r>
      <w:r>
        <w:t>)</w:t>
      </w:r>
      <w:r w:rsidRPr="005F53A8">
        <w:t xml:space="preserve"> и ако състоянието на някои от тях не позволява да изпълняват предназначението си, да отпаднат или да се включат други подходящи за целта насаждения, при спазване на изискванията на Наредба № 12/12.11.2011 г. за условията и реда за определяне, одобряване, регистрация и отмяна на </w:t>
      </w:r>
      <w:r>
        <w:t xml:space="preserve">базови </w:t>
      </w:r>
      <w:r w:rsidRPr="005F53A8">
        <w:t xml:space="preserve">източниците </w:t>
      </w:r>
      <w:r>
        <w:t xml:space="preserve">за горски репродуктивни материали </w:t>
      </w:r>
      <w:r w:rsidRPr="005F53A8">
        <w:t xml:space="preserve"> </w:t>
      </w:r>
      <w:r>
        <w:t>(семепроизводствена база),</w:t>
      </w:r>
      <w:r w:rsidRPr="005F53A8">
        <w:t xml:space="preserve"> събирането и добива на горски репродуктивни материали, тяхното окачествяване, търговия и внос.</w:t>
      </w:r>
    </w:p>
    <w:p w:rsidR="00A9445E" w:rsidRPr="005F53A8" w:rsidRDefault="00A9445E" w:rsidP="007E23DE">
      <w:pPr>
        <w:pStyle w:val="BodyTextIndent2"/>
        <w:tabs>
          <w:tab w:val="clear" w:pos="-90"/>
          <w:tab w:val="center" w:pos="1170"/>
        </w:tabs>
        <w:ind w:firstLine="0"/>
      </w:pPr>
      <w:r w:rsidRPr="005F53A8">
        <w:tab/>
        <w:t xml:space="preserve">             По възможност да се запази номерацията на подотделите – собственост на физически и юридически лица от предходната инвентаризация.</w:t>
      </w:r>
    </w:p>
    <w:p w:rsidR="00A9445E" w:rsidRDefault="00A9445E" w:rsidP="00D059BE">
      <w:pPr>
        <w:pStyle w:val="BodyTextIndent2"/>
        <w:tabs>
          <w:tab w:val="clear" w:pos="-90"/>
          <w:tab w:val="center" w:pos="1170"/>
        </w:tabs>
        <w:ind w:firstLine="0"/>
      </w:pPr>
      <w:r w:rsidRPr="005F53A8">
        <w:t xml:space="preserve">            Да се запазят всички постоянни пробни  площи, както и тези, които попадат в схемата на мониторинг на Изпълнителна агенция по околната среда и на таксационните описание да се посочи, че същите  са по мониторинг „Forest monitoring grid level I“. </w:t>
      </w:r>
      <w:r>
        <w:tab/>
      </w:r>
      <w:r>
        <w:tab/>
      </w:r>
    </w:p>
    <w:p w:rsidR="00A9445E" w:rsidRPr="00170C99" w:rsidRDefault="00A9445E" w:rsidP="00D059BE">
      <w:pPr>
        <w:pStyle w:val="BodyTextIndent2"/>
        <w:tabs>
          <w:tab w:val="clear" w:pos="-90"/>
          <w:tab w:val="center" w:pos="1170"/>
        </w:tabs>
        <w:ind w:firstLine="0"/>
      </w:pPr>
      <w:r>
        <w:t xml:space="preserve">            </w:t>
      </w:r>
      <w:r w:rsidRPr="00D059BE">
        <w:t xml:space="preserve">При описание на числената характеристика на насажденията, чийто запас е изчислен чрез пълно </w:t>
      </w:r>
      <w:r w:rsidRPr="00170C99">
        <w:t xml:space="preserve">клупиране и/или формулните методи да се отбележи и масовата им пълнота. </w:t>
      </w:r>
    </w:p>
    <w:p w:rsidR="00A9445E" w:rsidRPr="00D059BE" w:rsidRDefault="00A9445E" w:rsidP="00D059BE">
      <w:pPr>
        <w:pStyle w:val="BodyTextIndent2"/>
        <w:tabs>
          <w:tab w:val="clear" w:pos="-90"/>
          <w:tab w:val="center" w:pos="1170"/>
        </w:tabs>
        <w:ind w:firstLine="0"/>
      </w:pPr>
      <w:r w:rsidRPr="00170C99">
        <w:tab/>
        <w:t xml:space="preserve">            За всички насаждения да се определи и склопеност</w:t>
      </w:r>
      <w:r>
        <w:t>а</w:t>
      </w:r>
      <w:r w:rsidRPr="00170C99">
        <w:t xml:space="preserve"> на дървостоя, чиято точност е в границите на +/- 0,1 десета. (подточка 2г от приложение 4 към Наредба №18).</w:t>
      </w:r>
    </w:p>
    <w:p w:rsidR="00A9445E" w:rsidRPr="00D059BE" w:rsidRDefault="00A9445E" w:rsidP="00D059BE">
      <w:pPr>
        <w:pStyle w:val="BodyTextIndent2"/>
        <w:tabs>
          <w:tab w:val="clear" w:pos="-90"/>
          <w:tab w:val="center" w:pos="1170"/>
        </w:tabs>
        <w:ind w:firstLine="0"/>
      </w:pPr>
      <w:r w:rsidRPr="00D059BE">
        <w:tab/>
        <w:t xml:space="preserve">             За насаждения, за които пълнотата не може да се определи по указанията залегнали в  т.2г от приложение 4 към Наредба №18, същата се приема за равна на склопеност</w:t>
      </w:r>
      <w:r>
        <w:t>а</w:t>
      </w:r>
      <w:r w:rsidRPr="00D059BE">
        <w:t>.</w:t>
      </w:r>
    </w:p>
    <w:p w:rsidR="00A9445E" w:rsidRPr="005F53A8" w:rsidRDefault="00A9445E" w:rsidP="007E23DE">
      <w:pPr>
        <w:pStyle w:val="BodyTextIndent2"/>
        <w:tabs>
          <w:tab w:val="clear" w:pos="-90"/>
          <w:tab w:val="center" w:pos="1170"/>
        </w:tabs>
        <w:ind w:firstLine="0"/>
      </w:pPr>
      <w:r w:rsidRPr="005F53A8">
        <w:t xml:space="preserve">            На таксационните описания на подотделите да се отразят още:</w:t>
      </w:r>
    </w:p>
    <w:p w:rsidR="00A9445E" w:rsidRPr="002E5F60" w:rsidRDefault="00A9445E" w:rsidP="0088799E">
      <w:pPr>
        <w:pStyle w:val="BodyTextIndent2"/>
        <w:tabs>
          <w:tab w:val="clear" w:pos="-90"/>
          <w:tab w:val="center" w:pos="1170"/>
        </w:tabs>
        <w:ind w:left="600" w:firstLine="0"/>
      </w:pPr>
      <w:r w:rsidRPr="005F53A8">
        <w:t>- кодовете на защитените зони и на</w:t>
      </w:r>
      <w:r>
        <w:t xml:space="preserve"> типовете горски местообитания, номенклатурите на горите с ВКС по FSC и по Наредба № 18, както и представителните образци;</w:t>
      </w:r>
    </w:p>
    <w:p w:rsidR="00A9445E" w:rsidRPr="005F53A8" w:rsidRDefault="00A9445E" w:rsidP="007E23DE">
      <w:pPr>
        <w:pStyle w:val="BodyTextIndent2"/>
        <w:tabs>
          <w:tab w:val="clear" w:pos="-90"/>
          <w:tab w:val="center" w:pos="1170"/>
        </w:tabs>
        <w:ind w:firstLine="0"/>
      </w:pPr>
      <w:r w:rsidRPr="005F53A8">
        <w:t xml:space="preserve">          - вид</w:t>
      </w:r>
      <w:r>
        <w:t>а собственост на всеки подотдел;</w:t>
      </w:r>
    </w:p>
    <w:p w:rsidR="00A9445E" w:rsidRPr="00D059BE" w:rsidRDefault="00A9445E" w:rsidP="000741D3">
      <w:pPr>
        <w:pStyle w:val="BodyTextIndent2"/>
        <w:tabs>
          <w:tab w:val="clear" w:pos="-90"/>
          <w:tab w:val="center" w:pos="1170"/>
        </w:tabs>
        <w:ind w:firstLine="0"/>
      </w:pPr>
      <w:r w:rsidRPr="005F53A8">
        <w:t xml:space="preserve">           - горите </w:t>
      </w:r>
      <w:r>
        <w:t xml:space="preserve">в други земи и </w:t>
      </w:r>
      <w:r w:rsidRPr="005F53A8">
        <w:t>в земеделски територии, собствеността, № на имота и се запише</w:t>
      </w:r>
      <w:r>
        <w:t xml:space="preserve"> вида на територията</w:t>
      </w:r>
      <w:r w:rsidRPr="005F53A8">
        <w:t>.</w:t>
      </w:r>
    </w:p>
    <w:p w:rsidR="00A9445E" w:rsidRPr="005F53A8" w:rsidRDefault="00A9445E" w:rsidP="007E23DE">
      <w:pPr>
        <w:pStyle w:val="BodyTextIndent2"/>
        <w:tabs>
          <w:tab w:val="clear" w:pos="-90"/>
          <w:tab w:val="center" w:pos="1170"/>
        </w:tabs>
        <w:ind w:firstLine="0"/>
      </w:pPr>
      <w:r w:rsidRPr="005F53A8">
        <w:t xml:space="preserve">            При инвентаризацията, съгласно изискванията на Наредба № 18 да се ограничат със съответният условен  цвят боя, която да е трайна на атмосферните условия следните технически дейности:</w:t>
      </w:r>
    </w:p>
    <w:p w:rsidR="00A9445E" w:rsidRPr="005F53A8" w:rsidRDefault="00A9445E" w:rsidP="007E23DE">
      <w:pPr>
        <w:pStyle w:val="BodyTextIndent2"/>
        <w:numPr>
          <w:ilvl w:val="0"/>
          <w:numId w:val="32"/>
        </w:numPr>
        <w:tabs>
          <w:tab w:val="clear" w:pos="-90"/>
          <w:tab w:val="center" w:pos="1170"/>
        </w:tabs>
      </w:pPr>
      <w:r w:rsidRPr="005F53A8">
        <w:t>границите на семепроизводствените насаждения;</w:t>
      </w:r>
    </w:p>
    <w:p w:rsidR="00A9445E" w:rsidRPr="005F53A8" w:rsidRDefault="00A9445E" w:rsidP="007E23DE">
      <w:pPr>
        <w:pStyle w:val="BodyTextIndent2"/>
        <w:numPr>
          <w:ilvl w:val="0"/>
          <w:numId w:val="32"/>
        </w:numPr>
        <w:tabs>
          <w:tab w:val="clear" w:pos="-90"/>
          <w:tab w:val="center" w:pos="1170"/>
        </w:tabs>
      </w:pPr>
      <w:r w:rsidRPr="005F53A8">
        <w:t>границите на защитените територии по ЗЗТ;</w:t>
      </w:r>
    </w:p>
    <w:p w:rsidR="00A9445E" w:rsidRPr="005F53A8" w:rsidRDefault="00A9445E" w:rsidP="007E23DE">
      <w:pPr>
        <w:pStyle w:val="BodyTextIndent2"/>
        <w:numPr>
          <w:ilvl w:val="0"/>
          <w:numId w:val="32"/>
        </w:numPr>
        <w:tabs>
          <w:tab w:val="clear" w:pos="-90"/>
          <w:tab w:val="center" w:pos="1170"/>
        </w:tabs>
      </w:pPr>
      <w:r w:rsidRPr="005F53A8">
        <w:t>границите на отделите;</w:t>
      </w:r>
    </w:p>
    <w:p w:rsidR="00A9445E" w:rsidRPr="00D5355F" w:rsidRDefault="00A9445E" w:rsidP="00D5355F">
      <w:pPr>
        <w:pStyle w:val="BodyTextIndent2"/>
        <w:numPr>
          <w:ilvl w:val="0"/>
          <w:numId w:val="32"/>
        </w:numPr>
        <w:tabs>
          <w:tab w:val="clear" w:pos="-90"/>
          <w:tab w:val="center" w:pos="1170"/>
        </w:tabs>
      </w:pPr>
      <w:r w:rsidRPr="005F53A8">
        <w:t>границите на инвентаризираната горска териториална единица.</w:t>
      </w:r>
    </w:p>
    <w:p w:rsidR="00A9445E" w:rsidRPr="005F53A8" w:rsidRDefault="00A9445E" w:rsidP="00D5355F">
      <w:pPr>
        <w:pStyle w:val="BodyTextIndent2"/>
        <w:tabs>
          <w:tab w:val="clear" w:pos="-90"/>
          <w:tab w:val="center" w:pos="1170"/>
        </w:tabs>
        <w:ind w:firstLine="0"/>
      </w:pPr>
    </w:p>
    <w:p w:rsidR="00A9445E" w:rsidRPr="005F53A8" w:rsidRDefault="00A9445E" w:rsidP="007E23DE">
      <w:pPr>
        <w:pStyle w:val="BodyTextIndent2"/>
        <w:tabs>
          <w:tab w:val="clear" w:pos="-90"/>
          <w:tab w:val="center" w:pos="1170"/>
        </w:tabs>
      </w:pPr>
      <w:r w:rsidRPr="005F53A8">
        <w:t>При инвентаризацията, и описването на отделните таксационни показатели за всяко едно насаждение, особено внимание да се обърне на точното определяне на схемата на създадените през ревизионния период култури,  описването на подраста, подлеса и храстите, тревно покритие, лечебни и защитени тревни видове.</w:t>
      </w:r>
    </w:p>
    <w:p w:rsidR="00A9445E" w:rsidRPr="00B901A5" w:rsidRDefault="00A9445E" w:rsidP="007E23DE">
      <w:pPr>
        <w:pStyle w:val="BodyTextIndent2"/>
        <w:tabs>
          <w:tab w:val="clear" w:pos="-90"/>
          <w:tab w:val="center" w:pos="1170"/>
        </w:tabs>
        <w:ind w:firstLine="0"/>
        <w:rPr>
          <w:b/>
          <w:bCs/>
        </w:rPr>
      </w:pPr>
      <w:r w:rsidRPr="00B901A5">
        <w:rPr>
          <w:b/>
          <w:bCs/>
        </w:rPr>
        <w:t xml:space="preserve">            При описването на състава на дървесните видове за насажденията в които има наличие на келяв габър да се прецизира неговото участието</w:t>
      </w:r>
      <w:r>
        <w:rPr>
          <w:b/>
          <w:bCs/>
        </w:rPr>
        <w:t xml:space="preserve"> в основния дървостой</w:t>
      </w:r>
      <w:r w:rsidRPr="00B901A5">
        <w:rPr>
          <w:b/>
          <w:bCs/>
        </w:rPr>
        <w:t>, в зависимост от височината на останалите дървесни видове,</w:t>
      </w:r>
      <w:r>
        <w:rPr>
          <w:b/>
          <w:bCs/>
        </w:rPr>
        <w:t xml:space="preserve"> както и</w:t>
      </w:r>
      <w:r w:rsidRPr="00B901A5">
        <w:rPr>
          <w:b/>
          <w:bCs/>
        </w:rPr>
        <w:t xml:space="preserve"> разпространението му по площ</w:t>
      </w:r>
      <w:r>
        <w:rPr>
          <w:b/>
          <w:bCs/>
        </w:rPr>
        <w:t xml:space="preserve"> и наличен</w:t>
      </w:r>
      <w:r w:rsidRPr="00B901A5">
        <w:rPr>
          <w:b/>
          <w:bCs/>
        </w:rPr>
        <w:t xml:space="preserve"> запас </w:t>
      </w:r>
      <w:r>
        <w:rPr>
          <w:b/>
          <w:bCs/>
        </w:rPr>
        <w:t xml:space="preserve"> </w:t>
      </w:r>
      <w:r w:rsidRPr="00B901A5">
        <w:rPr>
          <w:b/>
          <w:bCs/>
        </w:rPr>
        <w:t xml:space="preserve">на 1 ха. В преобладаващата си част, когато той се явява като подлес,  не следва да е част от основното насаждение. </w:t>
      </w:r>
    </w:p>
    <w:p w:rsidR="00A9445E" w:rsidRPr="005F53A8" w:rsidRDefault="00A9445E" w:rsidP="007E23DE">
      <w:pPr>
        <w:pStyle w:val="BodyTextIndent2"/>
        <w:tabs>
          <w:tab w:val="clear" w:pos="-90"/>
          <w:tab w:val="center" w:pos="1170"/>
        </w:tabs>
        <w:ind w:firstLine="0"/>
      </w:pPr>
      <w:r w:rsidRPr="005F53A8">
        <w:t xml:space="preserve">            Просеките на ел. проводите, в които има дървесна растителност, да се описват с цифра (Недървопроизводителни площи), като в описанието се отрази наличната дървесна растителност.</w:t>
      </w:r>
    </w:p>
    <w:p w:rsidR="00A9445E" w:rsidRPr="005F53A8" w:rsidRDefault="00A9445E" w:rsidP="007E23DE">
      <w:pPr>
        <w:pStyle w:val="BodyTextIndent2"/>
        <w:tabs>
          <w:tab w:val="clear" w:pos="-90"/>
          <w:tab w:val="center" w:pos="1170"/>
        </w:tabs>
        <w:ind w:firstLine="0"/>
      </w:pPr>
      <w:r w:rsidRPr="005F53A8">
        <w:rPr>
          <w:b/>
          <w:bCs/>
        </w:rPr>
        <w:t xml:space="preserve">            Стъблен запас да се определи чрез растежни таблици, </w:t>
      </w:r>
      <w:r w:rsidRPr="005F53A8">
        <w:t xml:space="preserve">посочени в Наредба № 18 за насажденията, културите и подлесната растителност с чиято височина </w:t>
      </w:r>
      <w:r>
        <w:t>е достигнала 3 м. вкл. и нагоре и с достатъчен % на покритие (пълнота).</w:t>
      </w:r>
    </w:p>
    <w:p w:rsidR="00A9445E" w:rsidRDefault="00A9445E" w:rsidP="007E23DE">
      <w:pPr>
        <w:pStyle w:val="BodyTextIndent2"/>
        <w:tabs>
          <w:tab w:val="clear" w:pos="-90"/>
          <w:tab w:val="center" w:pos="1170"/>
        </w:tabs>
        <w:ind w:firstLine="0"/>
      </w:pPr>
      <w:r w:rsidRPr="005F53A8">
        <w:t xml:space="preserve">            Поради факта, че изработването на горскостопанският план </w:t>
      </w:r>
      <w:r>
        <w:t>на ТП „ДГС Тутракан</w:t>
      </w:r>
      <w:r w:rsidRPr="005F53A8">
        <w:t>” ще се извърши едновременно с инвентаризацията, з</w:t>
      </w:r>
      <w:r>
        <w:t xml:space="preserve">апасът на тополовите култури </w:t>
      </w:r>
      <w:r w:rsidRPr="005F53A8">
        <w:t xml:space="preserve"> в държавните горски </w:t>
      </w:r>
      <w:r>
        <w:t xml:space="preserve">територии, да се определи чрез </w:t>
      </w:r>
      <w:r w:rsidRPr="005F53A8">
        <w:t>методи,</w:t>
      </w:r>
      <w:r>
        <w:t xml:space="preserve"> залегнали в част </w:t>
      </w:r>
      <w:r>
        <w:rPr>
          <w:lang w:val="en-US"/>
        </w:rPr>
        <w:t>IV</w:t>
      </w:r>
      <w:r>
        <w:t xml:space="preserve"> заданието – „</w:t>
      </w:r>
      <w:r w:rsidRPr="005F53A8">
        <w:t>горскостопанския план</w:t>
      </w:r>
      <w:r>
        <w:t xml:space="preserve">“. </w:t>
      </w:r>
      <w:r w:rsidRPr="005F53A8">
        <w:t>В таксацион</w:t>
      </w:r>
      <w:r>
        <w:t>н</w:t>
      </w:r>
      <w:r w:rsidRPr="005F53A8">
        <w:t>ите описания запасът да се посочи без клони и с клони.</w:t>
      </w:r>
    </w:p>
    <w:p w:rsidR="00A9445E" w:rsidRPr="00401675" w:rsidRDefault="00A9445E" w:rsidP="007E23DE">
      <w:pPr>
        <w:pStyle w:val="BodyTextIndent2"/>
        <w:tabs>
          <w:tab w:val="clear" w:pos="-90"/>
          <w:tab w:val="center" w:pos="1170"/>
        </w:tabs>
        <w:ind w:firstLine="0"/>
      </w:pPr>
    </w:p>
    <w:p w:rsidR="00A9445E" w:rsidRDefault="00A9445E" w:rsidP="007E23DE">
      <w:pPr>
        <w:pStyle w:val="BodyTextIndent2"/>
        <w:tabs>
          <w:tab w:val="clear" w:pos="-90"/>
          <w:tab w:val="center" w:pos="1170"/>
        </w:tabs>
        <w:ind w:firstLine="0"/>
        <w:rPr>
          <w:b/>
          <w:bCs/>
        </w:rPr>
      </w:pPr>
      <w:r w:rsidRPr="002232EA">
        <w:rPr>
          <w:b/>
          <w:bCs/>
        </w:rPr>
        <w:t xml:space="preserve">           </w:t>
      </w:r>
    </w:p>
    <w:p w:rsidR="00A9445E" w:rsidRPr="002232EA" w:rsidRDefault="00A9445E" w:rsidP="007E23DE">
      <w:pPr>
        <w:pStyle w:val="BodyTextIndent2"/>
        <w:tabs>
          <w:tab w:val="clear" w:pos="-90"/>
          <w:tab w:val="center" w:pos="1170"/>
        </w:tabs>
        <w:ind w:firstLine="0"/>
        <w:rPr>
          <w:b/>
          <w:bCs/>
        </w:rPr>
      </w:pPr>
      <w:r>
        <w:rPr>
          <w:b/>
          <w:bCs/>
        </w:rPr>
        <w:br w:type="page"/>
      </w:r>
      <w:r w:rsidRPr="002232EA">
        <w:rPr>
          <w:b/>
          <w:bCs/>
        </w:rPr>
        <w:t xml:space="preserve"> 9. Постоянни пробни площи (ППП) </w:t>
      </w:r>
    </w:p>
    <w:p w:rsidR="00A9445E" w:rsidRPr="002232EA" w:rsidRDefault="00A9445E" w:rsidP="007E23DE">
      <w:pPr>
        <w:pStyle w:val="BodyText"/>
        <w:ind w:firstLine="709"/>
      </w:pPr>
      <w:r w:rsidRPr="002232EA">
        <w:t>По</w:t>
      </w:r>
      <w:r>
        <w:t xml:space="preserve"> време на устройството през 2013/2014</w:t>
      </w:r>
      <w:r w:rsidRPr="002232EA">
        <w:t xml:space="preserve"> година за установяване на растежа и производителността, процента на ползване и турнусите </w:t>
      </w:r>
      <w:r>
        <w:t>са</w:t>
      </w:r>
      <w:r w:rsidRPr="002232EA">
        <w:t xml:space="preserve"> подновен</w:t>
      </w:r>
      <w:r>
        <w:t>и</w:t>
      </w:r>
      <w:r w:rsidRPr="002232EA">
        <w:t xml:space="preserve"> </w:t>
      </w:r>
      <w:r w:rsidRPr="00C670A6">
        <w:t xml:space="preserve">2 (две)  </w:t>
      </w:r>
      <w:r w:rsidRPr="002232EA">
        <w:t>постоянни пробни площи</w:t>
      </w:r>
      <w:r>
        <w:t xml:space="preserve"> заложени в подотдел 6 „г“ – култура от черен орех и подотдел 91 „е“- издънково липово насаждение.</w:t>
      </w:r>
    </w:p>
    <w:p w:rsidR="00A9445E" w:rsidRDefault="00A9445E" w:rsidP="007E23DE">
      <w:pPr>
        <w:pStyle w:val="BodyTextIndent2"/>
        <w:tabs>
          <w:tab w:val="clear" w:pos="-90"/>
          <w:tab w:val="center" w:pos="1170"/>
        </w:tabs>
        <w:ind w:firstLine="0"/>
      </w:pPr>
      <w:r w:rsidRPr="002232EA">
        <w:tab/>
        <w:t xml:space="preserve">            Да се извършат измерване на заложените постоянни пробни площи</w:t>
      </w:r>
    </w:p>
    <w:p w:rsidR="00A9445E" w:rsidRPr="009E3698" w:rsidRDefault="00A9445E" w:rsidP="007E23DE">
      <w:pPr>
        <w:pStyle w:val="BodyTextIndent2"/>
        <w:tabs>
          <w:tab w:val="clear" w:pos="-90"/>
          <w:tab w:val="center" w:pos="1170"/>
        </w:tabs>
        <w:ind w:firstLine="0"/>
      </w:pPr>
      <w:r w:rsidRPr="009E3698">
        <w:t xml:space="preserve">            </w:t>
      </w:r>
      <w:r>
        <w:t>Ако състоянието на</w:t>
      </w:r>
      <w:r w:rsidRPr="009E3698">
        <w:t xml:space="preserve"> ППП не позволява да изпълнява функциите си, при предстоящата инвентаризация, по преценка, да се заложи друга ППП в сходно насаждение.</w:t>
      </w:r>
    </w:p>
    <w:p w:rsidR="00A9445E" w:rsidRPr="009E3698" w:rsidRDefault="00A9445E" w:rsidP="007E23DE">
      <w:pPr>
        <w:pStyle w:val="BodyTextIndent2"/>
        <w:tabs>
          <w:tab w:val="clear" w:pos="-90"/>
          <w:tab w:val="center" w:pos="1170"/>
        </w:tabs>
        <w:ind w:firstLine="0"/>
      </w:pPr>
      <w:r w:rsidRPr="009E3698">
        <w:t xml:space="preserve">            В експерименталните клетки на ППП да се изведат съответстващи на състоянието им сечи.</w:t>
      </w:r>
    </w:p>
    <w:p w:rsidR="00A9445E" w:rsidRPr="009E3698" w:rsidRDefault="00A9445E" w:rsidP="007E23DE">
      <w:pPr>
        <w:pStyle w:val="BodyTextIndent2"/>
        <w:tabs>
          <w:tab w:val="clear" w:pos="-90"/>
          <w:tab w:val="center" w:pos="1170"/>
        </w:tabs>
        <w:ind w:firstLine="0"/>
      </w:pPr>
      <w:r w:rsidRPr="009E3698">
        <w:t xml:space="preserve">            Постоянните пробни площи да се номерират и означат на картите.</w:t>
      </w:r>
    </w:p>
    <w:p w:rsidR="00A9445E" w:rsidRDefault="00A9445E" w:rsidP="007E23DE">
      <w:pPr>
        <w:pStyle w:val="BodyTextIndent2"/>
        <w:tabs>
          <w:tab w:val="clear" w:pos="-90"/>
          <w:tab w:val="center" w:pos="1170"/>
        </w:tabs>
        <w:ind w:firstLine="0"/>
        <w:rPr>
          <w:lang w:val="en-US"/>
        </w:rPr>
      </w:pPr>
      <w:r w:rsidRPr="009E3698">
        <w:tab/>
        <w:t xml:space="preserve">            Да се номерират и означат на картата, всички ППП на други институти и организации, за които има досиета в  ТП „ДГС </w:t>
      </w:r>
      <w:r>
        <w:t>Тутракан</w:t>
      </w:r>
      <w:r w:rsidRPr="009E3698">
        <w:t xml:space="preserve">“ или е предоставена информация за тях. </w:t>
      </w:r>
    </w:p>
    <w:p w:rsidR="00A9445E" w:rsidRPr="00031C57" w:rsidRDefault="00A9445E" w:rsidP="007E23DE">
      <w:pPr>
        <w:pStyle w:val="BodyTextIndent2"/>
        <w:tabs>
          <w:tab w:val="clear" w:pos="-90"/>
          <w:tab w:val="center" w:pos="1170"/>
        </w:tabs>
        <w:ind w:firstLine="0"/>
        <w:rPr>
          <w:lang w:val="en-US"/>
        </w:rPr>
      </w:pPr>
    </w:p>
    <w:p w:rsidR="00A9445E" w:rsidRPr="00384BBA" w:rsidRDefault="00A9445E" w:rsidP="008B6DA5">
      <w:pPr>
        <w:pStyle w:val="BodyTextIndent2"/>
        <w:numPr>
          <w:ilvl w:val="0"/>
          <w:numId w:val="41"/>
        </w:numPr>
        <w:tabs>
          <w:tab w:val="clear" w:pos="-90"/>
          <w:tab w:val="center" w:pos="1170"/>
        </w:tabs>
        <w:rPr>
          <w:b/>
          <w:bCs/>
        </w:rPr>
      </w:pPr>
      <w:r w:rsidRPr="00E71A5A">
        <w:rPr>
          <w:b/>
          <w:bCs/>
        </w:rPr>
        <w:t>Определяне запаса на стоящата и паднала мъртва дървесина.</w:t>
      </w:r>
    </w:p>
    <w:p w:rsidR="00A9445E" w:rsidRPr="00D62DDB" w:rsidRDefault="00A9445E" w:rsidP="00861760">
      <w:pPr>
        <w:pStyle w:val="BodyTextIndent2"/>
        <w:tabs>
          <w:tab w:val="clear" w:pos="-90"/>
          <w:tab w:val="center" w:pos="1170"/>
        </w:tabs>
      </w:pPr>
      <w:r w:rsidRPr="00170C99">
        <w:t>В изпълнение на чл. 24, ал.4 от Наредба № 18  в отразените типове природни горски местообитания и ГФС в тях да се определи количеството на мъртва дървесина и биотопни дървета, чрез залагане на пробни площи, указани с писмо № 2282/29.01.2021 на  Изпълнителна агенция по горите. Данните от измерената мъртва дървесина да се обобщят и да се направи анализ.</w:t>
      </w:r>
      <w:r w:rsidRPr="00D62DDB">
        <w:t xml:space="preserve">  </w:t>
      </w:r>
    </w:p>
    <w:p w:rsidR="00A9445E" w:rsidRDefault="00A9445E" w:rsidP="00861760">
      <w:pPr>
        <w:pStyle w:val="BodyTextIndent2"/>
        <w:tabs>
          <w:tab w:val="clear" w:pos="-90"/>
          <w:tab w:val="center" w:pos="1170"/>
        </w:tabs>
      </w:pPr>
      <w:r>
        <w:t>Площта на местообитанията и площ на ГФС за определяне на броя на пробните площи е посочен в Таблица № 9</w:t>
      </w:r>
    </w:p>
    <w:p w:rsidR="00A9445E" w:rsidRDefault="00A9445E" w:rsidP="00F05250">
      <w:pPr>
        <w:pStyle w:val="BodyTextIndent2"/>
        <w:tabs>
          <w:tab w:val="clear" w:pos="-90"/>
          <w:tab w:val="center" w:pos="1170"/>
        </w:tabs>
        <w:ind w:firstLine="0"/>
        <w:jc w:val="center"/>
      </w:pPr>
      <w:r>
        <w:t>Таблица № 9</w:t>
      </w:r>
    </w:p>
    <w:p w:rsidR="00A9445E" w:rsidRPr="009E3698" w:rsidRDefault="00A9445E" w:rsidP="007E23DE">
      <w:pPr>
        <w:pStyle w:val="BodyTextIndent2"/>
        <w:tabs>
          <w:tab w:val="clear" w:pos="-90"/>
          <w:tab w:val="center" w:pos="1170"/>
        </w:tabs>
        <w:ind w:firstLine="0"/>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13"/>
        <w:gridCol w:w="4671"/>
        <w:gridCol w:w="1141"/>
        <w:gridCol w:w="1174"/>
        <w:gridCol w:w="997"/>
      </w:tblGrid>
      <w:tr w:rsidR="00A9445E" w:rsidRPr="00775EF1">
        <w:tc>
          <w:tcPr>
            <w:tcW w:w="1413" w:type="dxa"/>
            <w:vMerge w:val="restart"/>
          </w:tcPr>
          <w:p w:rsidR="00A9445E" w:rsidRPr="005E2ADD" w:rsidRDefault="00A9445E" w:rsidP="005E2ADD">
            <w:pPr>
              <w:jc w:val="center"/>
              <w:rPr>
                <w:lang w:val="bg-BG"/>
              </w:rPr>
            </w:pPr>
            <w:r w:rsidRPr="005E2ADD">
              <w:rPr>
                <w:lang w:val="bg-BG"/>
              </w:rPr>
              <w:t>Код на местооби-танието</w:t>
            </w:r>
          </w:p>
        </w:tc>
        <w:tc>
          <w:tcPr>
            <w:tcW w:w="4671" w:type="dxa"/>
            <w:vMerge w:val="restart"/>
          </w:tcPr>
          <w:p w:rsidR="00A9445E" w:rsidRPr="005E2ADD" w:rsidRDefault="00A9445E" w:rsidP="005E2ADD">
            <w:pPr>
              <w:jc w:val="center"/>
              <w:rPr>
                <w:b/>
                <w:bCs/>
                <w:snapToGrid w:val="0"/>
                <w:lang w:val="bg-BG"/>
              </w:rPr>
            </w:pPr>
          </w:p>
          <w:p w:rsidR="00A9445E" w:rsidRPr="005E2ADD" w:rsidRDefault="00A9445E" w:rsidP="005E2ADD">
            <w:pPr>
              <w:jc w:val="center"/>
              <w:rPr>
                <w:lang w:val="bg-BG"/>
              </w:rPr>
            </w:pPr>
            <w:r w:rsidRPr="005E2ADD">
              <w:rPr>
                <w:b/>
                <w:bCs/>
                <w:snapToGrid w:val="0"/>
                <w:lang w:val="bg-BG"/>
              </w:rPr>
              <w:t>Стойност BG</w:t>
            </w:r>
          </w:p>
        </w:tc>
        <w:tc>
          <w:tcPr>
            <w:tcW w:w="1141" w:type="dxa"/>
          </w:tcPr>
          <w:p w:rsidR="00A9445E" w:rsidRPr="005E2ADD" w:rsidRDefault="00A9445E" w:rsidP="005E2ADD">
            <w:pPr>
              <w:jc w:val="center"/>
              <w:rPr>
                <w:lang w:val="bg-BG"/>
              </w:rPr>
            </w:pPr>
            <w:r w:rsidRPr="005E2ADD">
              <w:rPr>
                <w:lang w:val="bg-BG"/>
              </w:rPr>
              <w:t>Площ</w:t>
            </w:r>
          </w:p>
        </w:tc>
        <w:tc>
          <w:tcPr>
            <w:tcW w:w="1174" w:type="dxa"/>
          </w:tcPr>
          <w:p w:rsidR="00A9445E" w:rsidRPr="005E2ADD" w:rsidRDefault="00A9445E" w:rsidP="005E2ADD">
            <w:pPr>
              <w:jc w:val="center"/>
              <w:rPr>
                <w:lang w:val="bg-BG"/>
              </w:rPr>
            </w:pPr>
            <w:r w:rsidRPr="005E2ADD">
              <w:rPr>
                <w:lang w:val="bg-BG"/>
              </w:rPr>
              <w:t>ГФС</w:t>
            </w:r>
          </w:p>
        </w:tc>
        <w:tc>
          <w:tcPr>
            <w:tcW w:w="997" w:type="dxa"/>
            <w:vMerge w:val="restart"/>
          </w:tcPr>
          <w:p w:rsidR="00A9445E" w:rsidRPr="005E2ADD" w:rsidRDefault="00A9445E" w:rsidP="005E2ADD">
            <w:pPr>
              <w:jc w:val="center"/>
              <w:rPr>
                <w:lang w:val="bg-BG"/>
              </w:rPr>
            </w:pPr>
            <w:r w:rsidRPr="005E2ADD">
              <w:rPr>
                <w:lang w:val="bg-BG"/>
              </w:rPr>
              <w:t>Брой ПП</w:t>
            </w:r>
          </w:p>
        </w:tc>
      </w:tr>
      <w:tr w:rsidR="00A9445E" w:rsidRPr="00775EF1">
        <w:tc>
          <w:tcPr>
            <w:tcW w:w="1413" w:type="dxa"/>
            <w:vMerge/>
          </w:tcPr>
          <w:p w:rsidR="00A9445E" w:rsidRPr="005E2ADD" w:rsidRDefault="00A9445E" w:rsidP="00C005A9">
            <w:pPr>
              <w:rPr>
                <w:lang w:val="bg-BG"/>
              </w:rPr>
            </w:pPr>
          </w:p>
        </w:tc>
        <w:tc>
          <w:tcPr>
            <w:tcW w:w="4671" w:type="dxa"/>
            <w:vMerge/>
          </w:tcPr>
          <w:p w:rsidR="00A9445E" w:rsidRPr="005E2ADD" w:rsidRDefault="00A9445E" w:rsidP="00C005A9">
            <w:pPr>
              <w:rPr>
                <w:lang w:val="bg-BG"/>
              </w:rPr>
            </w:pPr>
          </w:p>
        </w:tc>
        <w:tc>
          <w:tcPr>
            <w:tcW w:w="2315" w:type="dxa"/>
            <w:gridSpan w:val="2"/>
          </w:tcPr>
          <w:p w:rsidR="00A9445E" w:rsidRPr="005E2ADD" w:rsidRDefault="00A9445E" w:rsidP="005E2ADD">
            <w:pPr>
              <w:jc w:val="center"/>
              <w:rPr>
                <w:lang w:val="bg-BG"/>
              </w:rPr>
            </w:pPr>
          </w:p>
          <w:p w:rsidR="00A9445E" w:rsidRPr="005E2ADD" w:rsidRDefault="00A9445E" w:rsidP="005E2ADD">
            <w:pPr>
              <w:jc w:val="center"/>
              <w:rPr>
                <w:lang w:val="bg-BG"/>
              </w:rPr>
            </w:pPr>
            <w:r w:rsidRPr="005E2ADD">
              <w:rPr>
                <w:lang w:val="bg-BG"/>
              </w:rPr>
              <w:t>ха</w:t>
            </w:r>
          </w:p>
        </w:tc>
        <w:tc>
          <w:tcPr>
            <w:tcW w:w="997" w:type="dxa"/>
            <w:vMerge/>
          </w:tcPr>
          <w:p w:rsidR="00A9445E" w:rsidRPr="005E2ADD" w:rsidRDefault="00A9445E" w:rsidP="00C005A9">
            <w:pPr>
              <w:rPr>
                <w:lang w:val="bg-BG"/>
              </w:rPr>
            </w:pPr>
          </w:p>
        </w:tc>
      </w:tr>
      <w:tr w:rsidR="00A9445E" w:rsidRPr="00775EF1">
        <w:tc>
          <w:tcPr>
            <w:tcW w:w="1413" w:type="dxa"/>
          </w:tcPr>
          <w:p w:rsidR="00A9445E" w:rsidRPr="00775EF1" w:rsidRDefault="00A9445E" w:rsidP="00C005A9"/>
          <w:p w:rsidR="00A9445E" w:rsidRPr="005E2ADD" w:rsidRDefault="00A9445E" w:rsidP="00C005A9">
            <w:pPr>
              <w:rPr>
                <w:lang w:val="bg-BG"/>
              </w:rPr>
            </w:pPr>
            <w:r w:rsidRPr="00775EF1">
              <w:t>91F0</w:t>
            </w:r>
          </w:p>
        </w:tc>
        <w:tc>
          <w:tcPr>
            <w:tcW w:w="4671" w:type="dxa"/>
          </w:tcPr>
          <w:p w:rsidR="00A9445E" w:rsidRPr="005E2ADD" w:rsidRDefault="00A9445E" w:rsidP="00C005A9">
            <w:pPr>
              <w:rPr>
                <w:color w:val="000000"/>
                <w:lang w:val="bg-BG"/>
              </w:rPr>
            </w:pPr>
            <w:r w:rsidRPr="005E2ADD">
              <w:rPr>
                <w:lang w:val="bg-BG"/>
              </w:rPr>
              <w:t xml:space="preserve">Крайречни смесени гори om </w:t>
            </w:r>
            <w:r w:rsidRPr="005E2ADD">
              <w:rPr>
                <w:i/>
                <w:iCs/>
                <w:lang w:val="bg-BG"/>
              </w:rPr>
              <w:t xml:space="preserve">Quercus robur, Ulmus laevis и Fraxinus excelsior </w:t>
            </w:r>
            <w:r w:rsidRPr="005E2ADD">
              <w:rPr>
                <w:lang w:val="bg-BG"/>
              </w:rPr>
              <w:t xml:space="preserve">или </w:t>
            </w:r>
            <w:r w:rsidRPr="005E2ADD">
              <w:rPr>
                <w:i/>
                <w:iCs/>
                <w:lang w:val="bg-BG"/>
              </w:rPr>
              <w:t>Fraxinus angustifolia</w:t>
            </w:r>
          </w:p>
        </w:tc>
        <w:tc>
          <w:tcPr>
            <w:tcW w:w="1141" w:type="dxa"/>
          </w:tcPr>
          <w:p w:rsidR="00A9445E" w:rsidRPr="00775EF1" w:rsidRDefault="00A9445E" w:rsidP="005E2ADD">
            <w:pPr>
              <w:jc w:val="center"/>
            </w:pPr>
          </w:p>
          <w:p w:rsidR="00A9445E" w:rsidRPr="005E2ADD" w:rsidRDefault="00A9445E" w:rsidP="005E2ADD">
            <w:pPr>
              <w:jc w:val="center"/>
              <w:rPr>
                <w:lang w:val="bg-BG"/>
              </w:rPr>
            </w:pPr>
            <w:r w:rsidRPr="00775EF1">
              <w:t>55,6</w:t>
            </w:r>
          </w:p>
        </w:tc>
        <w:tc>
          <w:tcPr>
            <w:tcW w:w="1174" w:type="dxa"/>
          </w:tcPr>
          <w:p w:rsidR="00A9445E" w:rsidRPr="00775EF1" w:rsidRDefault="00A9445E" w:rsidP="005E2ADD">
            <w:pPr>
              <w:jc w:val="center"/>
            </w:pPr>
          </w:p>
          <w:p w:rsidR="00A9445E" w:rsidRPr="00775EF1" w:rsidRDefault="00A9445E" w:rsidP="005E2ADD">
            <w:pPr>
              <w:jc w:val="center"/>
            </w:pPr>
            <w:r w:rsidRPr="00775EF1">
              <w:t>0,0</w:t>
            </w:r>
          </w:p>
          <w:p w:rsidR="00A9445E" w:rsidRPr="005E2ADD" w:rsidRDefault="00A9445E" w:rsidP="005E2ADD">
            <w:pPr>
              <w:jc w:val="center"/>
              <w:rPr>
                <w:lang w:val="bg-BG"/>
              </w:rPr>
            </w:pPr>
          </w:p>
        </w:tc>
        <w:tc>
          <w:tcPr>
            <w:tcW w:w="997" w:type="dxa"/>
          </w:tcPr>
          <w:p w:rsidR="00A9445E" w:rsidRPr="00775EF1" w:rsidRDefault="00A9445E" w:rsidP="005E2ADD">
            <w:pPr>
              <w:jc w:val="center"/>
            </w:pPr>
          </w:p>
          <w:p w:rsidR="00A9445E" w:rsidRPr="005E2ADD" w:rsidRDefault="00A9445E" w:rsidP="005E2ADD">
            <w:pPr>
              <w:jc w:val="center"/>
              <w:rPr>
                <w:lang w:val="bg-BG"/>
              </w:rPr>
            </w:pPr>
            <w:r w:rsidRPr="00775EF1">
              <w:t>1</w:t>
            </w:r>
          </w:p>
        </w:tc>
      </w:tr>
      <w:tr w:rsidR="00A9445E" w:rsidRPr="00775EF1">
        <w:tc>
          <w:tcPr>
            <w:tcW w:w="1413" w:type="dxa"/>
          </w:tcPr>
          <w:p w:rsidR="00A9445E" w:rsidRPr="005E2ADD" w:rsidRDefault="00A9445E" w:rsidP="00C005A9">
            <w:pPr>
              <w:rPr>
                <w:color w:val="000000"/>
                <w:lang w:val="bg-BG"/>
              </w:rPr>
            </w:pPr>
            <w:r w:rsidRPr="005E2ADD">
              <w:rPr>
                <w:color w:val="000000"/>
                <w:lang w:val="bg-BG"/>
              </w:rPr>
              <w:t>91М0</w:t>
            </w:r>
          </w:p>
        </w:tc>
        <w:tc>
          <w:tcPr>
            <w:tcW w:w="4671" w:type="dxa"/>
          </w:tcPr>
          <w:p w:rsidR="00A9445E" w:rsidRPr="005E2ADD" w:rsidRDefault="00A9445E" w:rsidP="00C005A9">
            <w:pPr>
              <w:rPr>
                <w:color w:val="000000"/>
                <w:lang w:val="bg-BG"/>
              </w:rPr>
            </w:pPr>
            <w:r w:rsidRPr="005E2ADD">
              <w:rPr>
                <w:color w:val="000000"/>
                <w:lang w:val="bg-BG"/>
              </w:rPr>
              <w:t xml:space="preserve">Балкано-Панонски церово-горунови гори </w:t>
            </w:r>
          </w:p>
        </w:tc>
        <w:tc>
          <w:tcPr>
            <w:tcW w:w="1141" w:type="dxa"/>
          </w:tcPr>
          <w:p w:rsidR="00A9445E" w:rsidRPr="005E2ADD" w:rsidRDefault="00A9445E" w:rsidP="005E2ADD">
            <w:pPr>
              <w:jc w:val="center"/>
              <w:rPr>
                <w:lang w:val="bg-BG"/>
              </w:rPr>
            </w:pPr>
            <w:r w:rsidRPr="00775EF1">
              <w:t>29,4</w:t>
            </w:r>
          </w:p>
        </w:tc>
        <w:tc>
          <w:tcPr>
            <w:tcW w:w="1174" w:type="dxa"/>
          </w:tcPr>
          <w:p w:rsidR="00A9445E" w:rsidRPr="005E2ADD" w:rsidRDefault="00A9445E" w:rsidP="005E2ADD">
            <w:pPr>
              <w:jc w:val="center"/>
              <w:rPr>
                <w:lang w:val="bg-BG"/>
              </w:rPr>
            </w:pPr>
            <w:r w:rsidRPr="00775EF1">
              <w:t>12,1</w:t>
            </w:r>
          </w:p>
        </w:tc>
        <w:tc>
          <w:tcPr>
            <w:tcW w:w="997" w:type="dxa"/>
          </w:tcPr>
          <w:p w:rsidR="00A9445E" w:rsidRPr="005E2ADD" w:rsidRDefault="00A9445E" w:rsidP="005E2ADD">
            <w:pPr>
              <w:jc w:val="center"/>
              <w:rPr>
                <w:lang w:val="bg-BG"/>
              </w:rPr>
            </w:pPr>
            <w:r>
              <w:t>1</w:t>
            </w:r>
          </w:p>
        </w:tc>
      </w:tr>
      <w:tr w:rsidR="00A9445E" w:rsidRPr="00775EF1">
        <w:tc>
          <w:tcPr>
            <w:tcW w:w="1413" w:type="dxa"/>
          </w:tcPr>
          <w:p w:rsidR="00A9445E" w:rsidRPr="005E2ADD" w:rsidRDefault="00A9445E" w:rsidP="00C005A9">
            <w:pPr>
              <w:rPr>
                <w:color w:val="000000"/>
              </w:rPr>
            </w:pPr>
          </w:p>
          <w:p w:rsidR="00A9445E" w:rsidRPr="005E2ADD" w:rsidRDefault="00A9445E" w:rsidP="00C005A9">
            <w:pPr>
              <w:rPr>
                <w:color w:val="000000"/>
                <w:lang w:val="bg-BG"/>
              </w:rPr>
            </w:pPr>
            <w:r w:rsidRPr="005E2ADD">
              <w:rPr>
                <w:color w:val="000000"/>
                <w:lang w:val="bg-BG"/>
              </w:rPr>
              <w:t>91G0</w:t>
            </w:r>
          </w:p>
        </w:tc>
        <w:tc>
          <w:tcPr>
            <w:tcW w:w="4671" w:type="dxa"/>
          </w:tcPr>
          <w:p w:rsidR="00A9445E" w:rsidRPr="005E2ADD" w:rsidRDefault="00A9445E" w:rsidP="00C005A9">
            <w:pPr>
              <w:rPr>
                <w:color w:val="000000"/>
                <w:lang w:val="bg-BG"/>
              </w:rPr>
            </w:pPr>
            <w:r w:rsidRPr="005E2ADD">
              <w:rPr>
                <w:color w:val="000000"/>
                <w:lang w:val="bg-BG"/>
              </w:rPr>
              <w:t xml:space="preserve">Панонски гори от Quercus petraea и Carpinus betulus </w:t>
            </w:r>
          </w:p>
        </w:tc>
        <w:tc>
          <w:tcPr>
            <w:tcW w:w="1141" w:type="dxa"/>
          </w:tcPr>
          <w:p w:rsidR="00A9445E" w:rsidRPr="00775EF1" w:rsidRDefault="00A9445E" w:rsidP="005E2ADD">
            <w:pPr>
              <w:jc w:val="center"/>
            </w:pPr>
          </w:p>
          <w:p w:rsidR="00A9445E" w:rsidRPr="005E2ADD" w:rsidRDefault="00A9445E" w:rsidP="005E2ADD">
            <w:pPr>
              <w:jc w:val="center"/>
              <w:rPr>
                <w:lang w:val="bg-BG"/>
              </w:rPr>
            </w:pPr>
            <w:r w:rsidRPr="00775EF1">
              <w:t>99,8</w:t>
            </w:r>
          </w:p>
        </w:tc>
        <w:tc>
          <w:tcPr>
            <w:tcW w:w="1174" w:type="dxa"/>
          </w:tcPr>
          <w:p w:rsidR="00A9445E" w:rsidRPr="00775EF1" w:rsidRDefault="00A9445E" w:rsidP="005E2ADD">
            <w:pPr>
              <w:jc w:val="center"/>
            </w:pPr>
          </w:p>
          <w:p w:rsidR="00A9445E" w:rsidRPr="005E2ADD" w:rsidRDefault="00A9445E" w:rsidP="005E2ADD">
            <w:pPr>
              <w:jc w:val="center"/>
              <w:rPr>
                <w:lang w:val="bg-BG"/>
              </w:rPr>
            </w:pPr>
            <w:r w:rsidRPr="00775EF1">
              <w:t>20,4</w:t>
            </w:r>
          </w:p>
        </w:tc>
        <w:tc>
          <w:tcPr>
            <w:tcW w:w="997" w:type="dxa"/>
          </w:tcPr>
          <w:p w:rsidR="00A9445E" w:rsidRPr="00775EF1" w:rsidRDefault="00A9445E" w:rsidP="005E2ADD">
            <w:pPr>
              <w:jc w:val="center"/>
            </w:pPr>
          </w:p>
          <w:p w:rsidR="00A9445E" w:rsidRPr="005E2ADD" w:rsidRDefault="00A9445E" w:rsidP="005E2ADD">
            <w:pPr>
              <w:jc w:val="center"/>
              <w:rPr>
                <w:lang w:val="bg-BG"/>
              </w:rPr>
            </w:pPr>
            <w:r w:rsidRPr="00775EF1">
              <w:t>2</w:t>
            </w:r>
          </w:p>
        </w:tc>
      </w:tr>
      <w:tr w:rsidR="00A9445E" w:rsidRPr="00775EF1">
        <w:tc>
          <w:tcPr>
            <w:tcW w:w="1413" w:type="dxa"/>
          </w:tcPr>
          <w:p w:rsidR="00A9445E" w:rsidRPr="005E2ADD" w:rsidRDefault="00A9445E" w:rsidP="00C005A9">
            <w:pPr>
              <w:rPr>
                <w:color w:val="000000"/>
                <w:lang w:val="bg-BG"/>
              </w:rPr>
            </w:pPr>
            <w:r w:rsidRPr="005E2ADD">
              <w:rPr>
                <w:color w:val="000000"/>
                <w:lang w:val="bg-BG"/>
              </w:rPr>
              <w:t>91Z0</w:t>
            </w:r>
          </w:p>
        </w:tc>
        <w:tc>
          <w:tcPr>
            <w:tcW w:w="4671" w:type="dxa"/>
          </w:tcPr>
          <w:p w:rsidR="00A9445E" w:rsidRPr="005E2ADD" w:rsidRDefault="00A9445E" w:rsidP="00C005A9">
            <w:pPr>
              <w:rPr>
                <w:color w:val="000000"/>
                <w:lang w:val="bg-BG"/>
              </w:rPr>
            </w:pPr>
            <w:r w:rsidRPr="005E2ADD">
              <w:rPr>
                <w:color w:val="000000"/>
                <w:lang w:val="bg-BG"/>
              </w:rPr>
              <w:t xml:space="preserve">Мизийски гори от сребролистна липа </w:t>
            </w:r>
          </w:p>
        </w:tc>
        <w:tc>
          <w:tcPr>
            <w:tcW w:w="1141" w:type="dxa"/>
          </w:tcPr>
          <w:p w:rsidR="00A9445E" w:rsidRPr="005E2ADD" w:rsidRDefault="00A9445E" w:rsidP="005E2ADD">
            <w:pPr>
              <w:jc w:val="center"/>
              <w:rPr>
                <w:lang w:val="bg-BG"/>
              </w:rPr>
            </w:pPr>
            <w:r w:rsidRPr="00775EF1">
              <w:t>1245,0</w:t>
            </w:r>
          </w:p>
        </w:tc>
        <w:tc>
          <w:tcPr>
            <w:tcW w:w="1174" w:type="dxa"/>
          </w:tcPr>
          <w:p w:rsidR="00A9445E" w:rsidRPr="005E2ADD" w:rsidRDefault="00A9445E" w:rsidP="005E2ADD">
            <w:pPr>
              <w:jc w:val="center"/>
              <w:rPr>
                <w:lang w:val="bg-BG"/>
              </w:rPr>
            </w:pPr>
            <w:r w:rsidRPr="00775EF1">
              <w:t>107,8</w:t>
            </w:r>
          </w:p>
        </w:tc>
        <w:tc>
          <w:tcPr>
            <w:tcW w:w="997" w:type="dxa"/>
          </w:tcPr>
          <w:p w:rsidR="00A9445E" w:rsidRPr="005E2ADD" w:rsidRDefault="00A9445E" w:rsidP="005E2ADD">
            <w:pPr>
              <w:jc w:val="center"/>
              <w:rPr>
                <w:lang w:val="bg-BG"/>
              </w:rPr>
            </w:pPr>
            <w:r w:rsidRPr="00775EF1">
              <w:t>2</w:t>
            </w:r>
          </w:p>
        </w:tc>
      </w:tr>
      <w:tr w:rsidR="00A9445E" w:rsidRPr="00775EF1">
        <w:tc>
          <w:tcPr>
            <w:tcW w:w="1413" w:type="dxa"/>
          </w:tcPr>
          <w:p w:rsidR="00A9445E" w:rsidRPr="005E2ADD" w:rsidRDefault="00A9445E" w:rsidP="00C005A9">
            <w:pPr>
              <w:rPr>
                <w:color w:val="000000"/>
                <w:lang w:val="bg-BG"/>
              </w:rPr>
            </w:pPr>
            <w:r w:rsidRPr="005E2ADD">
              <w:rPr>
                <w:color w:val="000000"/>
                <w:lang w:val="bg-BG"/>
              </w:rPr>
              <w:t>91H0</w:t>
            </w:r>
          </w:p>
        </w:tc>
        <w:tc>
          <w:tcPr>
            <w:tcW w:w="4671" w:type="dxa"/>
          </w:tcPr>
          <w:p w:rsidR="00A9445E" w:rsidRPr="005E2ADD" w:rsidRDefault="00A9445E" w:rsidP="00C005A9">
            <w:pPr>
              <w:rPr>
                <w:color w:val="000000"/>
                <w:lang w:val="bg-BG"/>
              </w:rPr>
            </w:pPr>
            <w:r w:rsidRPr="005E2ADD">
              <w:rPr>
                <w:color w:val="000000"/>
                <w:lang w:val="bg-BG"/>
              </w:rPr>
              <w:t xml:space="preserve">Панонски гори от Quercus pubescens </w:t>
            </w:r>
          </w:p>
        </w:tc>
        <w:tc>
          <w:tcPr>
            <w:tcW w:w="1141" w:type="dxa"/>
          </w:tcPr>
          <w:p w:rsidR="00A9445E" w:rsidRPr="005E2ADD" w:rsidRDefault="00A9445E" w:rsidP="005E2ADD">
            <w:pPr>
              <w:jc w:val="center"/>
              <w:rPr>
                <w:lang w:val="bg-BG"/>
              </w:rPr>
            </w:pPr>
            <w:r w:rsidRPr="00775EF1">
              <w:t>103,8</w:t>
            </w:r>
          </w:p>
        </w:tc>
        <w:tc>
          <w:tcPr>
            <w:tcW w:w="1174" w:type="dxa"/>
          </w:tcPr>
          <w:p w:rsidR="00A9445E" w:rsidRPr="005E2ADD" w:rsidRDefault="00A9445E" w:rsidP="005E2ADD">
            <w:pPr>
              <w:jc w:val="center"/>
              <w:rPr>
                <w:lang w:val="bg-BG"/>
              </w:rPr>
            </w:pPr>
            <w:r w:rsidRPr="00775EF1">
              <w:t>30,2</w:t>
            </w:r>
          </w:p>
        </w:tc>
        <w:tc>
          <w:tcPr>
            <w:tcW w:w="997" w:type="dxa"/>
          </w:tcPr>
          <w:p w:rsidR="00A9445E" w:rsidRPr="005E2ADD" w:rsidRDefault="00A9445E" w:rsidP="005E2ADD">
            <w:pPr>
              <w:jc w:val="center"/>
              <w:rPr>
                <w:lang w:val="bg-BG"/>
              </w:rPr>
            </w:pPr>
            <w:r w:rsidRPr="00775EF1">
              <w:t>2</w:t>
            </w:r>
          </w:p>
        </w:tc>
      </w:tr>
      <w:tr w:rsidR="00A9445E" w:rsidRPr="00775EF1">
        <w:tc>
          <w:tcPr>
            <w:tcW w:w="1413" w:type="dxa"/>
          </w:tcPr>
          <w:p w:rsidR="00A9445E" w:rsidRPr="005E2ADD" w:rsidRDefault="00A9445E" w:rsidP="00C005A9">
            <w:pPr>
              <w:rPr>
                <w:color w:val="000000"/>
              </w:rPr>
            </w:pPr>
          </w:p>
          <w:p w:rsidR="00A9445E" w:rsidRPr="005E2ADD" w:rsidRDefault="00A9445E" w:rsidP="00C005A9">
            <w:pPr>
              <w:rPr>
                <w:color w:val="000000"/>
                <w:lang w:val="bg-BG"/>
              </w:rPr>
            </w:pPr>
            <w:r w:rsidRPr="005E2ADD">
              <w:rPr>
                <w:color w:val="000000"/>
                <w:lang w:val="bg-BG"/>
              </w:rPr>
              <w:t>91Е0</w:t>
            </w:r>
          </w:p>
        </w:tc>
        <w:tc>
          <w:tcPr>
            <w:tcW w:w="4671" w:type="dxa"/>
          </w:tcPr>
          <w:p w:rsidR="00A9445E" w:rsidRPr="005E2ADD" w:rsidRDefault="00A9445E" w:rsidP="00C005A9">
            <w:pPr>
              <w:rPr>
                <w:color w:val="000000"/>
                <w:lang w:val="bg-BG"/>
              </w:rPr>
            </w:pPr>
            <w:r w:rsidRPr="005E2ADD">
              <w:rPr>
                <w:lang w:val="bg-BG"/>
              </w:rPr>
              <w:t xml:space="preserve">Алувиални гори с </w:t>
            </w:r>
            <w:r w:rsidRPr="005E2ADD">
              <w:rPr>
                <w:i/>
                <w:iCs/>
                <w:lang w:val="bg-BG"/>
              </w:rPr>
              <w:t xml:space="preserve">Alnus glutinosa </w:t>
            </w:r>
            <w:r w:rsidRPr="005E2ADD">
              <w:rPr>
                <w:lang w:val="bg-BG"/>
              </w:rPr>
              <w:t xml:space="preserve">и </w:t>
            </w:r>
            <w:r w:rsidRPr="005E2ADD">
              <w:rPr>
                <w:i/>
                <w:iCs/>
                <w:lang w:val="bg-BG"/>
              </w:rPr>
              <w:t xml:space="preserve">Fraxinus excelsior </w:t>
            </w:r>
            <w:r w:rsidRPr="005E2ADD">
              <w:rPr>
                <w:lang w:val="bg-BG"/>
              </w:rPr>
              <w:t>(</w:t>
            </w:r>
            <w:r w:rsidRPr="005E2ADD">
              <w:rPr>
                <w:i/>
                <w:iCs/>
                <w:lang w:val="bg-BG"/>
              </w:rPr>
              <w:t>Alno-Padion, Alnion incanae, Salicion albae</w:t>
            </w:r>
            <w:r w:rsidRPr="005E2ADD">
              <w:rPr>
                <w:lang w:val="bg-BG"/>
              </w:rPr>
              <w:t>)</w:t>
            </w:r>
          </w:p>
        </w:tc>
        <w:tc>
          <w:tcPr>
            <w:tcW w:w="1141" w:type="dxa"/>
          </w:tcPr>
          <w:p w:rsidR="00A9445E" w:rsidRPr="00775EF1" w:rsidRDefault="00A9445E" w:rsidP="005E2ADD">
            <w:pPr>
              <w:jc w:val="center"/>
            </w:pPr>
          </w:p>
          <w:p w:rsidR="00A9445E" w:rsidRPr="005E2ADD" w:rsidRDefault="00A9445E" w:rsidP="005E2ADD">
            <w:pPr>
              <w:jc w:val="center"/>
              <w:rPr>
                <w:lang w:val="bg-BG"/>
              </w:rPr>
            </w:pPr>
            <w:r w:rsidRPr="00775EF1">
              <w:t>759,8</w:t>
            </w:r>
          </w:p>
        </w:tc>
        <w:tc>
          <w:tcPr>
            <w:tcW w:w="1174" w:type="dxa"/>
          </w:tcPr>
          <w:p w:rsidR="00A9445E" w:rsidRPr="00775EF1" w:rsidRDefault="00A9445E" w:rsidP="005E2ADD">
            <w:pPr>
              <w:jc w:val="center"/>
            </w:pPr>
          </w:p>
          <w:p w:rsidR="00A9445E" w:rsidRPr="005E2ADD" w:rsidRDefault="00A9445E" w:rsidP="005E2ADD">
            <w:pPr>
              <w:jc w:val="center"/>
              <w:rPr>
                <w:lang w:val="bg-BG"/>
              </w:rPr>
            </w:pPr>
            <w:r w:rsidRPr="00775EF1">
              <w:t>82,8</w:t>
            </w:r>
          </w:p>
        </w:tc>
        <w:tc>
          <w:tcPr>
            <w:tcW w:w="997" w:type="dxa"/>
          </w:tcPr>
          <w:p w:rsidR="00A9445E" w:rsidRPr="00775EF1" w:rsidRDefault="00A9445E" w:rsidP="005E2ADD">
            <w:pPr>
              <w:jc w:val="center"/>
            </w:pPr>
          </w:p>
          <w:p w:rsidR="00A9445E" w:rsidRPr="005E2ADD" w:rsidRDefault="00A9445E" w:rsidP="005E2ADD">
            <w:pPr>
              <w:jc w:val="center"/>
              <w:rPr>
                <w:lang w:val="bg-BG"/>
              </w:rPr>
            </w:pPr>
            <w:r>
              <w:t>2</w:t>
            </w:r>
          </w:p>
        </w:tc>
      </w:tr>
      <w:tr w:rsidR="00A9445E" w:rsidRPr="00775EF1">
        <w:tc>
          <w:tcPr>
            <w:tcW w:w="1413" w:type="dxa"/>
          </w:tcPr>
          <w:p w:rsidR="00A9445E" w:rsidRPr="005E2ADD" w:rsidRDefault="00A9445E" w:rsidP="00C005A9">
            <w:pPr>
              <w:rPr>
                <w:lang w:val="bg-BG"/>
              </w:rPr>
            </w:pPr>
            <w:r w:rsidRPr="00775EF1">
              <w:t>91I0</w:t>
            </w:r>
          </w:p>
        </w:tc>
        <w:tc>
          <w:tcPr>
            <w:tcW w:w="4671" w:type="dxa"/>
          </w:tcPr>
          <w:p w:rsidR="00A9445E" w:rsidRPr="005E2ADD" w:rsidRDefault="00A9445E" w:rsidP="00C005A9">
            <w:pPr>
              <w:rPr>
                <w:lang w:val="bg-BG"/>
              </w:rPr>
            </w:pPr>
            <w:r w:rsidRPr="005E2ADD">
              <w:rPr>
                <w:lang w:val="bg-BG"/>
              </w:rPr>
              <w:t xml:space="preserve">Eвpo-cu6upcku степни гори с </w:t>
            </w:r>
            <w:r w:rsidRPr="005E2ADD">
              <w:rPr>
                <w:i/>
                <w:iCs/>
                <w:lang w:val="bg-BG"/>
              </w:rPr>
              <w:t xml:space="preserve">Quercus </w:t>
            </w:r>
            <w:r w:rsidRPr="005E2ADD">
              <w:rPr>
                <w:lang w:val="bg-BG"/>
              </w:rPr>
              <w:t>spp.</w:t>
            </w:r>
          </w:p>
        </w:tc>
        <w:tc>
          <w:tcPr>
            <w:tcW w:w="1141" w:type="dxa"/>
          </w:tcPr>
          <w:p w:rsidR="00A9445E" w:rsidRPr="005E2ADD" w:rsidRDefault="00A9445E" w:rsidP="005E2ADD">
            <w:pPr>
              <w:jc w:val="center"/>
              <w:rPr>
                <w:lang w:val="bg-BG"/>
              </w:rPr>
            </w:pPr>
            <w:r w:rsidRPr="00775EF1">
              <w:t>17,1</w:t>
            </w:r>
          </w:p>
        </w:tc>
        <w:tc>
          <w:tcPr>
            <w:tcW w:w="1174" w:type="dxa"/>
          </w:tcPr>
          <w:p w:rsidR="00A9445E" w:rsidRPr="005E2ADD" w:rsidRDefault="00A9445E" w:rsidP="005E2ADD">
            <w:pPr>
              <w:jc w:val="center"/>
              <w:rPr>
                <w:lang w:val="bg-BG"/>
              </w:rPr>
            </w:pPr>
            <w:r w:rsidRPr="00775EF1">
              <w:t>4,6</w:t>
            </w:r>
          </w:p>
        </w:tc>
        <w:tc>
          <w:tcPr>
            <w:tcW w:w="997" w:type="dxa"/>
          </w:tcPr>
          <w:p w:rsidR="00A9445E" w:rsidRPr="005E2ADD" w:rsidRDefault="00A9445E" w:rsidP="005E2ADD">
            <w:pPr>
              <w:jc w:val="center"/>
              <w:rPr>
                <w:lang w:val="bg-BG"/>
              </w:rPr>
            </w:pPr>
            <w:r w:rsidRPr="00775EF1">
              <w:t>1</w:t>
            </w:r>
          </w:p>
        </w:tc>
      </w:tr>
      <w:tr w:rsidR="00A9445E" w:rsidRPr="00775EF1">
        <w:tc>
          <w:tcPr>
            <w:tcW w:w="1413" w:type="dxa"/>
          </w:tcPr>
          <w:p w:rsidR="00A9445E" w:rsidRPr="005E2ADD" w:rsidRDefault="00A9445E" w:rsidP="00C005A9">
            <w:pPr>
              <w:rPr>
                <w:lang w:val="bg-BG"/>
              </w:rPr>
            </w:pPr>
            <w:r w:rsidRPr="005E2ADD">
              <w:rPr>
                <w:lang w:val="bg-BG"/>
              </w:rPr>
              <w:t>Общо</w:t>
            </w:r>
          </w:p>
        </w:tc>
        <w:tc>
          <w:tcPr>
            <w:tcW w:w="4671" w:type="dxa"/>
          </w:tcPr>
          <w:p w:rsidR="00A9445E" w:rsidRPr="005E2ADD" w:rsidRDefault="00A9445E" w:rsidP="00C005A9">
            <w:pPr>
              <w:rPr>
                <w:lang w:val="bg-BG"/>
              </w:rPr>
            </w:pPr>
          </w:p>
        </w:tc>
        <w:tc>
          <w:tcPr>
            <w:tcW w:w="1141" w:type="dxa"/>
          </w:tcPr>
          <w:p w:rsidR="00A9445E" w:rsidRPr="005E2ADD" w:rsidRDefault="00A9445E" w:rsidP="005E2ADD">
            <w:pPr>
              <w:jc w:val="center"/>
              <w:rPr>
                <w:lang w:val="bg-BG"/>
              </w:rPr>
            </w:pPr>
            <w:r w:rsidRPr="00775EF1">
              <w:t>2310,5</w:t>
            </w:r>
          </w:p>
        </w:tc>
        <w:tc>
          <w:tcPr>
            <w:tcW w:w="1174" w:type="dxa"/>
          </w:tcPr>
          <w:p w:rsidR="00A9445E" w:rsidRPr="005E2ADD" w:rsidRDefault="00A9445E" w:rsidP="005E2ADD">
            <w:pPr>
              <w:jc w:val="center"/>
              <w:rPr>
                <w:lang w:val="bg-BG"/>
              </w:rPr>
            </w:pPr>
            <w:r w:rsidRPr="00775EF1">
              <w:t>257,9</w:t>
            </w:r>
          </w:p>
        </w:tc>
        <w:tc>
          <w:tcPr>
            <w:tcW w:w="997" w:type="dxa"/>
          </w:tcPr>
          <w:p w:rsidR="00A9445E" w:rsidRPr="005E2ADD" w:rsidRDefault="00A9445E" w:rsidP="005E2ADD">
            <w:pPr>
              <w:jc w:val="center"/>
              <w:rPr>
                <w:lang w:val="bg-BG"/>
              </w:rPr>
            </w:pPr>
            <w:r w:rsidRPr="00775EF1">
              <w:t>11</w:t>
            </w:r>
          </w:p>
        </w:tc>
      </w:tr>
    </w:tbl>
    <w:p w:rsidR="00A9445E" w:rsidRDefault="00A9445E" w:rsidP="00143F6D">
      <w:pPr>
        <w:pStyle w:val="BodyTextIndent2"/>
        <w:tabs>
          <w:tab w:val="clear" w:pos="-90"/>
          <w:tab w:val="center" w:pos="720"/>
        </w:tabs>
        <w:ind w:firstLine="0"/>
        <w:rPr>
          <w:b/>
          <w:bCs/>
        </w:rPr>
      </w:pPr>
    </w:p>
    <w:p w:rsidR="00A9445E" w:rsidRDefault="00A9445E" w:rsidP="00867569">
      <w:pPr>
        <w:pStyle w:val="BodyTextIndent2"/>
        <w:tabs>
          <w:tab w:val="clear" w:pos="-90"/>
          <w:tab w:val="center" w:pos="720"/>
        </w:tabs>
        <w:ind w:firstLine="0"/>
        <w:jc w:val="center"/>
        <w:rPr>
          <w:b/>
          <w:bCs/>
        </w:rPr>
      </w:pPr>
    </w:p>
    <w:p w:rsidR="00A9445E" w:rsidRPr="000B7BBB" w:rsidRDefault="00A9445E" w:rsidP="000B7BBB">
      <w:pPr>
        <w:tabs>
          <w:tab w:val="center" w:pos="1170"/>
        </w:tabs>
        <w:jc w:val="both"/>
        <w:rPr>
          <w:b/>
          <w:bCs/>
          <w:sz w:val="24"/>
          <w:szCs w:val="24"/>
          <w:lang w:val="bg-BG"/>
        </w:rPr>
      </w:pPr>
      <w:r w:rsidRPr="000B7BBB">
        <w:rPr>
          <w:b/>
          <w:bCs/>
          <w:sz w:val="24"/>
          <w:szCs w:val="24"/>
          <w:lang w:val="bg-BG"/>
        </w:rPr>
        <w:t xml:space="preserve">             11. Стопански класове, цел на стопанството и турнуси на сеч</w:t>
      </w:r>
    </w:p>
    <w:p w:rsidR="00A9445E" w:rsidRPr="000B7BBB" w:rsidRDefault="00A9445E" w:rsidP="000B7BBB">
      <w:pPr>
        <w:tabs>
          <w:tab w:val="center" w:pos="1170"/>
        </w:tabs>
        <w:jc w:val="both"/>
        <w:rPr>
          <w:b/>
          <w:bCs/>
          <w:sz w:val="24"/>
          <w:szCs w:val="24"/>
          <w:lang w:val="bg-BG"/>
        </w:rPr>
      </w:pPr>
    </w:p>
    <w:p w:rsidR="00A9445E" w:rsidRPr="000B7BBB" w:rsidRDefault="00A9445E" w:rsidP="000B7BBB">
      <w:pPr>
        <w:tabs>
          <w:tab w:val="center" w:pos="1170"/>
        </w:tabs>
        <w:jc w:val="both"/>
        <w:rPr>
          <w:sz w:val="24"/>
          <w:szCs w:val="24"/>
          <w:lang w:val="bg-BG"/>
        </w:rPr>
      </w:pPr>
      <w:r w:rsidRPr="000B7BBB">
        <w:rPr>
          <w:sz w:val="24"/>
          <w:szCs w:val="24"/>
          <w:lang w:val="bg-BG"/>
        </w:rPr>
        <w:tab/>
        <w:t xml:space="preserve">             При инвентаризацията и изработения</w:t>
      </w:r>
      <w:r>
        <w:rPr>
          <w:sz w:val="24"/>
          <w:szCs w:val="24"/>
          <w:lang w:val="bg-BG"/>
        </w:rPr>
        <w:t>т горскостопански план през 2013/2014</w:t>
      </w:r>
      <w:r w:rsidRPr="000B7BBB">
        <w:rPr>
          <w:sz w:val="24"/>
          <w:szCs w:val="24"/>
          <w:lang w:val="bg-BG"/>
        </w:rPr>
        <w:t xml:space="preserve"> г  в групата гори с дървопроизводителни и средообразуващи функци</w:t>
      </w:r>
      <w:r>
        <w:rPr>
          <w:sz w:val="24"/>
          <w:szCs w:val="24"/>
          <w:lang w:val="bg-BG"/>
        </w:rPr>
        <w:t>и са били обособени 10 (десет) стопански  класа</w:t>
      </w:r>
      <w:r w:rsidRPr="000B7BBB">
        <w:rPr>
          <w:sz w:val="24"/>
          <w:szCs w:val="24"/>
          <w:lang w:val="bg-BG"/>
        </w:rPr>
        <w:t xml:space="preserve">: </w:t>
      </w:r>
      <w:r>
        <w:rPr>
          <w:sz w:val="24"/>
          <w:szCs w:val="24"/>
          <w:lang w:val="bg-BG"/>
        </w:rPr>
        <w:t>Иглолистни</w:t>
      </w:r>
      <w:r w:rsidRPr="000B7BBB">
        <w:rPr>
          <w:sz w:val="24"/>
          <w:szCs w:val="24"/>
          <w:lang w:val="bg-BG"/>
        </w:rPr>
        <w:t xml:space="preserve"> к</w:t>
      </w:r>
      <w:r>
        <w:rPr>
          <w:sz w:val="24"/>
          <w:szCs w:val="24"/>
          <w:lang w:val="bg-BG"/>
        </w:rPr>
        <w:t>ултури, Смесен широколистен, Липов високобонитетен, Липов средно и нискобонитетен, Смесен</w:t>
      </w:r>
      <w:r w:rsidRPr="000B7BBB">
        <w:rPr>
          <w:sz w:val="24"/>
          <w:szCs w:val="24"/>
          <w:lang w:val="bg-BG"/>
        </w:rPr>
        <w:t xml:space="preserve"> високобонитетен за превръщане</w:t>
      </w:r>
      <w:r>
        <w:rPr>
          <w:sz w:val="24"/>
          <w:szCs w:val="24"/>
          <w:lang w:val="bg-BG"/>
        </w:rPr>
        <w:t>,</w:t>
      </w:r>
      <w:r w:rsidRPr="000B7BBB">
        <w:rPr>
          <w:sz w:val="24"/>
          <w:szCs w:val="24"/>
          <w:lang w:val="bg-BG"/>
        </w:rPr>
        <w:t xml:space="preserve"> Смесен средно и нисокобонитетен за превръщане, Церов за превръщане</w:t>
      </w:r>
      <w:r>
        <w:rPr>
          <w:sz w:val="24"/>
          <w:szCs w:val="24"/>
          <w:lang w:val="bg-BG"/>
        </w:rPr>
        <w:t xml:space="preserve">, Горскоплоден, Акациев и Келявгабъров стопански клас. </w:t>
      </w:r>
    </w:p>
    <w:p w:rsidR="00A9445E" w:rsidRDefault="00A9445E" w:rsidP="000B7BBB">
      <w:pPr>
        <w:tabs>
          <w:tab w:val="center" w:pos="1170"/>
        </w:tabs>
        <w:jc w:val="both"/>
        <w:rPr>
          <w:sz w:val="24"/>
          <w:szCs w:val="24"/>
          <w:lang w:val="bg-BG"/>
        </w:rPr>
      </w:pPr>
      <w:r w:rsidRPr="000B7BBB">
        <w:rPr>
          <w:sz w:val="24"/>
          <w:szCs w:val="24"/>
          <w:lang w:val="bg-BG"/>
        </w:rPr>
        <w:tab/>
        <w:t xml:space="preserve">           Горите със защитни и рекреационни функции и тези от защитените територии са б</w:t>
      </w:r>
      <w:r>
        <w:rPr>
          <w:sz w:val="24"/>
          <w:szCs w:val="24"/>
          <w:lang w:val="bg-BG"/>
        </w:rPr>
        <w:t xml:space="preserve">или  </w:t>
      </w:r>
      <w:r w:rsidRPr="000B7BBB">
        <w:rPr>
          <w:sz w:val="24"/>
          <w:szCs w:val="24"/>
          <w:lang w:val="bg-BG"/>
        </w:rPr>
        <w:t xml:space="preserve"> определени условни стопански класове, по критериите за горите с дървопроизводит</w:t>
      </w:r>
      <w:r>
        <w:rPr>
          <w:sz w:val="24"/>
          <w:szCs w:val="24"/>
          <w:lang w:val="bg-BG"/>
        </w:rPr>
        <w:t>елни и средообразуващи функции, като в тези гори е формиран и условен Тополов и Върбово-тополов брегозащитен стопански класове. (Таблица № 10)</w:t>
      </w:r>
    </w:p>
    <w:p w:rsidR="00A9445E" w:rsidRDefault="00A9445E" w:rsidP="00895379">
      <w:pPr>
        <w:tabs>
          <w:tab w:val="center" w:pos="1170"/>
        </w:tabs>
        <w:jc w:val="center"/>
        <w:rPr>
          <w:sz w:val="24"/>
          <w:szCs w:val="24"/>
          <w:lang w:val="bg-BG"/>
        </w:rPr>
      </w:pPr>
    </w:p>
    <w:p w:rsidR="00A9445E" w:rsidRPr="00C73D8A" w:rsidRDefault="00A9445E" w:rsidP="00895379">
      <w:pPr>
        <w:tabs>
          <w:tab w:val="center" w:pos="1170"/>
        </w:tabs>
        <w:jc w:val="center"/>
        <w:rPr>
          <w:b/>
          <w:bCs/>
          <w:sz w:val="24"/>
          <w:szCs w:val="24"/>
          <w:lang w:val="bg-BG"/>
        </w:rPr>
      </w:pPr>
      <w:r>
        <w:rPr>
          <w:b/>
          <w:bCs/>
          <w:sz w:val="24"/>
          <w:szCs w:val="24"/>
          <w:lang w:val="bg-BG"/>
        </w:rPr>
        <w:br w:type="page"/>
      </w:r>
      <w:r w:rsidRPr="00C73D8A">
        <w:rPr>
          <w:b/>
          <w:bCs/>
          <w:sz w:val="24"/>
          <w:szCs w:val="24"/>
          <w:lang w:val="bg-BG"/>
        </w:rPr>
        <w:t>Таблица № 10</w:t>
      </w:r>
    </w:p>
    <w:p w:rsidR="00A9445E" w:rsidRDefault="00A9445E" w:rsidP="000B7BBB">
      <w:pPr>
        <w:tabs>
          <w:tab w:val="center" w:pos="1170"/>
        </w:tabs>
        <w:jc w:val="both"/>
        <w:rPr>
          <w:sz w:val="24"/>
          <w:szCs w:val="24"/>
          <w:lang w:val="bg-BG"/>
        </w:rPr>
      </w:pPr>
      <w:r>
        <w:rPr>
          <w:sz w:val="24"/>
          <w:szCs w:val="24"/>
          <w:lang w:val="bg-BG"/>
        </w:rPr>
        <w:t>За формираните стопански класове и условни стопански класове по данни от инвентаризацията (лесоустройствен проект) през 2013/2014</w:t>
      </w:r>
    </w:p>
    <w:p w:rsidR="00A9445E" w:rsidRDefault="00A9445E" w:rsidP="000B7BBB">
      <w:pPr>
        <w:tabs>
          <w:tab w:val="center" w:pos="1170"/>
        </w:tabs>
        <w:jc w:val="both"/>
        <w:rPr>
          <w:sz w:val="24"/>
          <w:szCs w:val="24"/>
          <w:lang w:val="bg-BG"/>
        </w:rPr>
      </w:pPr>
    </w:p>
    <w:tbl>
      <w:tblPr>
        <w:tblpPr w:leftFromText="180" w:rightFromText="180" w:vertAnchor="text" w:horzAnchor="margin" w:tblpXSpec="center" w:tblpY="160"/>
        <w:tblW w:w="8930" w:type="dxa"/>
        <w:tblLayout w:type="fixed"/>
        <w:tblCellMar>
          <w:left w:w="40" w:type="dxa"/>
          <w:right w:w="40" w:type="dxa"/>
        </w:tblCellMar>
        <w:tblLook w:val="0000"/>
      </w:tblPr>
      <w:tblGrid>
        <w:gridCol w:w="4921"/>
        <w:gridCol w:w="2025"/>
        <w:gridCol w:w="1984"/>
      </w:tblGrid>
      <w:tr w:rsidR="00A9445E" w:rsidRPr="008C20E7">
        <w:trPr>
          <w:trHeight w:val="111"/>
        </w:trPr>
        <w:tc>
          <w:tcPr>
            <w:tcW w:w="4921" w:type="dxa"/>
            <w:vMerge w:val="restart"/>
            <w:tcBorders>
              <w:top w:val="single" w:sz="4" w:space="0" w:color="auto"/>
              <w:left w:val="single" w:sz="4" w:space="0" w:color="auto"/>
              <w:right w:val="single" w:sz="4" w:space="0" w:color="auto"/>
            </w:tcBorders>
            <w:vAlign w:val="center"/>
          </w:tcPr>
          <w:p w:rsidR="00A9445E" w:rsidRPr="00B22F1A" w:rsidRDefault="00A9445E" w:rsidP="000C7927">
            <w:pPr>
              <w:pStyle w:val="Style7"/>
              <w:widowControl/>
              <w:rPr>
                <w:rFonts w:ascii="Arial" w:hAnsi="Arial" w:cs="Arial"/>
                <w:b/>
                <w:bCs/>
                <w:sz w:val="20"/>
                <w:szCs w:val="20"/>
                <w:lang w:eastAsia="en-US"/>
              </w:rPr>
            </w:pPr>
            <w:r w:rsidRPr="00B22F1A">
              <w:rPr>
                <w:rFonts w:ascii="Arial" w:hAnsi="Arial" w:cs="Arial"/>
                <w:sz w:val="20"/>
                <w:szCs w:val="20"/>
              </w:rPr>
              <w:t>Функционални групи гори и стопански класове</w:t>
            </w:r>
          </w:p>
        </w:tc>
        <w:tc>
          <w:tcPr>
            <w:tcW w:w="2025" w:type="dxa"/>
            <w:tcBorders>
              <w:top w:val="single" w:sz="4" w:space="0" w:color="auto"/>
              <w:left w:val="single" w:sz="4" w:space="0" w:color="auto"/>
              <w:bottom w:val="single" w:sz="4" w:space="0" w:color="auto"/>
              <w:right w:val="single" w:sz="4" w:space="0" w:color="auto"/>
            </w:tcBorders>
            <w:vAlign w:val="center"/>
          </w:tcPr>
          <w:p w:rsidR="00A9445E" w:rsidRDefault="00A9445E" w:rsidP="000C7927">
            <w:pPr>
              <w:spacing w:line="283" w:lineRule="auto"/>
              <w:jc w:val="center"/>
              <w:rPr>
                <w:b/>
                <w:bCs/>
              </w:rPr>
            </w:pPr>
          </w:p>
          <w:p w:rsidR="00A9445E" w:rsidRPr="00B22F1A" w:rsidRDefault="00A9445E" w:rsidP="000C7927">
            <w:pPr>
              <w:spacing w:line="283" w:lineRule="auto"/>
              <w:jc w:val="center"/>
              <w:rPr>
                <w:b/>
                <w:bCs/>
              </w:rPr>
            </w:pPr>
            <w:r>
              <w:rPr>
                <w:b/>
                <w:bCs/>
                <w:lang w:val="bg-BG"/>
              </w:rPr>
              <w:t>Общо гори и горски територии</w:t>
            </w:r>
          </w:p>
        </w:tc>
        <w:tc>
          <w:tcPr>
            <w:tcW w:w="1984" w:type="dxa"/>
            <w:tcBorders>
              <w:top w:val="single" w:sz="4" w:space="0" w:color="auto"/>
              <w:left w:val="single" w:sz="4" w:space="0" w:color="auto"/>
              <w:bottom w:val="single" w:sz="4" w:space="0" w:color="auto"/>
              <w:right w:val="single" w:sz="4" w:space="0" w:color="auto"/>
            </w:tcBorders>
          </w:tcPr>
          <w:p w:rsidR="00A9445E" w:rsidRDefault="00A9445E" w:rsidP="000C7927">
            <w:pPr>
              <w:spacing w:line="283" w:lineRule="auto"/>
              <w:jc w:val="center"/>
              <w:rPr>
                <w:b/>
                <w:bCs/>
                <w:lang w:val="bg-BG"/>
              </w:rPr>
            </w:pPr>
          </w:p>
          <w:p w:rsidR="00A9445E" w:rsidRDefault="00A9445E" w:rsidP="000C7927">
            <w:pPr>
              <w:spacing w:line="283" w:lineRule="auto"/>
              <w:jc w:val="center"/>
              <w:rPr>
                <w:b/>
                <w:bCs/>
                <w:lang w:val="bg-BG"/>
              </w:rPr>
            </w:pPr>
            <w:r>
              <w:rPr>
                <w:b/>
                <w:bCs/>
                <w:lang w:val="bg-BG"/>
              </w:rPr>
              <w:t xml:space="preserve">Държавни горски </w:t>
            </w:r>
          </w:p>
          <w:p w:rsidR="00A9445E" w:rsidRPr="00982447" w:rsidRDefault="00A9445E" w:rsidP="000C7927">
            <w:pPr>
              <w:spacing w:line="283" w:lineRule="auto"/>
              <w:jc w:val="center"/>
              <w:rPr>
                <w:b/>
                <w:bCs/>
                <w:lang w:val="bg-BG"/>
              </w:rPr>
            </w:pPr>
            <w:r>
              <w:rPr>
                <w:b/>
                <w:bCs/>
                <w:lang w:val="bg-BG"/>
              </w:rPr>
              <w:t>територии</w:t>
            </w:r>
          </w:p>
        </w:tc>
      </w:tr>
      <w:tr w:rsidR="00A9445E" w:rsidRPr="008C20E7">
        <w:trPr>
          <w:trHeight w:val="111"/>
        </w:trPr>
        <w:tc>
          <w:tcPr>
            <w:tcW w:w="4921" w:type="dxa"/>
            <w:vMerge/>
            <w:tcBorders>
              <w:left w:val="single" w:sz="4" w:space="0" w:color="auto"/>
              <w:bottom w:val="single" w:sz="4" w:space="0" w:color="auto"/>
              <w:right w:val="single" w:sz="4" w:space="0" w:color="auto"/>
            </w:tcBorders>
            <w:vAlign w:val="center"/>
          </w:tcPr>
          <w:p w:rsidR="00A9445E" w:rsidRPr="008C20E7" w:rsidRDefault="00A9445E" w:rsidP="000C7927">
            <w:pPr>
              <w:pStyle w:val="Style7"/>
              <w:widowControl/>
              <w:rPr>
                <w:rFonts w:ascii="Arial" w:hAnsi="Arial" w:cs="Arial"/>
                <w:b/>
                <w:bCs/>
                <w:sz w:val="20"/>
                <w:szCs w:val="20"/>
                <w:lang w:eastAsia="en-US"/>
              </w:rPr>
            </w:pPr>
          </w:p>
        </w:tc>
        <w:tc>
          <w:tcPr>
            <w:tcW w:w="4009" w:type="dxa"/>
            <w:gridSpan w:val="2"/>
            <w:tcBorders>
              <w:top w:val="single" w:sz="4" w:space="0" w:color="auto"/>
              <w:left w:val="single" w:sz="4" w:space="0" w:color="auto"/>
              <w:bottom w:val="single" w:sz="4" w:space="0" w:color="auto"/>
              <w:right w:val="single" w:sz="4" w:space="0" w:color="auto"/>
            </w:tcBorders>
            <w:vAlign w:val="center"/>
          </w:tcPr>
          <w:p w:rsidR="00A9445E" w:rsidRPr="00B22F1A" w:rsidRDefault="00A9445E" w:rsidP="000C7927">
            <w:pPr>
              <w:jc w:val="center"/>
            </w:pPr>
            <w:r w:rsidRPr="00B22F1A">
              <w:t>хa</w:t>
            </w:r>
          </w:p>
        </w:tc>
      </w:tr>
      <w:tr w:rsidR="00A9445E" w:rsidRPr="008C20E7">
        <w:trPr>
          <w:trHeight w:val="111"/>
        </w:trPr>
        <w:tc>
          <w:tcPr>
            <w:tcW w:w="4921"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0C7927">
            <w:pPr>
              <w:pStyle w:val="Style7"/>
              <w:widowControl/>
              <w:jc w:val="left"/>
              <w:rPr>
                <w:rFonts w:ascii="Arial" w:hAnsi="Arial" w:cs="Arial"/>
                <w:b/>
                <w:bCs/>
                <w:sz w:val="20"/>
                <w:szCs w:val="20"/>
                <w:lang w:eastAsia="en-US"/>
              </w:rPr>
            </w:pPr>
            <w:r w:rsidRPr="008C20E7">
              <w:rPr>
                <w:rFonts w:ascii="Arial" w:hAnsi="Arial" w:cs="Arial"/>
                <w:b/>
                <w:bCs/>
                <w:sz w:val="20"/>
                <w:szCs w:val="20"/>
              </w:rPr>
              <w:t>Гори със стопански функции</w:t>
            </w:r>
          </w:p>
        </w:tc>
        <w:tc>
          <w:tcPr>
            <w:tcW w:w="2025" w:type="dxa"/>
            <w:tcBorders>
              <w:top w:val="single" w:sz="4" w:space="0" w:color="auto"/>
              <w:left w:val="single" w:sz="4" w:space="0" w:color="auto"/>
              <w:bottom w:val="single" w:sz="4" w:space="0" w:color="auto"/>
              <w:right w:val="single" w:sz="4" w:space="0" w:color="auto"/>
            </w:tcBorders>
          </w:tcPr>
          <w:p w:rsidR="00A9445E" w:rsidRPr="00982447" w:rsidRDefault="00A9445E" w:rsidP="000C7927">
            <w:pPr>
              <w:spacing w:line="283" w:lineRule="auto"/>
              <w:jc w:val="center"/>
              <w:rPr>
                <w:b/>
                <w:bCs/>
              </w:rPr>
            </w:pPr>
            <w:r>
              <w:rPr>
                <w:b/>
                <w:bCs/>
              </w:rPr>
              <w:t>4324,6</w:t>
            </w:r>
          </w:p>
        </w:tc>
        <w:tc>
          <w:tcPr>
            <w:tcW w:w="1984" w:type="dxa"/>
            <w:tcBorders>
              <w:top w:val="single" w:sz="4" w:space="0" w:color="auto"/>
              <w:left w:val="single" w:sz="4" w:space="0" w:color="auto"/>
              <w:bottom w:val="single" w:sz="4" w:space="0" w:color="auto"/>
              <w:right w:val="single" w:sz="4" w:space="0" w:color="auto"/>
            </w:tcBorders>
          </w:tcPr>
          <w:p w:rsidR="00A9445E" w:rsidRPr="00982447" w:rsidRDefault="00A9445E" w:rsidP="000C7927">
            <w:pPr>
              <w:spacing w:line="283" w:lineRule="auto"/>
              <w:jc w:val="center"/>
              <w:rPr>
                <w:b/>
                <w:bCs/>
                <w:lang w:val="bg-BG"/>
              </w:rPr>
            </w:pPr>
            <w:r w:rsidRPr="00982447">
              <w:rPr>
                <w:b/>
                <w:bCs/>
                <w:lang w:val="bg-BG"/>
              </w:rPr>
              <w:t>2869,2</w:t>
            </w:r>
          </w:p>
        </w:tc>
      </w:tr>
      <w:tr w:rsidR="00A9445E" w:rsidRPr="008C20E7">
        <w:trPr>
          <w:trHeight w:val="70"/>
        </w:trPr>
        <w:tc>
          <w:tcPr>
            <w:tcW w:w="4921"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2E5F60">
            <w:pPr>
              <w:pStyle w:val="Style7"/>
              <w:widowControl/>
              <w:numPr>
                <w:ilvl w:val="0"/>
                <w:numId w:val="46"/>
              </w:numPr>
              <w:spacing w:line="240" w:lineRule="auto"/>
              <w:ind w:left="0"/>
              <w:jc w:val="left"/>
              <w:rPr>
                <w:rFonts w:ascii="Arial" w:hAnsi="Arial" w:cs="Arial"/>
                <w:sz w:val="20"/>
                <w:szCs w:val="20"/>
                <w:lang w:eastAsia="en-US"/>
              </w:rPr>
            </w:pPr>
            <w:r w:rsidRPr="008C20E7">
              <w:rPr>
                <w:rFonts w:ascii="Arial" w:hAnsi="Arial" w:cs="Arial"/>
                <w:sz w:val="20"/>
                <w:szCs w:val="20"/>
                <w:lang w:eastAsia="en-US"/>
              </w:rPr>
              <w:t>Иглолистни култури</w:t>
            </w:r>
          </w:p>
        </w:tc>
        <w:tc>
          <w:tcPr>
            <w:tcW w:w="2025" w:type="dxa"/>
            <w:tcBorders>
              <w:top w:val="single" w:sz="4" w:space="0" w:color="auto"/>
              <w:left w:val="single" w:sz="4" w:space="0" w:color="auto"/>
              <w:bottom w:val="single" w:sz="4" w:space="0" w:color="auto"/>
              <w:right w:val="single" w:sz="4" w:space="0" w:color="auto"/>
            </w:tcBorders>
          </w:tcPr>
          <w:p w:rsidR="00A9445E" w:rsidRPr="008C20E7" w:rsidRDefault="00A9445E" w:rsidP="000C7927">
            <w:pPr>
              <w:spacing w:line="283" w:lineRule="auto"/>
              <w:jc w:val="center"/>
            </w:pPr>
            <w:r>
              <w:t>52,9</w:t>
            </w:r>
          </w:p>
        </w:tc>
        <w:tc>
          <w:tcPr>
            <w:tcW w:w="1984" w:type="dxa"/>
            <w:tcBorders>
              <w:top w:val="single" w:sz="4" w:space="0" w:color="auto"/>
              <w:left w:val="single" w:sz="4" w:space="0" w:color="auto"/>
              <w:bottom w:val="single" w:sz="4" w:space="0" w:color="auto"/>
              <w:right w:val="single" w:sz="4" w:space="0" w:color="auto"/>
            </w:tcBorders>
          </w:tcPr>
          <w:p w:rsidR="00A9445E" w:rsidRPr="00982447" w:rsidRDefault="00A9445E" w:rsidP="000C7927">
            <w:pPr>
              <w:spacing w:line="283" w:lineRule="auto"/>
              <w:jc w:val="center"/>
              <w:rPr>
                <w:lang w:val="bg-BG"/>
              </w:rPr>
            </w:pPr>
            <w:r>
              <w:rPr>
                <w:lang w:val="bg-BG"/>
              </w:rPr>
              <w:t>14,9</w:t>
            </w:r>
          </w:p>
        </w:tc>
      </w:tr>
      <w:tr w:rsidR="00A9445E" w:rsidRPr="008C20E7">
        <w:trPr>
          <w:trHeight w:val="70"/>
        </w:trPr>
        <w:tc>
          <w:tcPr>
            <w:tcW w:w="4921"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2E5F60">
            <w:pPr>
              <w:pStyle w:val="Style7"/>
              <w:widowControl/>
              <w:numPr>
                <w:ilvl w:val="0"/>
                <w:numId w:val="46"/>
              </w:numPr>
              <w:spacing w:line="240" w:lineRule="auto"/>
              <w:ind w:left="0"/>
              <w:jc w:val="left"/>
              <w:rPr>
                <w:rFonts w:ascii="Arial" w:hAnsi="Arial" w:cs="Arial"/>
                <w:sz w:val="20"/>
                <w:szCs w:val="20"/>
                <w:lang w:eastAsia="en-US"/>
              </w:rPr>
            </w:pPr>
            <w:r w:rsidRPr="008C20E7">
              <w:rPr>
                <w:rFonts w:ascii="Arial" w:hAnsi="Arial" w:cs="Arial"/>
                <w:sz w:val="20"/>
                <w:szCs w:val="20"/>
                <w:lang w:eastAsia="en-US"/>
              </w:rPr>
              <w:t>Смесен широколистен</w:t>
            </w:r>
          </w:p>
        </w:tc>
        <w:tc>
          <w:tcPr>
            <w:tcW w:w="2025" w:type="dxa"/>
            <w:tcBorders>
              <w:top w:val="single" w:sz="4" w:space="0" w:color="auto"/>
              <w:left w:val="single" w:sz="4" w:space="0" w:color="auto"/>
              <w:bottom w:val="single" w:sz="4" w:space="0" w:color="auto"/>
              <w:right w:val="single" w:sz="4" w:space="0" w:color="auto"/>
            </w:tcBorders>
          </w:tcPr>
          <w:p w:rsidR="00A9445E" w:rsidRPr="008C20E7" w:rsidRDefault="00A9445E" w:rsidP="000C7927">
            <w:pPr>
              <w:spacing w:line="283" w:lineRule="auto"/>
              <w:jc w:val="center"/>
            </w:pPr>
            <w:r>
              <w:t>282,2</w:t>
            </w:r>
          </w:p>
        </w:tc>
        <w:tc>
          <w:tcPr>
            <w:tcW w:w="1984" w:type="dxa"/>
            <w:tcBorders>
              <w:top w:val="single" w:sz="4" w:space="0" w:color="auto"/>
              <w:left w:val="single" w:sz="4" w:space="0" w:color="auto"/>
              <w:bottom w:val="single" w:sz="4" w:space="0" w:color="auto"/>
              <w:right w:val="single" w:sz="4" w:space="0" w:color="auto"/>
            </w:tcBorders>
          </w:tcPr>
          <w:p w:rsidR="00A9445E" w:rsidRPr="00982447" w:rsidRDefault="00A9445E" w:rsidP="000C7927">
            <w:pPr>
              <w:spacing w:line="283" w:lineRule="auto"/>
              <w:jc w:val="center"/>
              <w:rPr>
                <w:lang w:val="bg-BG"/>
              </w:rPr>
            </w:pPr>
            <w:r>
              <w:rPr>
                <w:lang w:val="bg-BG"/>
              </w:rPr>
              <w:t>181,4</w:t>
            </w:r>
          </w:p>
        </w:tc>
      </w:tr>
      <w:tr w:rsidR="00A9445E" w:rsidRPr="008C20E7">
        <w:trPr>
          <w:trHeight w:val="70"/>
        </w:trPr>
        <w:tc>
          <w:tcPr>
            <w:tcW w:w="4921"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2E5F60">
            <w:pPr>
              <w:pStyle w:val="Style7"/>
              <w:widowControl/>
              <w:numPr>
                <w:ilvl w:val="0"/>
                <w:numId w:val="46"/>
              </w:numPr>
              <w:spacing w:line="240" w:lineRule="auto"/>
              <w:ind w:left="0"/>
              <w:jc w:val="left"/>
              <w:rPr>
                <w:rFonts w:ascii="Arial" w:hAnsi="Arial" w:cs="Arial"/>
                <w:sz w:val="20"/>
                <w:szCs w:val="20"/>
                <w:lang w:eastAsia="en-US"/>
              </w:rPr>
            </w:pPr>
            <w:r w:rsidRPr="008C20E7">
              <w:rPr>
                <w:rFonts w:ascii="Arial" w:hAnsi="Arial" w:cs="Arial"/>
                <w:sz w:val="20"/>
                <w:szCs w:val="20"/>
                <w:lang w:eastAsia="en-US"/>
              </w:rPr>
              <w:t>Липов високобонитетен</w:t>
            </w:r>
          </w:p>
        </w:tc>
        <w:tc>
          <w:tcPr>
            <w:tcW w:w="2025" w:type="dxa"/>
            <w:tcBorders>
              <w:top w:val="single" w:sz="4" w:space="0" w:color="auto"/>
              <w:left w:val="single" w:sz="4" w:space="0" w:color="auto"/>
              <w:bottom w:val="single" w:sz="4" w:space="0" w:color="auto"/>
              <w:right w:val="single" w:sz="4" w:space="0" w:color="auto"/>
            </w:tcBorders>
          </w:tcPr>
          <w:p w:rsidR="00A9445E" w:rsidRPr="008C20E7" w:rsidRDefault="00A9445E" w:rsidP="000C7927">
            <w:pPr>
              <w:spacing w:line="283" w:lineRule="auto"/>
              <w:jc w:val="center"/>
            </w:pPr>
            <w:r>
              <w:t>243,4</w:t>
            </w:r>
          </w:p>
        </w:tc>
        <w:tc>
          <w:tcPr>
            <w:tcW w:w="1984" w:type="dxa"/>
            <w:tcBorders>
              <w:top w:val="single" w:sz="4" w:space="0" w:color="auto"/>
              <w:left w:val="single" w:sz="4" w:space="0" w:color="auto"/>
              <w:bottom w:val="single" w:sz="4" w:space="0" w:color="auto"/>
              <w:right w:val="single" w:sz="4" w:space="0" w:color="auto"/>
            </w:tcBorders>
          </w:tcPr>
          <w:p w:rsidR="00A9445E" w:rsidRPr="00982447" w:rsidRDefault="00A9445E" w:rsidP="000C7927">
            <w:pPr>
              <w:spacing w:line="283" w:lineRule="auto"/>
              <w:jc w:val="center"/>
              <w:rPr>
                <w:lang w:val="bg-BG"/>
              </w:rPr>
            </w:pPr>
            <w:r>
              <w:rPr>
                <w:lang w:val="bg-BG"/>
              </w:rPr>
              <w:t>192,0</w:t>
            </w:r>
          </w:p>
        </w:tc>
      </w:tr>
      <w:tr w:rsidR="00A9445E" w:rsidRPr="008C20E7">
        <w:trPr>
          <w:trHeight w:val="70"/>
        </w:trPr>
        <w:tc>
          <w:tcPr>
            <w:tcW w:w="4921"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2E5F60">
            <w:pPr>
              <w:pStyle w:val="Style7"/>
              <w:widowControl/>
              <w:numPr>
                <w:ilvl w:val="0"/>
                <w:numId w:val="46"/>
              </w:numPr>
              <w:spacing w:line="240" w:lineRule="auto"/>
              <w:ind w:left="0"/>
              <w:jc w:val="left"/>
              <w:rPr>
                <w:rFonts w:ascii="Arial" w:hAnsi="Arial" w:cs="Arial"/>
                <w:sz w:val="20"/>
                <w:szCs w:val="20"/>
                <w:lang w:eastAsia="en-US"/>
              </w:rPr>
            </w:pPr>
            <w:r>
              <w:rPr>
                <w:rFonts w:ascii="Arial" w:hAnsi="Arial" w:cs="Arial"/>
                <w:sz w:val="20"/>
                <w:szCs w:val="20"/>
                <w:lang w:eastAsia="en-US"/>
              </w:rPr>
              <w:t>Липов средно и нискобони</w:t>
            </w:r>
            <w:r w:rsidRPr="008C20E7">
              <w:rPr>
                <w:rFonts w:ascii="Arial" w:hAnsi="Arial" w:cs="Arial"/>
                <w:sz w:val="20"/>
                <w:szCs w:val="20"/>
                <w:lang w:eastAsia="en-US"/>
              </w:rPr>
              <w:t>тетен</w:t>
            </w:r>
          </w:p>
        </w:tc>
        <w:tc>
          <w:tcPr>
            <w:tcW w:w="2025" w:type="dxa"/>
            <w:tcBorders>
              <w:top w:val="single" w:sz="4" w:space="0" w:color="auto"/>
              <w:left w:val="single" w:sz="4" w:space="0" w:color="auto"/>
              <w:bottom w:val="single" w:sz="4" w:space="0" w:color="auto"/>
              <w:right w:val="single" w:sz="4" w:space="0" w:color="auto"/>
            </w:tcBorders>
          </w:tcPr>
          <w:p w:rsidR="00A9445E" w:rsidRPr="008C20E7" w:rsidRDefault="00A9445E" w:rsidP="000C7927">
            <w:pPr>
              <w:spacing w:line="283" w:lineRule="auto"/>
              <w:jc w:val="center"/>
            </w:pPr>
            <w:r>
              <w:t>307,7</w:t>
            </w:r>
          </w:p>
        </w:tc>
        <w:tc>
          <w:tcPr>
            <w:tcW w:w="1984" w:type="dxa"/>
            <w:tcBorders>
              <w:top w:val="single" w:sz="4" w:space="0" w:color="auto"/>
              <w:left w:val="single" w:sz="4" w:space="0" w:color="auto"/>
              <w:bottom w:val="single" w:sz="4" w:space="0" w:color="auto"/>
              <w:right w:val="single" w:sz="4" w:space="0" w:color="auto"/>
            </w:tcBorders>
          </w:tcPr>
          <w:p w:rsidR="00A9445E" w:rsidRPr="00982447" w:rsidRDefault="00A9445E" w:rsidP="000C7927">
            <w:pPr>
              <w:spacing w:line="283" w:lineRule="auto"/>
              <w:jc w:val="center"/>
              <w:rPr>
                <w:lang w:val="bg-BG"/>
              </w:rPr>
            </w:pPr>
            <w:r>
              <w:rPr>
                <w:lang w:val="bg-BG"/>
              </w:rPr>
              <w:t>275,9</w:t>
            </w:r>
          </w:p>
        </w:tc>
      </w:tr>
      <w:tr w:rsidR="00A9445E" w:rsidRPr="008C20E7">
        <w:trPr>
          <w:trHeight w:val="70"/>
        </w:trPr>
        <w:tc>
          <w:tcPr>
            <w:tcW w:w="4921"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2E5F60">
            <w:pPr>
              <w:pStyle w:val="Style7"/>
              <w:widowControl/>
              <w:numPr>
                <w:ilvl w:val="0"/>
                <w:numId w:val="46"/>
              </w:numPr>
              <w:spacing w:line="240" w:lineRule="auto"/>
              <w:ind w:left="0"/>
              <w:jc w:val="left"/>
              <w:rPr>
                <w:rFonts w:ascii="Arial" w:hAnsi="Arial" w:cs="Arial"/>
                <w:sz w:val="20"/>
                <w:szCs w:val="20"/>
                <w:lang w:eastAsia="en-US"/>
              </w:rPr>
            </w:pPr>
            <w:r w:rsidRPr="008C20E7">
              <w:rPr>
                <w:rFonts w:ascii="Arial" w:hAnsi="Arial" w:cs="Arial"/>
                <w:sz w:val="20"/>
                <w:szCs w:val="20"/>
                <w:lang w:eastAsia="en-US"/>
              </w:rPr>
              <w:t>Горскоплоден</w:t>
            </w:r>
          </w:p>
        </w:tc>
        <w:tc>
          <w:tcPr>
            <w:tcW w:w="2025" w:type="dxa"/>
            <w:tcBorders>
              <w:top w:val="single" w:sz="4" w:space="0" w:color="auto"/>
              <w:left w:val="single" w:sz="4" w:space="0" w:color="auto"/>
              <w:bottom w:val="single" w:sz="4" w:space="0" w:color="auto"/>
              <w:right w:val="single" w:sz="4" w:space="0" w:color="auto"/>
            </w:tcBorders>
          </w:tcPr>
          <w:p w:rsidR="00A9445E" w:rsidRPr="00982447" w:rsidRDefault="00A9445E" w:rsidP="000C7927">
            <w:pPr>
              <w:spacing w:line="283" w:lineRule="auto"/>
              <w:jc w:val="center"/>
              <w:rPr>
                <w:lang w:val="bg-BG"/>
              </w:rPr>
            </w:pPr>
            <w:r>
              <w:rPr>
                <w:lang w:val="bg-BG"/>
              </w:rPr>
              <w:t>52,3</w:t>
            </w:r>
          </w:p>
        </w:tc>
        <w:tc>
          <w:tcPr>
            <w:tcW w:w="1984" w:type="dxa"/>
            <w:tcBorders>
              <w:top w:val="single" w:sz="4" w:space="0" w:color="auto"/>
              <w:left w:val="single" w:sz="4" w:space="0" w:color="auto"/>
              <w:bottom w:val="single" w:sz="4" w:space="0" w:color="auto"/>
              <w:right w:val="single" w:sz="4" w:space="0" w:color="auto"/>
            </w:tcBorders>
          </w:tcPr>
          <w:p w:rsidR="00A9445E" w:rsidRPr="00982447" w:rsidRDefault="00A9445E" w:rsidP="000C7927">
            <w:pPr>
              <w:spacing w:line="283" w:lineRule="auto"/>
              <w:jc w:val="center"/>
              <w:rPr>
                <w:lang w:val="bg-BG"/>
              </w:rPr>
            </w:pPr>
            <w:r>
              <w:rPr>
                <w:lang w:val="bg-BG"/>
              </w:rPr>
              <w:t>41,7</w:t>
            </w:r>
          </w:p>
        </w:tc>
      </w:tr>
      <w:tr w:rsidR="00A9445E" w:rsidRPr="008C20E7">
        <w:trPr>
          <w:trHeight w:val="70"/>
        </w:trPr>
        <w:tc>
          <w:tcPr>
            <w:tcW w:w="4921"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2E5F60">
            <w:pPr>
              <w:pStyle w:val="Style7"/>
              <w:widowControl/>
              <w:numPr>
                <w:ilvl w:val="0"/>
                <w:numId w:val="46"/>
              </w:numPr>
              <w:spacing w:line="240" w:lineRule="auto"/>
              <w:ind w:left="0"/>
              <w:jc w:val="left"/>
              <w:rPr>
                <w:rFonts w:ascii="Arial" w:hAnsi="Arial" w:cs="Arial"/>
                <w:sz w:val="20"/>
                <w:szCs w:val="20"/>
                <w:lang w:eastAsia="en-US"/>
              </w:rPr>
            </w:pPr>
            <w:r w:rsidRPr="008C20E7">
              <w:rPr>
                <w:rFonts w:ascii="Arial" w:hAnsi="Arial" w:cs="Arial"/>
                <w:sz w:val="20"/>
                <w:szCs w:val="20"/>
                <w:lang w:eastAsia="en-US"/>
              </w:rPr>
              <w:t>Смесен високобонитетен за превръщане</w:t>
            </w:r>
          </w:p>
        </w:tc>
        <w:tc>
          <w:tcPr>
            <w:tcW w:w="2025" w:type="dxa"/>
            <w:tcBorders>
              <w:top w:val="single" w:sz="4" w:space="0" w:color="auto"/>
              <w:left w:val="single" w:sz="4" w:space="0" w:color="auto"/>
              <w:bottom w:val="single" w:sz="4" w:space="0" w:color="auto"/>
              <w:right w:val="single" w:sz="4" w:space="0" w:color="auto"/>
            </w:tcBorders>
          </w:tcPr>
          <w:p w:rsidR="00A9445E" w:rsidRPr="008C20E7" w:rsidRDefault="00A9445E" w:rsidP="000C7927">
            <w:pPr>
              <w:spacing w:line="283" w:lineRule="auto"/>
              <w:jc w:val="center"/>
            </w:pPr>
            <w:r w:rsidRPr="008C20E7">
              <w:t>365.7</w:t>
            </w:r>
          </w:p>
        </w:tc>
        <w:tc>
          <w:tcPr>
            <w:tcW w:w="1984" w:type="dxa"/>
            <w:tcBorders>
              <w:top w:val="single" w:sz="4" w:space="0" w:color="auto"/>
              <w:left w:val="single" w:sz="4" w:space="0" w:color="auto"/>
              <w:bottom w:val="single" w:sz="4" w:space="0" w:color="auto"/>
              <w:right w:val="single" w:sz="4" w:space="0" w:color="auto"/>
            </w:tcBorders>
          </w:tcPr>
          <w:p w:rsidR="00A9445E" w:rsidRPr="00982447" w:rsidRDefault="00A9445E" w:rsidP="000C7927">
            <w:pPr>
              <w:spacing w:line="283" w:lineRule="auto"/>
              <w:jc w:val="center"/>
              <w:rPr>
                <w:lang w:val="bg-BG"/>
              </w:rPr>
            </w:pPr>
            <w:r>
              <w:rPr>
                <w:lang w:val="bg-BG"/>
              </w:rPr>
              <w:t>240,9</w:t>
            </w:r>
          </w:p>
        </w:tc>
      </w:tr>
      <w:tr w:rsidR="00A9445E" w:rsidRPr="008C20E7">
        <w:trPr>
          <w:trHeight w:val="70"/>
        </w:trPr>
        <w:tc>
          <w:tcPr>
            <w:tcW w:w="4921"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2E5F60">
            <w:pPr>
              <w:pStyle w:val="Style7"/>
              <w:widowControl/>
              <w:numPr>
                <w:ilvl w:val="0"/>
                <w:numId w:val="46"/>
              </w:numPr>
              <w:spacing w:line="240" w:lineRule="auto"/>
              <w:ind w:left="0"/>
              <w:jc w:val="left"/>
              <w:rPr>
                <w:rFonts w:ascii="Arial" w:hAnsi="Arial" w:cs="Arial"/>
                <w:sz w:val="20"/>
                <w:szCs w:val="20"/>
                <w:lang w:eastAsia="en-US"/>
              </w:rPr>
            </w:pPr>
            <w:r w:rsidRPr="008C20E7">
              <w:rPr>
                <w:rFonts w:ascii="Arial" w:hAnsi="Arial" w:cs="Arial"/>
                <w:sz w:val="20"/>
                <w:szCs w:val="20"/>
                <w:lang w:eastAsia="en-US"/>
              </w:rPr>
              <w:t>Смесен средно и нискобонитетен за превръщане</w:t>
            </w:r>
          </w:p>
        </w:tc>
        <w:tc>
          <w:tcPr>
            <w:tcW w:w="2025" w:type="dxa"/>
            <w:tcBorders>
              <w:top w:val="single" w:sz="4" w:space="0" w:color="auto"/>
              <w:left w:val="single" w:sz="4" w:space="0" w:color="auto"/>
              <w:bottom w:val="single" w:sz="4" w:space="0" w:color="auto"/>
              <w:right w:val="single" w:sz="4" w:space="0" w:color="auto"/>
            </w:tcBorders>
          </w:tcPr>
          <w:p w:rsidR="00A9445E" w:rsidRPr="008C20E7" w:rsidRDefault="00A9445E" w:rsidP="000C7927">
            <w:pPr>
              <w:spacing w:line="283" w:lineRule="auto"/>
              <w:jc w:val="center"/>
            </w:pPr>
            <w:r>
              <w:t>752,4</w:t>
            </w:r>
          </w:p>
        </w:tc>
        <w:tc>
          <w:tcPr>
            <w:tcW w:w="1984" w:type="dxa"/>
            <w:tcBorders>
              <w:top w:val="single" w:sz="4" w:space="0" w:color="auto"/>
              <w:left w:val="single" w:sz="4" w:space="0" w:color="auto"/>
              <w:bottom w:val="single" w:sz="4" w:space="0" w:color="auto"/>
              <w:right w:val="single" w:sz="4" w:space="0" w:color="auto"/>
            </w:tcBorders>
          </w:tcPr>
          <w:p w:rsidR="00A9445E" w:rsidRPr="00982447" w:rsidRDefault="00A9445E" w:rsidP="000C7927">
            <w:pPr>
              <w:spacing w:line="283" w:lineRule="auto"/>
              <w:jc w:val="center"/>
              <w:rPr>
                <w:lang w:val="bg-BG"/>
              </w:rPr>
            </w:pPr>
            <w:r>
              <w:rPr>
                <w:lang w:val="bg-BG"/>
              </w:rPr>
              <w:t>505,5</w:t>
            </w:r>
          </w:p>
        </w:tc>
      </w:tr>
      <w:tr w:rsidR="00A9445E" w:rsidRPr="008C20E7">
        <w:trPr>
          <w:trHeight w:val="70"/>
        </w:trPr>
        <w:tc>
          <w:tcPr>
            <w:tcW w:w="4921"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2E5F60">
            <w:pPr>
              <w:pStyle w:val="Style7"/>
              <w:widowControl/>
              <w:numPr>
                <w:ilvl w:val="0"/>
                <w:numId w:val="46"/>
              </w:numPr>
              <w:spacing w:line="240" w:lineRule="auto"/>
              <w:ind w:left="0"/>
              <w:jc w:val="left"/>
              <w:rPr>
                <w:rFonts w:ascii="Arial" w:hAnsi="Arial" w:cs="Arial"/>
                <w:sz w:val="20"/>
                <w:szCs w:val="20"/>
                <w:lang w:eastAsia="en-US"/>
              </w:rPr>
            </w:pPr>
            <w:r w:rsidRPr="008C20E7">
              <w:rPr>
                <w:rFonts w:ascii="Arial" w:hAnsi="Arial" w:cs="Arial"/>
                <w:sz w:val="20"/>
                <w:szCs w:val="20"/>
                <w:lang w:eastAsia="en-US"/>
              </w:rPr>
              <w:t>Церов за превръщане</w:t>
            </w:r>
          </w:p>
        </w:tc>
        <w:tc>
          <w:tcPr>
            <w:tcW w:w="2025" w:type="dxa"/>
            <w:tcBorders>
              <w:top w:val="single" w:sz="4" w:space="0" w:color="auto"/>
              <w:left w:val="single" w:sz="4" w:space="0" w:color="auto"/>
              <w:bottom w:val="single" w:sz="4" w:space="0" w:color="auto"/>
              <w:right w:val="single" w:sz="4" w:space="0" w:color="auto"/>
            </w:tcBorders>
          </w:tcPr>
          <w:p w:rsidR="00A9445E" w:rsidRPr="00982447" w:rsidRDefault="00A9445E" w:rsidP="000C7927">
            <w:pPr>
              <w:spacing w:line="283" w:lineRule="auto"/>
              <w:jc w:val="center"/>
              <w:rPr>
                <w:lang w:val="bg-BG"/>
              </w:rPr>
            </w:pPr>
            <w:r>
              <w:rPr>
                <w:lang w:val="bg-BG"/>
              </w:rPr>
              <w:t>541,2</w:t>
            </w:r>
          </w:p>
        </w:tc>
        <w:tc>
          <w:tcPr>
            <w:tcW w:w="1984" w:type="dxa"/>
            <w:tcBorders>
              <w:top w:val="single" w:sz="4" w:space="0" w:color="auto"/>
              <w:left w:val="single" w:sz="4" w:space="0" w:color="auto"/>
              <w:bottom w:val="single" w:sz="4" w:space="0" w:color="auto"/>
              <w:right w:val="single" w:sz="4" w:space="0" w:color="auto"/>
            </w:tcBorders>
          </w:tcPr>
          <w:p w:rsidR="00A9445E" w:rsidRPr="00982447" w:rsidRDefault="00A9445E" w:rsidP="000C7927">
            <w:pPr>
              <w:spacing w:line="283" w:lineRule="auto"/>
              <w:jc w:val="center"/>
              <w:rPr>
                <w:lang w:val="bg-BG"/>
              </w:rPr>
            </w:pPr>
            <w:r>
              <w:rPr>
                <w:lang w:val="bg-BG"/>
              </w:rPr>
              <w:t>340,8</w:t>
            </w:r>
          </w:p>
        </w:tc>
      </w:tr>
      <w:tr w:rsidR="00A9445E" w:rsidRPr="008C20E7">
        <w:trPr>
          <w:trHeight w:val="70"/>
        </w:trPr>
        <w:tc>
          <w:tcPr>
            <w:tcW w:w="4921"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2E5F60">
            <w:pPr>
              <w:pStyle w:val="Style7"/>
              <w:widowControl/>
              <w:numPr>
                <w:ilvl w:val="0"/>
                <w:numId w:val="46"/>
              </w:numPr>
              <w:spacing w:line="240" w:lineRule="auto"/>
              <w:ind w:left="0"/>
              <w:jc w:val="left"/>
              <w:rPr>
                <w:rFonts w:ascii="Arial" w:hAnsi="Arial" w:cs="Arial"/>
                <w:sz w:val="20"/>
                <w:szCs w:val="20"/>
                <w:lang w:eastAsia="en-US"/>
              </w:rPr>
            </w:pPr>
            <w:r w:rsidRPr="008C20E7">
              <w:rPr>
                <w:rFonts w:ascii="Arial" w:hAnsi="Arial" w:cs="Arial"/>
                <w:sz w:val="20"/>
                <w:szCs w:val="20"/>
                <w:lang w:eastAsia="en-US"/>
              </w:rPr>
              <w:t>Акациев</w:t>
            </w:r>
          </w:p>
        </w:tc>
        <w:tc>
          <w:tcPr>
            <w:tcW w:w="2025" w:type="dxa"/>
            <w:tcBorders>
              <w:top w:val="single" w:sz="4" w:space="0" w:color="auto"/>
              <w:left w:val="single" w:sz="4" w:space="0" w:color="auto"/>
              <w:bottom w:val="single" w:sz="4" w:space="0" w:color="auto"/>
              <w:right w:val="single" w:sz="4" w:space="0" w:color="auto"/>
            </w:tcBorders>
          </w:tcPr>
          <w:p w:rsidR="00A9445E" w:rsidRPr="008C20E7" w:rsidRDefault="00A9445E" w:rsidP="000C7927">
            <w:pPr>
              <w:spacing w:line="283" w:lineRule="auto"/>
              <w:jc w:val="center"/>
            </w:pPr>
            <w:r>
              <w:t>1690,9</w:t>
            </w:r>
          </w:p>
        </w:tc>
        <w:tc>
          <w:tcPr>
            <w:tcW w:w="1984" w:type="dxa"/>
            <w:tcBorders>
              <w:top w:val="single" w:sz="4" w:space="0" w:color="auto"/>
              <w:left w:val="single" w:sz="4" w:space="0" w:color="auto"/>
              <w:bottom w:val="single" w:sz="4" w:space="0" w:color="auto"/>
              <w:right w:val="single" w:sz="4" w:space="0" w:color="auto"/>
            </w:tcBorders>
          </w:tcPr>
          <w:p w:rsidR="00A9445E" w:rsidRPr="00982447" w:rsidRDefault="00A9445E" w:rsidP="000C7927">
            <w:pPr>
              <w:spacing w:line="283" w:lineRule="auto"/>
              <w:jc w:val="center"/>
              <w:rPr>
                <w:lang w:val="bg-BG"/>
              </w:rPr>
            </w:pPr>
            <w:r>
              <w:rPr>
                <w:lang w:val="bg-BG"/>
              </w:rPr>
              <w:t>1032,7</w:t>
            </w:r>
          </w:p>
        </w:tc>
      </w:tr>
      <w:tr w:rsidR="00A9445E" w:rsidRPr="008C20E7">
        <w:trPr>
          <w:trHeight w:val="70"/>
        </w:trPr>
        <w:tc>
          <w:tcPr>
            <w:tcW w:w="4921"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2E5F60">
            <w:pPr>
              <w:pStyle w:val="Style7"/>
              <w:widowControl/>
              <w:numPr>
                <w:ilvl w:val="0"/>
                <w:numId w:val="46"/>
              </w:numPr>
              <w:spacing w:line="240" w:lineRule="auto"/>
              <w:ind w:left="0"/>
              <w:jc w:val="left"/>
              <w:rPr>
                <w:rFonts w:ascii="Arial" w:hAnsi="Arial" w:cs="Arial"/>
                <w:sz w:val="20"/>
                <w:szCs w:val="20"/>
                <w:lang w:eastAsia="en-US"/>
              </w:rPr>
            </w:pPr>
            <w:r w:rsidRPr="008C20E7">
              <w:rPr>
                <w:rFonts w:ascii="Arial" w:hAnsi="Arial" w:cs="Arial"/>
                <w:sz w:val="20"/>
                <w:szCs w:val="20"/>
                <w:lang w:eastAsia="en-US"/>
              </w:rPr>
              <w:t>Келяв-габъров</w:t>
            </w:r>
          </w:p>
        </w:tc>
        <w:tc>
          <w:tcPr>
            <w:tcW w:w="2025" w:type="dxa"/>
            <w:tcBorders>
              <w:top w:val="single" w:sz="4" w:space="0" w:color="auto"/>
              <w:left w:val="single" w:sz="4" w:space="0" w:color="auto"/>
              <w:bottom w:val="single" w:sz="4" w:space="0" w:color="auto"/>
              <w:right w:val="single" w:sz="4" w:space="0" w:color="auto"/>
            </w:tcBorders>
          </w:tcPr>
          <w:p w:rsidR="00A9445E" w:rsidRPr="00982447" w:rsidRDefault="00A9445E" w:rsidP="000C7927">
            <w:pPr>
              <w:spacing w:line="283" w:lineRule="auto"/>
              <w:jc w:val="center"/>
              <w:rPr>
                <w:lang w:val="bg-BG"/>
              </w:rPr>
            </w:pPr>
            <w:r>
              <w:rPr>
                <w:lang w:val="bg-BG"/>
              </w:rPr>
              <w:t>51,9</w:t>
            </w:r>
          </w:p>
        </w:tc>
        <w:tc>
          <w:tcPr>
            <w:tcW w:w="1984" w:type="dxa"/>
            <w:tcBorders>
              <w:top w:val="single" w:sz="4" w:space="0" w:color="auto"/>
              <w:left w:val="single" w:sz="4" w:space="0" w:color="auto"/>
              <w:bottom w:val="single" w:sz="4" w:space="0" w:color="auto"/>
              <w:right w:val="single" w:sz="4" w:space="0" w:color="auto"/>
            </w:tcBorders>
          </w:tcPr>
          <w:p w:rsidR="00A9445E" w:rsidRPr="00982447" w:rsidRDefault="00A9445E" w:rsidP="000C7927">
            <w:pPr>
              <w:spacing w:line="283" w:lineRule="auto"/>
              <w:jc w:val="center"/>
              <w:rPr>
                <w:lang w:val="bg-BG"/>
              </w:rPr>
            </w:pPr>
            <w:r>
              <w:rPr>
                <w:lang w:val="bg-BG"/>
              </w:rPr>
              <w:t>43,4</w:t>
            </w:r>
          </w:p>
        </w:tc>
      </w:tr>
      <w:tr w:rsidR="00A9445E" w:rsidRPr="008C20E7">
        <w:trPr>
          <w:trHeight w:val="111"/>
        </w:trPr>
        <w:tc>
          <w:tcPr>
            <w:tcW w:w="4921"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0C7927">
            <w:pPr>
              <w:pStyle w:val="Style7"/>
              <w:widowControl/>
              <w:jc w:val="left"/>
              <w:rPr>
                <w:rFonts w:ascii="Arial" w:hAnsi="Arial" w:cs="Arial"/>
                <w:b/>
                <w:bCs/>
                <w:sz w:val="20"/>
                <w:szCs w:val="20"/>
                <w:lang w:eastAsia="en-US"/>
              </w:rPr>
            </w:pPr>
            <w:r w:rsidRPr="008C20E7">
              <w:rPr>
                <w:rFonts w:ascii="Arial" w:hAnsi="Arial" w:cs="Arial"/>
                <w:b/>
                <w:bCs/>
                <w:sz w:val="20"/>
                <w:szCs w:val="20"/>
              </w:rPr>
              <w:t>Гори със защитни и специални функции</w:t>
            </w:r>
          </w:p>
        </w:tc>
        <w:tc>
          <w:tcPr>
            <w:tcW w:w="2025" w:type="dxa"/>
            <w:tcBorders>
              <w:top w:val="single" w:sz="4" w:space="0" w:color="auto"/>
              <w:left w:val="single" w:sz="4" w:space="0" w:color="auto"/>
              <w:bottom w:val="single" w:sz="4" w:space="0" w:color="auto"/>
              <w:right w:val="single" w:sz="4" w:space="0" w:color="auto"/>
            </w:tcBorders>
          </w:tcPr>
          <w:p w:rsidR="00A9445E" w:rsidRPr="00982447" w:rsidRDefault="00A9445E" w:rsidP="000C7927">
            <w:pPr>
              <w:spacing w:line="283" w:lineRule="auto"/>
              <w:jc w:val="center"/>
              <w:rPr>
                <w:b/>
                <w:bCs/>
              </w:rPr>
            </w:pPr>
            <w:r>
              <w:rPr>
                <w:b/>
                <w:bCs/>
              </w:rPr>
              <w:t>6630,3</w:t>
            </w:r>
          </w:p>
        </w:tc>
        <w:tc>
          <w:tcPr>
            <w:tcW w:w="1984" w:type="dxa"/>
            <w:tcBorders>
              <w:top w:val="single" w:sz="4" w:space="0" w:color="auto"/>
              <w:left w:val="single" w:sz="4" w:space="0" w:color="auto"/>
              <w:bottom w:val="single" w:sz="4" w:space="0" w:color="auto"/>
              <w:right w:val="single" w:sz="4" w:space="0" w:color="auto"/>
            </w:tcBorders>
          </w:tcPr>
          <w:p w:rsidR="00A9445E" w:rsidRPr="00982447" w:rsidRDefault="00A9445E" w:rsidP="000C7927">
            <w:pPr>
              <w:spacing w:line="283" w:lineRule="auto"/>
              <w:jc w:val="center"/>
              <w:rPr>
                <w:b/>
                <w:bCs/>
                <w:lang w:val="bg-BG"/>
              </w:rPr>
            </w:pPr>
            <w:r>
              <w:rPr>
                <w:b/>
                <w:bCs/>
                <w:lang w:val="bg-BG"/>
              </w:rPr>
              <w:t>5755,3</w:t>
            </w:r>
          </w:p>
        </w:tc>
      </w:tr>
      <w:tr w:rsidR="00A9445E" w:rsidRPr="008C20E7">
        <w:trPr>
          <w:trHeight w:val="70"/>
        </w:trPr>
        <w:tc>
          <w:tcPr>
            <w:tcW w:w="4921"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2E5F60">
            <w:pPr>
              <w:pStyle w:val="Style7"/>
              <w:widowControl/>
              <w:numPr>
                <w:ilvl w:val="0"/>
                <w:numId w:val="47"/>
              </w:numPr>
              <w:spacing w:line="240" w:lineRule="auto"/>
              <w:ind w:left="0"/>
              <w:jc w:val="left"/>
              <w:rPr>
                <w:rFonts w:ascii="Arial" w:hAnsi="Arial" w:cs="Arial"/>
                <w:sz w:val="20"/>
                <w:szCs w:val="20"/>
                <w:lang w:eastAsia="en-US"/>
              </w:rPr>
            </w:pPr>
            <w:r w:rsidRPr="008C20E7">
              <w:rPr>
                <w:rFonts w:ascii="Arial" w:hAnsi="Arial" w:cs="Arial"/>
                <w:sz w:val="20"/>
                <w:szCs w:val="20"/>
                <w:lang w:eastAsia="en-US"/>
              </w:rPr>
              <w:t>Иглолистни култури</w:t>
            </w:r>
          </w:p>
        </w:tc>
        <w:tc>
          <w:tcPr>
            <w:tcW w:w="2025"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0C7927">
            <w:pPr>
              <w:jc w:val="center"/>
            </w:pPr>
            <w:r>
              <w:t>84,6</w:t>
            </w:r>
          </w:p>
        </w:tc>
        <w:tc>
          <w:tcPr>
            <w:tcW w:w="1984" w:type="dxa"/>
            <w:tcBorders>
              <w:top w:val="single" w:sz="4" w:space="0" w:color="auto"/>
              <w:left w:val="single" w:sz="4" w:space="0" w:color="auto"/>
              <w:bottom w:val="single" w:sz="4" w:space="0" w:color="auto"/>
              <w:right w:val="single" w:sz="4" w:space="0" w:color="auto"/>
            </w:tcBorders>
          </w:tcPr>
          <w:p w:rsidR="00A9445E" w:rsidRPr="00982447" w:rsidRDefault="00A9445E" w:rsidP="000C7927">
            <w:pPr>
              <w:jc w:val="center"/>
              <w:rPr>
                <w:lang w:val="bg-BG"/>
              </w:rPr>
            </w:pPr>
            <w:r>
              <w:rPr>
                <w:lang w:val="bg-BG"/>
              </w:rPr>
              <w:t>73,7</w:t>
            </w:r>
          </w:p>
        </w:tc>
      </w:tr>
      <w:tr w:rsidR="00A9445E" w:rsidRPr="008C20E7">
        <w:trPr>
          <w:trHeight w:val="70"/>
        </w:trPr>
        <w:tc>
          <w:tcPr>
            <w:tcW w:w="4921"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2E5F60">
            <w:pPr>
              <w:pStyle w:val="Style7"/>
              <w:widowControl/>
              <w:numPr>
                <w:ilvl w:val="0"/>
                <w:numId w:val="47"/>
              </w:numPr>
              <w:spacing w:line="240" w:lineRule="auto"/>
              <w:ind w:left="0"/>
              <w:jc w:val="left"/>
              <w:rPr>
                <w:rFonts w:ascii="Arial" w:hAnsi="Arial" w:cs="Arial"/>
                <w:sz w:val="20"/>
                <w:szCs w:val="20"/>
                <w:lang w:eastAsia="en-US"/>
              </w:rPr>
            </w:pPr>
            <w:r w:rsidRPr="008C20E7">
              <w:rPr>
                <w:rFonts w:ascii="Arial" w:hAnsi="Arial" w:cs="Arial"/>
                <w:sz w:val="20"/>
                <w:szCs w:val="20"/>
                <w:lang w:eastAsia="en-US"/>
              </w:rPr>
              <w:t>Смесен широколистен</w:t>
            </w:r>
          </w:p>
        </w:tc>
        <w:tc>
          <w:tcPr>
            <w:tcW w:w="2025"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0C7927">
            <w:pPr>
              <w:jc w:val="center"/>
            </w:pPr>
            <w:r>
              <w:t>602,2</w:t>
            </w:r>
          </w:p>
        </w:tc>
        <w:tc>
          <w:tcPr>
            <w:tcW w:w="1984" w:type="dxa"/>
            <w:tcBorders>
              <w:top w:val="single" w:sz="4" w:space="0" w:color="auto"/>
              <w:left w:val="single" w:sz="4" w:space="0" w:color="auto"/>
              <w:bottom w:val="single" w:sz="4" w:space="0" w:color="auto"/>
              <w:right w:val="single" w:sz="4" w:space="0" w:color="auto"/>
            </w:tcBorders>
          </w:tcPr>
          <w:p w:rsidR="00A9445E" w:rsidRPr="00982447" w:rsidRDefault="00A9445E" w:rsidP="000C7927">
            <w:pPr>
              <w:jc w:val="center"/>
              <w:rPr>
                <w:lang w:val="bg-BG"/>
              </w:rPr>
            </w:pPr>
            <w:r>
              <w:rPr>
                <w:lang w:val="bg-BG"/>
              </w:rPr>
              <w:t>539,1</w:t>
            </w:r>
          </w:p>
        </w:tc>
      </w:tr>
      <w:tr w:rsidR="00A9445E" w:rsidRPr="008C20E7">
        <w:trPr>
          <w:trHeight w:val="70"/>
        </w:trPr>
        <w:tc>
          <w:tcPr>
            <w:tcW w:w="4921"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2E5F60">
            <w:pPr>
              <w:pStyle w:val="Style7"/>
              <w:widowControl/>
              <w:numPr>
                <w:ilvl w:val="0"/>
                <w:numId w:val="47"/>
              </w:numPr>
              <w:spacing w:line="240" w:lineRule="auto"/>
              <w:ind w:left="0"/>
              <w:jc w:val="left"/>
              <w:rPr>
                <w:rFonts w:ascii="Arial" w:hAnsi="Arial" w:cs="Arial"/>
                <w:sz w:val="20"/>
                <w:szCs w:val="20"/>
                <w:lang w:eastAsia="en-US"/>
              </w:rPr>
            </w:pPr>
            <w:r w:rsidRPr="008C20E7">
              <w:rPr>
                <w:rFonts w:ascii="Arial" w:hAnsi="Arial" w:cs="Arial"/>
                <w:sz w:val="20"/>
                <w:szCs w:val="20"/>
                <w:lang w:eastAsia="en-US"/>
              </w:rPr>
              <w:t>Липов високобонитетен</w:t>
            </w:r>
          </w:p>
        </w:tc>
        <w:tc>
          <w:tcPr>
            <w:tcW w:w="2025" w:type="dxa"/>
            <w:tcBorders>
              <w:top w:val="single" w:sz="4" w:space="0" w:color="auto"/>
              <w:left w:val="single" w:sz="4" w:space="0" w:color="auto"/>
              <w:bottom w:val="single" w:sz="4" w:space="0" w:color="auto"/>
              <w:right w:val="single" w:sz="4" w:space="0" w:color="auto"/>
            </w:tcBorders>
            <w:vAlign w:val="center"/>
          </w:tcPr>
          <w:p w:rsidR="00A9445E" w:rsidRPr="00982447" w:rsidRDefault="00A9445E" w:rsidP="000C7927">
            <w:pPr>
              <w:jc w:val="center"/>
              <w:rPr>
                <w:lang w:val="bg-BG"/>
              </w:rPr>
            </w:pPr>
            <w:r>
              <w:rPr>
                <w:lang w:val="bg-BG"/>
              </w:rPr>
              <w:t>1198,3</w:t>
            </w:r>
          </w:p>
        </w:tc>
        <w:tc>
          <w:tcPr>
            <w:tcW w:w="1984" w:type="dxa"/>
            <w:tcBorders>
              <w:top w:val="single" w:sz="4" w:space="0" w:color="auto"/>
              <w:left w:val="single" w:sz="4" w:space="0" w:color="auto"/>
              <w:bottom w:val="single" w:sz="4" w:space="0" w:color="auto"/>
              <w:right w:val="single" w:sz="4" w:space="0" w:color="auto"/>
            </w:tcBorders>
          </w:tcPr>
          <w:p w:rsidR="00A9445E" w:rsidRDefault="00A9445E" w:rsidP="000C7927">
            <w:pPr>
              <w:jc w:val="center"/>
              <w:rPr>
                <w:lang w:val="bg-BG"/>
              </w:rPr>
            </w:pPr>
            <w:r>
              <w:rPr>
                <w:lang w:val="bg-BG"/>
              </w:rPr>
              <w:t>1098,2</w:t>
            </w:r>
          </w:p>
        </w:tc>
      </w:tr>
      <w:tr w:rsidR="00A9445E" w:rsidRPr="008C20E7">
        <w:trPr>
          <w:trHeight w:val="70"/>
        </w:trPr>
        <w:tc>
          <w:tcPr>
            <w:tcW w:w="4921"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2E5F60">
            <w:pPr>
              <w:pStyle w:val="Style7"/>
              <w:widowControl/>
              <w:numPr>
                <w:ilvl w:val="0"/>
                <w:numId w:val="47"/>
              </w:numPr>
              <w:spacing w:line="240" w:lineRule="auto"/>
              <w:ind w:left="0"/>
              <w:jc w:val="left"/>
              <w:rPr>
                <w:rFonts w:ascii="Arial" w:hAnsi="Arial" w:cs="Arial"/>
                <w:sz w:val="20"/>
                <w:szCs w:val="20"/>
                <w:lang w:eastAsia="en-US"/>
              </w:rPr>
            </w:pPr>
            <w:r>
              <w:rPr>
                <w:rFonts w:ascii="Arial" w:hAnsi="Arial" w:cs="Arial"/>
                <w:sz w:val="20"/>
                <w:szCs w:val="20"/>
                <w:lang w:eastAsia="en-US"/>
              </w:rPr>
              <w:t>Липов средно и ниско</w:t>
            </w:r>
            <w:r w:rsidRPr="008C20E7">
              <w:rPr>
                <w:rFonts w:ascii="Arial" w:hAnsi="Arial" w:cs="Arial"/>
                <w:sz w:val="20"/>
                <w:szCs w:val="20"/>
                <w:lang w:eastAsia="en-US"/>
              </w:rPr>
              <w:t>бонитетен</w:t>
            </w:r>
          </w:p>
        </w:tc>
        <w:tc>
          <w:tcPr>
            <w:tcW w:w="2025" w:type="dxa"/>
            <w:tcBorders>
              <w:top w:val="single" w:sz="4" w:space="0" w:color="auto"/>
              <w:left w:val="single" w:sz="4" w:space="0" w:color="auto"/>
              <w:bottom w:val="single" w:sz="4" w:space="0" w:color="auto"/>
              <w:right w:val="single" w:sz="4" w:space="0" w:color="auto"/>
            </w:tcBorders>
            <w:vAlign w:val="center"/>
          </w:tcPr>
          <w:p w:rsidR="00A9445E" w:rsidRPr="00982447" w:rsidRDefault="00A9445E" w:rsidP="000C7927">
            <w:pPr>
              <w:jc w:val="center"/>
              <w:rPr>
                <w:lang w:val="bg-BG"/>
              </w:rPr>
            </w:pPr>
            <w:r>
              <w:rPr>
                <w:lang w:val="bg-BG"/>
              </w:rPr>
              <w:t>423,9</w:t>
            </w:r>
          </w:p>
        </w:tc>
        <w:tc>
          <w:tcPr>
            <w:tcW w:w="1984" w:type="dxa"/>
            <w:tcBorders>
              <w:top w:val="single" w:sz="4" w:space="0" w:color="auto"/>
              <w:left w:val="single" w:sz="4" w:space="0" w:color="auto"/>
              <w:bottom w:val="single" w:sz="4" w:space="0" w:color="auto"/>
              <w:right w:val="single" w:sz="4" w:space="0" w:color="auto"/>
            </w:tcBorders>
          </w:tcPr>
          <w:p w:rsidR="00A9445E" w:rsidRDefault="00A9445E" w:rsidP="000C7927">
            <w:pPr>
              <w:jc w:val="center"/>
              <w:rPr>
                <w:lang w:val="bg-BG"/>
              </w:rPr>
            </w:pPr>
            <w:r>
              <w:rPr>
                <w:lang w:val="bg-BG"/>
              </w:rPr>
              <w:t>418,9</w:t>
            </w:r>
          </w:p>
        </w:tc>
      </w:tr>
      <w:tr w:rsidR="00A9445E" w:rsidRPr="008C20E7">
        <w:trPr>
          <w:trHeight w:val="70"/>
        </w:trPr>
        <w:tc>
          <w:tcPr>
            <w:tcW w:w="4921"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2E5F60">
            <w:pPr>
              <w:pStyle w:val="Style7"/>
              <w:widowControl/>
              <w:numPr>
                <w:ilvl w:val="0"/>
                <w:numId w:val="47"/>
              </w:numPr>
              <w:spacing w:line="240" w:lineRule="auto"/>
              <w:ind w:left="0"/>
              <w:jc w:val="left"/>
              <w:rPr>
                <w:rFonts w:ascii="Arial" w:hAnsi="Arial" w:cs="Arial"/>
                <w:sz w:val="20"/>
                <w:szCs w:val="20"/>
                <w:lang w:eastAsia="en-US"/>
              </w:rPr>
            </w:pPr>
            <w:r w:rsidRPr="008C20E7">
              <w:rPr>
                <w:rFonts w:ascii="Arial" w:hAnsi="Arial" w:cs="Arial"/>
                <w:sz w:val="20"/>
                <w:szCs w:val="20"/>
                <w:lang w:eastAsia="en-US"/>
              </w:rPr>
              <w:t>Горскоплоден</w:t>
            </w:r>
          </w:p>
        </w:tc>
        <w:tc>
          <w:tcPr>
            <w:tcW w:w="2025"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0C7927">
            <w:pPr>
              <w:jc w:val="center"/>
            </w:pPr>
            <w:r>
              <w:t>51,9</w:t>
            </w:r>
          </w:p>
        </w:tc>
        <w:tc>
          <w:tcPr>
            <w:tcW w:w="1984" w:type="dxa"/>
            <w:tcBorders>
              <w:top w:val="single" w:sz="4" w:space="0" w:color="auto"/>
              <w:left w:val="single" w:sz="4" w:space="0" w:color="auto"/>
              <w:bottom w:val="single" w:sz="4" w:space="0" w:color="auto"/>
              <w:right w:val="single" w:sz="4" w:space="0" w:color="auto"/>
            </w:tcBorders>
          </w:tcPr>
          <w:p w:rsidR="00A9445E" w:rsidRPr="00982447" w:rsidRDefault="00A9445E" w:rsidP="000C7927">
            <w:pPr>
              <w:jc w:val="center"/>
              <w:rPr>
                <w:lang w:val="bg-BG"/>
              </w:rPr>
            </w:pPr>
            <w:r>
              <w:rPr>
                <w:lang w:val="bg-BG"/>
              </w:rPr>
              <w:t>51,9</w:t>
            </w:r>
          </w:p>
        </w:tc>
      </w:tr>
      <w:tr w:rsidR="00A9445E" w:rsidRPr="008C20E7">
        <w:trPr>
          <w:trHeight w:val="70"/>
        </w:trPr>
        <w:tc>
          <w:tcPr>
            <w:tcW w:w="4921"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2E5F60">
            <w:pPr>
              <w:pStyle w:val="Style7"/>
              <w:widowControl/>
              <w:numPr>
                <w:ilvl w:val="0"/>
                <w:numId w:val="47"/>
              </w:numPr>
              <w:spacing w:line="240" w:lineRule="auto"/>
              <w:ind w:left="0"/>
              <w:jc w:val="left"/>
              <w:rPr>
                <w:rFonts w:ascii="Arial" w:hAnsi="Arial" w:cs="Arial"/>
                <w:sz w:val="20"/>
                <w:szCs w:val="20"/>
                <w:lang w:eastAsia="en-US"/>
              </w:rPr>
            </w:pPr>
            <w:r w:rsidRPr="008C20E7">
              <w:rPr>
                <w:rFonts w:ascii="Arial" w:hAnsi="Arial" w:cs="Arial"/>
                <w:sz w:val="20"/>
                <w:szCs w:val="20"/>
                <w:lang w:eastAsia="en-US"/>
              </w:rPr>
              <w:t>Върбово-тополов</w:t>
            </w:r>
          </w:p>
        </w:tc>
        <w:tc>
          <w:tcPr>
            <w:tcW w:w="2025"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0C7927">
            <w:pPr>
              <w:jc w:val="center"/>
            </w:pPr>
            <w:r>
              <w:t>726,9</w:t>
            </w:r>
          </w:p>
        </w:tc>
        <w:tc>
          <w:tcPr>
            <w:tcW w:w="1984" w:type="dxa"/>
            <w:tcBorders>
              <w:top w:val="single" w:sz="4" w:space="0" w:color="auto"/>
              <w:left w:val="single" w:sz="4" w:space="0" w:color="auto"/>
              <w:bottom w:val="single" w:sz="4" w:space="0" w:color="auto"/>
              <w:right w:val="single" w:sz="4" w:space="0" w:color="auto"/>
            </w:tcBorders>
          </w:tcPr>
          <w:p w:rsidR="00A9445E" w:rsidRPr="00982447" w:rsidRDefault="00A9445E" w:rsidP="000C7927">
            <w:pPr>
              <w:jc w:val="center"/>
              <w:rPr>
                <w:lang w:val="bg-BG"/>
              </w:rPr>
            </w:pPr>
            <w:r>
              <w:rPr>
                <w:lang w:val="bg-BG"/>
              </w:rPr>
              <w:t>725,3</w:t>
            </w:r>
          </w:p>
        </w:tc>
      </w:tr>
      <w:tr w:rsidR="00A9445E" w:rsidRPr="008C20E7">
        <w:trPr>
          <w:trHeight w:val="70"/>
        </w:trPr>
        <w:tc>
          <w:tcPr>
            <w:tcW w:w="4921"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2E5F60">
            <w:pPr>
              <w:pStyle w:val="Style7"/>
              <w:widowControl/>
              <w:numPr>
                <w:ilvl w:val="0"/>
                <w:numId w:val="47"/>
              </w:numPr>
              <w:spacing w:line="240" w:lineRule="auto"/>
              <w:ind w:left="0"/>
              <w:jc w:val="left"/>
              <w:rPr>
                <w:rFonts w:ascii="Arial" w:hAnsi="Arial" w:cs="Arial"/>
                <w:sz w:val="20"/>
                <w:szCs w:val="20"/>
                <w:lang w:eastAsia="en-US"/>
              </w:rPr>
            </w:pPr>
            <w:r w:rsidRPr="008C20E7">
              <w:rPr>
                <w:rFonts w:ascii="Arial" w:hAnsi="Arial" w:cs="Arial"/>
                <w:sz w:val="20"/>
                <w:szCs w:val="20"/>
                <w:lang w:eastAsia="en-US"/>
              </w:rPr>
              <w:t>Тополов</w:t>
            </w:r>
            <w:r>
              <w:rPr>
                <w:rFonts w:ascii="Arial" w:hAnsi="Arial" w:cs="Arial"/>
                <w:sz w:val="20"/>
                <w:szCs w:val="20"/>
                <w:lang w:eastAsia="en-US"/>
              </w:rPr>
              <w:t xml:space="preserve"> на типични месторастения</w:t>
            </w:r>
          </w:p>
        </w:tc>
        <w:tc>
          <w:tcPr>
            <w:tcW w:w="2025"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0C7927">
            <w:pPr>
              <w:jc w:val="center"/>
            </w:pPr>
            <w:r>
              <w:t>576,0</w:t>
            </w:r>
          </w:p>
        </w:tc>
        <w:tc>
          <w:tcPr>
            <w:tcW w:w="1984" w:type="dxa"/>
            <w:tcBorders>
              <w:top w:val="single" w:sz="4" w:space="0" w:color="auto"/>
              <w:left w:val="single" w:sz="4" w:space="0" w:color="auto"/>
              <w:bottom w:val="single" w:sz="4" w:space="0" w:color="auto"/>
              <w:right w:val="single" w:sz="4" w:space="0" w:color="auto"/>
            </w:tcBorders>
          </w:tcPr>
          <w:p w:rsidR="00A9445E" w:rsidRPr="00982447" w:rsidRDefault="00A9445E" w:rsidP="000C7927">
            <w:pPr>
              <w:jc w:val="center"/>
              <w:rPr>
                <w:lang w:val="bg-BG"/>
              </w:rPr>
            </w:pPr>
            <w:r>
              <w:rPr>
                <w:lang w:val="bg-BG"/>
              </w:rPr>
              <w:t>535,9</w:t>
            </w:r>
          </w:p>
        </w:tc>
      </w:tr>
      <w:tr w:rsidR="00A9445E" w:rsidRPr="008C20E7">
        <w:trPr>
          <w:trHeight w:val="70"/>
        </w:trPr>
        <w:tc>
          <w:tcPr>
            <w:tcW w:w="4921"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2E5F60">
            <w:pPr>
              <w:pStyle w:val="Style7"/>
              <w:widowControl/>
              <w:numPr>
                <w:ilvl w:val="0"/>
                <w:numId w:val="47"/>
              </w:numPr>
              <w:spacing w:line="240" w:lineRule="auto"/>
              <w:ind w:left="0"/>
              <w:jc w:val="left"/>
              <w:rPr>
                <w:rFonts w:ascii="Arial" w:hAnsi="Arial" w:cs="Arial"/>
                <w:sz w:val="20"/>
                <w:szCs w:val="20"/>
                <w:lang w:eastAsia="en-US"/>
              </w:rPr>
            </w:pPr>
            <w:r w:rsidRPr="008C20E7">
              <w:rPr>
                <w:rFonts w:ascii="Arial" w:hAnsi="Arial" w:cs="Arial"/>
                <w:sz w:val="20"/>
                <w:szCs w:val="20"/>
                <w:lang w:eastAsia="en-US"/>
              </w:rPr>
              <w:t>Смесен високобонитетен за превръщане</w:t>
            </w:r>
          </w:p>
        </w:tc>
        <w:tc>
          <w:tcPr>
            <w:tcW w:w="2025" w:type="dxa"/>
            <w:tcBorders>
              <w:top w:val="single" w:sz="4" w:space="0" w:color="auto"/>
              <w:left w:val="single" w:sz="4" w:space="0" w:color="auto"/>
              <w:bottom w:val="single" w:sz="4" w:space="0" w:color="auto"/>
              <w:right w:val="single" w:sz="4" w:space="0" w:color="auto"/>
            </w:tcBorders>
          </w:tcPr>
          <w:p w:rsidR="00A9445E" w:rsidRPr="00340A3E" w:rsidRDefault="00A9445E" w:rsidP="000C7927">
            <w:pPr>
              <w:spacing w:line="283" w:lineRule="auto"/>
              <w:jc w:val="center"/>
              <w:rPr>
                <w:lang w:val="bg-BG"/>
              </w:rPr>
            </w:pPr>
            <w:r>
              <w:rPr>
                <w:lang w:val="bg-BG"/>
              </w:rPr>
              <w:t>400,4</w:t>
            </w:r>
          </w:p>
        </w:tc>
        <w:tc>
          <w:tcPr>
            <w:tcW w:w="1984" w:type="dxa"/>
            <w:tcBorders>
              <w:top w:val="single" w:sz="4" w:space="0" w:color="auto"/>
              <w:left w:val="single" w:sz="4" w:space="0" w:color="auto"/>
              <w:bottom w:val="single" w:sz="4" w:space="0" w:color="auto"/>
              <w:right w:val="single" w:sz="4" w:space="0" w:color="auto"/>
            </w:tcBorders>
          </w:tcPr>
          <w:p w:rsidR="00A9445E" w:rsidRPr="00340A3E" w:rsidRDefault="00A9445E" w:rsidP="000C7927">
            <w:pPr>
              <w:spacing w:line="283" w:lineRule="auto"/>
              <w:jc w:val="center"/>
              <w:rPr>
                <w:lang w:val="bg-BG"/>
              </w:rPr>
            </w:pPr>
            <w:r>
              <w:rPr>
                <w:lang w:val="bg-BG"/>
              </w:rPr>
              <w:t>320,9</w:t>
            </w:r>
          </w:p>
        </w:tc>
      </w:tr>
      <w:tr w:rsidR="00A9445E" w:rsidRPr="008C20E7">
        <w:trPr>
          <w:trHeight w:val="70"/>
        </w:trPr>
        <w:tc>
          <w:tcPr>
            <w:tcW w:w="4921"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2E5F60">
            <w:pPr>
              <w:pStyle w:val="Style7"/>
              <w:widowControl/>
              <w:numPr>
                <w:ilvl w:val="0"/>
                <w:numId w:val="47"/>
              </w:numPr>
              <w:spacing w:line="240" w:lineRule="auto"/>
              <w:ind w:left="0"/>
              <w:jc w:val="left"/>
              <w:rPr>
                <w:rFonts w:ascii="Arial" w:hAnsi="Arial" w:cs="Arial"/>
                <w:sz w:val="20"/>
                <w:szCs w:val="20"/>
                <w:lang w:eastAsia="en-US"/>
              </w:rPr>
            </w:pPr>
            <w:r w:rsidRPr="008C20E7">
              <w:rPr>
                <w:rFonts w:ascii="Arial" w:hAnsi="Arial" w:cs="Arial"/>
                <w:sz w:val="20"/>
                <w:szCs w:val="20"/>
                <w:lang w:eastAsia="en-US"/>
              </w:rPr>
              <w:t>Смесен средно и нискобонитетен за превръщане</w:t>
            </w:r>
          </w:p>
        </w:tc>
        <w:tc>
          <w:tcPr>
            <w:tcW w:w="2025" w:type="dxa"/>
            <w:tcBorders>
              <w:top w:val="single" w:sz="4" w:space="0" w:color="auto"/>
              <w:left w:val="single" w:sz="4" w:space="0" w:color="auto"/>
              <w:bottom w:val="single" w:sz="4" w:space="0" w:color="auto"/>
              <w:right w:val="single" w:sz="4" w:space="0" w:color="auto"/>
            </w:tcBorders>
          </w:tcPr>
          <w:p w:rsidR="00A9445E" w:rsidRPr="00340A3E" w:rsidRDefault="00A9445E" w:rsidP="000C7927">
            <w:pPr>
              <w:spacing w:line="283" w:lineRule="auto"/>
              <w:jc w:val="center"/>
              <w:rPr>
                <w:lang w:val="bg-BG"/>
              </w:rPr>
            </w:pPr>
            <w:r>
              <w:rPr>
                <w:lang w:val="bg-BG"/>
              </w:rPr>
              <w:t>633,6</w:t>
            </w:r>
          </w:p>
        </w:tc>
        <w:tc>
          <w:tcPr>
            <w:tcW w:w="1984" w:type="dxa"/>
            <w:tcBorders>
              <w:top w:val="single" w:sz="4" w:space="0" w:color="auto"/>
              <w:left w:val="single" w:sz="4" w:space="0" w:color="auto"/>
              <w:bottom w:val="single" w:sz="4" w:space="0" w:color="auto"/>
              <w:right w:val="single" w:sz="4" w:space="0" w:color="auto"/>
            </w:tcBorders>
          </w:tcPr>
          <w:p w:rsidR="00A9445E" w:rsidRPr="00340A3E" w:rsidRDefault="00A9445E" w:rsidP="000C7927">
            <w:pPr>
              <w:spacing w:line="283" w:lineRule="auto"/>
              <w:jc w:val="center"/>
              <w:rPr>
                <w:lang w:val="bg-BG"/>
              </w:rPr>
            </w:pPr>
            <w:r>
              <w:rPr>
                <w:lang w:val="bg-BG"/>
              </w:rPr>
              <w:t>402,6</w:t>
            </w:r>
          </w:p>
        </w:tc>
      </w:tr>
      <w:tr w:rsidR="00A9445E" w:rsidRPr="008C20E7">
        <w:trPr>
          <w:trHeight w:val="70"/>
        </w:trPr>
        <w:tc>
          <w:tcPr>
            <w:tcW w:w="4921"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2E5F60">
            <w:pPr>
              <w:pStyle w:val="Style7"/>
              <w:widowControl/>
              <w:numPr>
                <w:ilvl w:val="0"/>
                <w:numId w:val="47"/>
              </w:numPr>
              <w:spacing w:line="240" w:lineRule="auto"/>
              <w:ind w:left="0"/>
              <w:jc w:val="left"/>
              <w:rPr>
                <w:rFonts w:ascii="Arial" w:hAnsi="Arial" w:cs="Arial"/>
                <w:sz w:val="20"/>
                <w:szCs w:val="20"/>
                <w:lang w:eastAsia="en-US"/>
              </w:rPr>
            </w:pPr>
            <w:r w:rsidRPr="008C20E7">
              <w:rPr>
                <w:rFonts w:ascii="Arial" w:hAnsi="Arial" w:cs="Arial"/>
                <w:sz w:val="20"/>
                <w:szCs w:val="20"/>
                <w:lang w:eastAsia="en-US"/>
              </w:rPr>
              <w:t>Церов за превръщане</w:t>
            </w:r>
          </w:p>
        </w:tc>
        <w:tc>
          <w:tcPr>
            <w:tcW w:w="2025" w:type="dxa"/>
            <w:tcBorders>
              <w:top w:val="single" w:sz="4" w:space="0" w:color="auto"/>
              <w:left w:val="single" w:sz="4" w:space="0" w:color="auto"/>
              <w:bottom w:val="single" w:sz="4" w:space="0" w:color="auto"/>
              <w:right w:val="single" w:sz="4" w:space="0" w:color="auto"/>
            </w:tcBorders>
          </w:tcPr>
          <w:p w:rsidR="00A9445E" w:rsidRPr="008C20E7" w:rsidRDefault="00A9445E" w:rsidP="000C7927">
            <w:pPr>
              <w:spacing w:line="283" w:lineRule="auto"/>
              <w:jc w:val="center"/>
            </w:pPr>
            <w:r>
              <w:t>21,2</w:t>
            </w:r>
          </w:p>
        </w:tc>
        <w:tc>
          <w:tcPr>
            <w:tcW w:w="1984" w:type="dxa"/>
            <w:tcBorders>
              <w:top w:val="single" w:sz="4" w:space="0" w:color="auto"/>
              <w:left w:val="single" w:sz="4" w:space="0" w:color="auto"/>
              <w:bottom w:val="single" w:sz="4" w:space="0" w:color="auto"/>
              <w:right w:val="single" w:sz="4" w:space="0" w:color="auto"/>
            </w:tcBorders>
          </w:tcPr>
          <w:p w:rsidR="00A9445E" w:rsidRPr="00340A3E" w:rsidRDefault="00A9445E" w:rsidP="000C7927">
            <w:pPr>
              <w:spacing w:line="283" w:lineRule="auto"/>
              <w:jc w:val="center"/>
              <w:rPr>
                <w:lang w:val="bg-BG"/>
              </w:rPr>
            </w:pPr>
            <w:r>
              <w:rPr>
                <w:lang w:val="bg-BG"/>
              </w:rPr>
              <w:t>20,1</w:t>
            </w:r>
          </w:p>
        </w:tc>
      </w:tr>
      <w:tr w:rsidR="00A9445E" w:rsidRPr="008C20E7">
        <w:trPr>
          <w:trHeight w:val="70"/>
        </w:trPr>
        <w:tc>
          <w:tcPr>
            <w:tcW w:w="4921"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2E5F60">
            <w:pPr>
              <w:pStyle w:val="Style7"/>
              <w:widowControl/>
              <w:numPr>
                <w:ilvl w:val="0"/>
                <w:numId w:val="47"/>
              </w:numPr>
              <w:spacing w:line="240" w:lineRule="auto"/>
              <w:ind w:left="0"/>
              <w:jc w:val="left"/>
              <w:rPr>
                <w:rFonts w:ascii="Arial" w:hAnsi="Arial" w:cs="Arial"/>
                <w:sz w:val="20"/>
                <w:szCs w:val="20"/>
                <w:lang w:eastAsia="en-US"/>
              </w:rPr>
            </w:pPr>
            <w:r w:rsidRPr="008C20E7">
              <w:rPr>
                <w:rFonts w:ascii="Arial" w:hAnsi="Arial" w:cs="Arial"/>
                <w:sz w:val="20"/>
                <w:szCs w:val="20"/>
                <w:lang w:eastAsia="en-US"/>
              </w:rPr>
              <w:t>Акациев</w:t>
            </w:r>
          </w:p>
        </w:tc>
        <w:tc>
          <w:tcPr>
            <w:tcW w:w="2025"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0C7927">
            <w:pPr>
              <w:jc w:val="center"/>
            </w:pPr>
            <w:r>
              <w:t>1760,1</w:t>
            </w:r>
          </w:p>
        </w:tc>
        <w:tc>
          <w:tcPr>
            <w:tcW w:w="1984" w:type="dxa"/>
            <w:tcBorders>
              <w:top w:val="single" w:sz="4" w:space="0" w:color="auto"/>
              <w:left w:val="single" w:sz="4" w:space="0" w:color="auto"/>
              <w:bottom w:val="single" w:sz="4" w:space="0" w:color="auto"/>
              <w:right w:val="single" w:sz="4" w:space="0" w:color="auto"/>
            </w:tcBorders>
          </w:tcPr>
          <w:p w:rsidR="00A9445E" w:rsidRPr="00340A3E" w:rsidRDefault="00A9445E" w:rsidP="000C7927">
            <w:pPr>
              <w:jc w:val="center"/>
              <w:rPr>
                <w:lang w:val="bg-BG"/>
              </w:rPr>
            </w:pPr>
            <w:r>
              <w:rPr>
                <w:lang w:val="bg-BG"/>
              </w:rPr>
              <w:t>1504,9</w:t>
            </w:r>
          </w:p>
        </w:tc>
      </w:tr>
      <w:tr w:rsidR="00A9445E" w:rsidRPr="008C20E7">
        <w:trPr>
          <w:trHeight w:val="70"/>
        </w:trPr>
        <w:tc>
          <w:tcPr>
            <w:tcW w:w="4921"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2E5F60">
            <w:pPr>
              <w:pStyle w:val="Style7"/>
              <w:widowControl/>
              <w:numPr>
                <w:ilvl w:val="0"/>
                <w:numId w:val="47"/>
              </w:numPr>
              <w:spacing w:line="240" w:lineRule="auto"/>
              <w:ind w:left="0"/>
              <w:jc w:val="left"/>
              <w:rPr>
                <w:rFonts w:ascii="Arial" w:hAnsi="Arial" w:cs="Arial"/>
                <w:sz w:val="20"/>
                <w:szCs w:val="20"/>
                <w:lang w:eastAsia="en-US"/>
              </w:rPr>
            </w:pPr>
            <w:r w:rsidRPr="008C20E7">
              <w:rPr>
                <w:rFonts w:ascii="Arial" w:hAnsi="Arial" w:cs="Arial"/>
                <w:sz w:val="20"/>
                <w:szCs w:val="20"/>
                <w:lang w:eastAsia="en-US"/>
              </w:rPr>
              <w:t>Келяв-габъров</w:t>
            </w:r>
          </w:p>
        </w:tc>
        <w:tc>
          <w:tcPr>
            <w:tcW w:w="2025" w:type="dxa"/>
            <w:tcBorders>
              <w:top w:val="single" w:sz="4" w:space="0" w:color="auto"/>
              <w:left w:val="single" w:sz="4" w:space="0" w:color="auto"/>
              <w:bottom w:val="single" w:sz="4" w:space="0" w:color="auto"/>
              <w:right w:val="single" w:sz="4" w:space="0" w:color="auto"/>
            </w:tcBorders>
            <w:vAlign w:val="center"/>
          </w:tcPr>
          <w:p w:rsidR="00A9445E" w:rsidRPr="00982447" w:rsidRDefault="00A9445E" w:rsidP="000C7927">
            <w:pPr>
              <w:jc w:val="center"/>
              <w:rPr>
                <w:lang w:val="bg-BG"/>
              </w:rPr>
            </w:pPr>
            <w:r>
              <w:rPr>
                <w:lang w:val="bg-BG"/>
              </w:rPr>
              <w:t>151,2</w:t>
            </w:r>
          </w:p>
        </w:tc>
        <w:tc>
          <w:tcPr>
            <w:tcW w:w="1984" w:type="dxa"/>
            <w:tcBorders>
              <w:top w:val="single" w:sz="4" w:space="0" w:color="auto"/>
              <w:left w:val="single" w:sz="4" w:space="0" w:color="auto"/>
              <w:bottom w:val="single" w:sz="4" w:space="0" w:color="auto"/>
              <w:right w:val="single" w:sz="4" w:space="0" w:color="auto"/>
            </w:tcBorders>
          </w:tcPr>
          <w:p w:rsidR="00A9445E" w:rsidRPr="00340A3E" w:rsidRDefault="00A9445E" w:rsidP="000C7927">
            <w:pPr>
              <w:jc w:val="center"/>
              <w:rPr>
                <w:lang w:val="bg-BG"/>
              </w:rPr>
            </w:pPr>
            <w:r>
              <w:rPr>
                <w:lang w:val="bg-BG"/>
              </w:rPr>
              <w:t>63,9</w:t>
            </w:r>
          </w:p>
        </w:tc>
      </w:tr>
      <w:tr w:rsidR="00A9445E" w:rsidRPr="008C20E7">
        <w:trPr>
          <w:trHeight w:val="203"/>
        </w:trPr>
        <w:tc>
          <w:tcPr>
            <w:tcW w:w="4921"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0C7927">
            <w:pPr>
              <w:pStyle w:val="Style7"/>
              <w:widowControl/>
              <w:rPr>
                <w:rFonts w:ascii="Arial" w:hAnsi="Arial" w:cs="Arial"/>
                <w:b/>
                <w:bCs/>
                <w:sz w:val="20"/>
                <w:szCs w:val="20"/>
                <w:lang w:eastAsia="en-US"/>
              </w:rPr>
            </w:pPr>
            <w:r w:rsidRPr="008C20E7">
              <w:rPr>
                <w:rFonts w:ascii="Arial" w:hAnsi="Arial" w:cs="Arial"/>
                <w:b/>
                <w:bCs/>
                <w:sz w:val="20"/>
                <w:szCs w:val="20"/>
                <w:lang w:eastAsia="en-US"/>
              </w:rPr>
              <w:t>Общо</w:t>
            </w:r>
          </w:p>
        </w:tc>
        <w:tc>
          <w:tcPr>
            <w:tcW w:w="2025" w:type="dxa"/>
            <w:tcBorders>
              <w:top w:val="single" w:sz="4" w:space="0" w:color="auto"/>
              <w:left w:val="single" w:sz="4" w:space="0" w:color="auto"/>
              <w:bottom w:val="single" w:sz="4" w:space="0" w:color="auto"/>
              <w:right w:val="single" w:sz="4" w:space="0" w:color="auto"/>
            </w:tcBorders>
            <w:vAlign w:val="center"/>
          </w:tcPr>
          <w:p w:rsidR="00A9445E" w:rsidRPr="008C20E7" w:rsidRDefault="00A9445E" w:rsidP="000C7927">
            <w:pPr>
              <w:jc w:val="center"/>
              <w:rPr>
                <w:b/>
                <w:bCs/>
              </w:rPr>
            </w:pPr>
            <w:r>
              <w:rPr>
                <w:b/>
                <w:bCs/>
              </w:rPr>
              <w:t>10972,9</w:t>
            </w:r>
          </w:p>
        </w:tc>
        <w:tc>
          <w:tcPr>
            <w:tcW w:w="1984" w:type="dxa"/>
            <w:tcBorders>
              <w:top w:val="single" w:sz="4" w:space="0" w:color="auto"/>
              <w:left w:val="single" w:sz="4" w:space="0" w:color="auto"/>
              <w:bottom w:val="single" w:sz="4" w:space="0" w:color="auto"/>
              <w:right w:val="single" w:sz="4" w:space="0" w:color="auto"/>
            </w:tcBorders>
          </w:tcPr>
          <w:p w:rsidR="00A9445E" w:rsidRPr="00340A3E" w:rsidRDefault="00A9445E" w:rsidP="000C7927">
            <w:pPr>
              <w:jc w:val="center"/>
              <w:rPr>
                <w:b/>
                <w:bCs/>
                <w:lang w:val="bg-BG"/>
              </w:rPr>
            </w:pPr>
            <w:r>
              <w:rPr>
                <w:b/>
                <w:bCs/>
                <w:lang w:val="bg-BG"/>
              </w:rPr>
              <w:t>8624,5</w:t>
            </w:r>
          </w:p>
        </w:tc>
      </w:tr>
    </w:tbl>
    <w:p w:rsidR="00A9445E" w:rsidRDefault="00A9445E" w:rsidP="000B7BBB">
      <w:pPr>
        <w:tabs>
          <w:tab w:val="center" w:pos="1170"/>
        </w:tabs>
        <w:jc w:val="both"/>
        <w:rPr>
          <w:sz w:val="24"/>
          <w:szCs w:val="24"/>
          <w:lang w:val="bg-BG"/>
        </w:rPr>
      </w:pPr>
    </w:p>
    <w:p w:rsidR="00A9445E" w:rsidRDefault="00A9445E" w:rsidP="000B7BBB">
      <w:pPr>
        <w:tabs>
          <w:tab w:val="center" w:pos="1170"/>
        </w:tabs>
        <w:jc w:val="both"/>
        <w:rPr>
          <w:sz w:val="24"/>
          <w:szCs w:val="24"/>
          <w:lang w:val="bg-BG"/>
        </w:rPr>
      </w:pPr>
    </w:p>
    <w:p w:rsidR="00A9445E" w:rsidRDefault="00A9445E" w:rsidP="000B7BBB">
      <w:pPr>
        <w:tabs>
          <w:tab w:val="center" w:pos="1170"/>
        </w:tabs>
        <w:jc w:val="both"/>
        <w:rPr>
          <w:sz w:val="24"/>
          <w:szCs w:val="24"/>
          <w:lang w:val="bg-BG"/>
        </w:rPr>
      </w:pPr>
    </w:p>
    <w:p w:rsidR="00A9445E" w:rsidRDefault="00A9445E" w:rsidP="000B7BBB">
      <w:pPr>
        <w:tabs>
          <w:tab w:val="center" w:pos="1170"/>
        </w:tabs>
        <w:jc w:val="both"/>
        <w:rPr>
          <w:sz w:val="24"/>
          <w:szCs w:val="24"/>
          <w:lang w:val="bg-BG"/>
        </w:rPr>
      </w:pPr>
    </w:p>
    <w:p w:rsidR="00A9445E" w:rsidRDefault="00A9445E" w:rsidP="000B7BBB">
      <w:pPr>
        <w:tabs>
          <w:tab w:val="center" w:pos="1170"/>
        </w:tabs>
        <w:jc w:val="both"/>
        <w:rPr>
          <w:sz w:val="24"/>
          <w:szCs w:val="24"/>
          <w:lang w:val="bg-BG"/>
        </w:rPr>
      </w:pPr>
    </w:p>
    <w:p w:rsidR="00A9445E" w:rsidRDefault="00A9445E" w:rsidP="000B7BBB">
      <w:pPr>
        <w:tabs>
          <w:tab w:val="center" w:pos="1170"/>
        </w:tabs>
        <w:jc w:val="both"/>
        <w:rPr>
          <w:sz w:val="24"/>
          <w:szCs w:val="24"/>
          <w:lang w:val="bg-BG"/>
        </w:rPr>
      </w:pPr>
    </w:p>
    <w:p w:rsidR="00A9445E" w:rsidRDefault="00A9445E" w:rsidP="000B7BBB">
      <w:pPr>
        <w:tabs>
          <w:tab w:val="center" w:pos="1170"/>
        </w:tabs>
        <w:jc w:val="both"/>
        <w:rPr>
          <w:sz w:val="24"/>
          <w:szCs w:val="24"/>
          <w:lang w:val="bg-BG"/>
        </w:rPr>
      </w:pPr>
    </w:p>
    <w:p w:rsidR="00A9445E" w:rsidRDefault="00A9445E" w:rsidP="000B7BBB">
      <w:pPr>
        <w:tabs>
          <w:tab w:val="center" w:pos="1170"/>
        </w:tabs>
        <w:jc w:val="both"/>
        <w:rPr>
          <w:sz w:val="24"/>
          <w:szCs w:val="24"/>
          <w:lang w:val="bg-BG"/>
        </w:rPr>
      </w:pPr>
    </w:p>
    <w:p w:rsidR="00A9445E" w:rsidRDefault="00A9445E" w:rsidP="000B7BBB">
      <w:pPr>
        <w:tabs>
          <w:tab w:val="center" w:pos="1170"/>
        </w:tabs>
        <w:jc w:val="both"/>
        <w:rPr>
          <w:sz w:val="24"/>
          <w:szCs w:val="24"/>
          <w:lang w:val="bg-BG"/>
        </w:rPr>
      </w:pPr>
    </w:p>
    <w:p w:rsidR="00A9445E" w:rsidRDefault="00A9445E" w:rsidP="000B7BBB">
      <w:pPr>
        <w:tabs>
          <w:tab w:val="center" w:pos="1170"/>
        </w:tabs>
        <w:jc w:val="both"/>
        <w:rPr>
          <w:sz w:val="24"/>
          <w:szCs w:val="24"/>
          <w:lang w:val="bg-BG"/>
        </w:rPr>
      </w:pPr>
    </w:p>
    <w:p w:rsidR="00A9445E" w:rsidRDefault="00A9445E" w:rsidP="000B7BBB">
      <w:pPr>
        <w:tabs>
          <w:tab w:val="center" w:pos="1170"/>
        </w:tabs>
        <w:jc w:val="both"/>
        <w:rPr>
          <w:sz w:val="24"/>
          <w:szCs w:val="24"/>
          <w:lang w:val="bg-BG"/>
        </w:rPr>
      </w:pPr>
    </w:p>
    <w:p w:rsidR="00A9445E" w:rsidRDefault="00A9445E" w:rsidP="000B7BBB">
      <w:pPr>
        <w:tabs>
          <w:tab w:val="center" w:pos="1170"/>
        </w:tabs>
        <w:jc w:val="both"/>
        <w:rPr>
          <w:sz w:val="24"/>
          <w:szCs w:val="24"/>
          <w:lang w:val="bg-BG"/>
        </w:rPr>
      </w:pPr>
    </w:p>
    <w:p w:rsidR="00A9445E" w:rsidRDefault="00A9445E" w:rsidP="000B7BBB">
      <w:pPr>
        <w:tabs>
          <w:tab w:val="center" w:pos="1170"/>
        </w:tabs>
        <w:jc w:val="both"/>
        <w:rPr>
          <w:sz w:val="24"/>
          <w:szCs w:val="24"/>
          <w:lang w:val="bg-BG"/>
        </w:rPr>
      </w:pPr>
    </w:p>
    <w:p w:rsidR="00A9445E" w:rsidRDefault="00A9445E" w:rsidP="000B7BBB">
      <w:pPr>
        <w:tabs>
          <w:tab w:val="center" w:pos="1170"/>
        </w:tabs>
        <w:jc w:val="both"/>
        <w:rPr>
          <w:sz w:val="24"/>
          <w:szCs w:val="24"/>
          <w:lang w:val="bg-BG"/>
        </w:rPr>
      </w:pPr>
    </w:p>
    <w:p w:rsidR="00A9445E" w:rsidRDefault="00A9445E" w:rsidP="000B7BBB">
      <w:pPr>
        <w:tabs>
          <w:tab w:val="center" w:pos="1170"/>
        </w:tabs>
        <w:jc w:val="both"/>
        <w:rPr>
          <w:sz w:val="24"/>
          <w:szCs w:val="24"/>
          <w:lang w:val="bg-BG"/>
        </w:rPr>
      </w:pPr>
    </w:p>
    <w:p w:rsidR="00A9445E" w:rsidRDefault="00A9445E" w:rsidP="000B7BBB">
      <w:pPr>
        <w:tabs>
          <w:tab w:val="center" w:pos="1170"/>
        </w:tabs>
        <w:jc w:val="both"/>
        <w:rPr>
          <w:sz w:val="24"/>
          <w:szCs w:val="24"/>
          <w:lang w:val="bg-BG"/>
        </w:rPr>
      </w:pPr>
    </w:p>
    <w:p w:rsidR="00A9445E" w:rsidRDefault="00A9445E" w:rsidP="000B7BBB">
      <w:pPr>
        <w:tabs>
          <w:tab w:val="center" w:pos="1170"/>
        </w:tabs>
        <w:jc w:val="both"/>
        <w:rPr>
          <w:sz w:val="24"/>
          <w:szCs w:val="24"/>
          <w:lang w:val="bg-BG"/>
        </w:rPr>
      </w:pPr>
    </w:p>
    <w:p w:rsidR="00A9445E" w:rsidRDefault="00A9445E" w:rsidP="000B7BBB">
      <w:pPr>
        <w:tabs>
          <w:tab w:val="center" w:pos="1170"/>
        </w:tabs>
        <w:jc w:val="both"/>
        <w:rPr>
          <w:sz w:val="24"/>
          <w:szCs w:val="24"/>
          <w:lang w:val="bg-BG"/>
        </w:rPr>
      </w:pPr>
    </w:p>
    <w:p w:rsidR="00A9445E" w:rsidRDefault="00A9445E" w:rsidP="000B7BBB">
      <w:pPr>
        <w:tabs>
          <w:tab w:val="center" w:pos="1170"/>
        </w:tabs>
        <w:jc w:val="both"/>
        <w:rPr>
          <w:sz w:val="24"/>
          <w:szCs w:val="24"/>
          <w:lang w:val="bg-BG"/>
        </w:rPr>
      </w:pPr>
    </w:p>
    <w:p w:rsidR="00A9445E" w:rsidRDefault="00A9445E" w:rsidP="000B7BBB">
      <w:pPr>
        <w:tabs>
          <w:tab w:val="center" w:pos="1170"/>
        </w:tabs>
        <w:jc w:val="both"/>
        <w:rPr>
          <w:sz w:val="24"/>
          <w:szCs w:val="24"/>
          <w:lang w:val="bg-BG"/>
        </w:rPr>
      </w:pPr>
    </w:p>
    <w:p w:rsidR="00A9445E" w:rsidRDefault="00A9445E" w:rsidP="000B7BBB">
      <w:pPr>
        <w:tabs>
          <w:tab w:val="center" w:pos="1170"/>
        </w:tabs>
        <w:jc w:val="both"/>
        <w:rPr>
          <w:sz w:val="24"/>
          <w:szCs w:val="24"/>
          <w:lang w:val="bg-BG"/>
        </w:rPr>
      </w:pPr>
      <w:r>
        <w:rPr>
          <w:sz w:val="24"/>
          <w:szCs w:val="24"/>
          <w:lang w:val="bg-BG"/>
        </w:rPr>
        <w:tab/>
        <w:t xml:space="preserve">             </w:t>
      </w:r>
    </w:p>
    <w:p w:rsidR="00A9445E" w:rsidRDefault="00A9445E" w:rsidP="000B7BBB">
      <w:pPr>
        <w:tabs>
          <w:tab w:val="center" w:pos="1170"/>
        </w:tabs>
        <w:jc w:val="both"/>
        <w:rPr>
          <w:sz w:val="24"/>
          <w:szCs w:val="24"/>
          <w:lang w:val="bg-BG"/>
        </w:rPr>
      </w:pPr>
    </w:p>
    <w:p w:rsidR="00A9445E" w:rsidRDefault="00A9445E" w:rsidP="000B7BBB">
      <w:pPr>
        <w:tabs>
          <w:tab w:val="center" w:pos="1170"/>
        </w:tabs>
        <w:jc w:val="both"/>
        <w:rPr>
          <w:sz w:val="24"/>
          <w:szCs w:val="24"/>
          <w:lang w:val="bg-BG"/>
        </w:rPr>
      </w:pPr>
    </w:p>
    <w:p w:rsidR="00A9445E" w:rsidRDefault="00A9445E" w:rsidP="000B7BBB">
      <w:pPr>
        <w:tabs>
          <w:tab w:val="center" w:pos="1170"/>
        </w:tabs>
        <w:jc w:val="both"/>
        <w:rPr>
          <w:sz w:val="24"/>
          <w:szCs w:val="24"/>
          <w:lang w:val="bg-BG"/>
        </w:rPr>
      </w:pPr>
    </w:p>
    <w:p w:rsidR="00A9445E" w:rsidRDefault="00A9445E" w:rsidP="000B7BBB">
      <w:pPr>
        <w:tabs>
          <w:tab w:val="center" w:pos="1170"/>
        </w:tabs>
        <w:jc w:val="both"/>
        <w:rPr>
          <w:sz w:val="24"/>
          <w:szCs w:val="24"/>
          <w:lang w:val="bg-BG"/>
        </w:rPr>
      </w:pPr>
    </w:p>
    <w:p w:rsidR="00A9445E" w:rsidRDefault="00A9445E" w:rsidP="000B7BBB">
      <w:pPr>
        <w:tabs>
          <w:tab w:val="center" w:pos="1170"/>
        </w:tabs>
        <w:jc w:val="both"/>
        <w:rPr>
          <w:sz w:val="24"/>
          <w:szCs w:val="24"/>
          <w:lang w:val="bg-BG"/>
        </w:rPr>
      </w:pPr>
    </w:p>
    <w:p w:rsidR="00A9445E" w:rsidRDefault="00A9445E" w:rsidP="000B7BBB">
      <w:pPr>
        <w:tabs>
          <w:tab w:val="center" w:pos="1170"/>
        </w:tabs>
        <w:jc w:val="both"/>
        <w:rPr>
          <w:sz w:val="24"/>
          <w:szCs w:val="24"/>
          <w:lang w:val="bg-BG"/>
        </w:rPr>
      </w:pPr>
    </w:p>
    <w:p w:rsidR="00A9445E" w:rsidRDefault="00A9445E" w:rsidP="000B7BBB">
      <w:pPr>
        <w:tabs>
          <w:tab w:val="center" w:pos="1170"/>
        </w:tabs>
        <w:jc w:val="both"/>
        <w:rPr>
          <w:sz w:val="24"/>
          <w:szCs w:val="24"/>
          <w:lang w:val="bg-BG"/>
        </w:rPr>
      </w:pPr>
    </w:p>
    <w:p w:rsidR="00A9445E" w:rsidRDefault="00A9445E" w:rsidP="000B7BBB">
      <w:pPr>
        <w:tabs>
          <w:tab w:val="center" w:pos="1170"/>
        </w:tabs>
        <w:jc w:val="both"/>
        <w:rPr>
          <w:sz w:val="24"/>
          <w:szCs w:val="24"/>
          <w:lang w:val="bg-BG"/>
        </w:rPr>
      </w:pPr>
    </w:p>
    <w:p w:rsidR="00A9445E" w:rsidRPr="000B7BBB" w:rsidRDefault="00A9445E" w:rsidP="000B7BBB">
      <w:pPr>
        <w:tabs>
          <w:tab w:val="center" w:pos="1170"/>
        </w:tabs>
        <w:jc w:val="both"/>
        <w:rPr>
          <w:sz w:val="24"/>
          <w:szCs w:val="24"/>
          <w:lang w:val="bg-BG"/>
        </w:rPr>
      </w:pPr>
      <w:r>
        <w:rPr>
          <w:sz w:val="24"/>
          <w:szCs w:val="24"/>
          <w:lang w:val="bg-BG"/>
        </w:rPr>
        <w:tab/>
        <w:t xml:space="preserve">           </w:t>
      </w:r>
      <w:r w:rsidRPr="000B7BBB">
        <w:rPr>
          <w:sz w:val="24"/>
          <w:szCs w:val="24"/>
          <w:lang w:val="bg-BG"/>
        </w:rPr>
        <w:t>По същите критерии са определени условни стопански класове за всяко едно насажденията в горите собственост на физически и юридически л</w:t>
      </w:r>
      <w:r>
        <w:rPr>
          <w:sz w:val="24"/>
          <w:szCs w:val="24"/>
          <w:lang w:val="bg-BG"/>
        </w:rPr>
        <w:t xml:space="preserve">ица и на общините. </w:t>
      </w:r>
    </w:p>
    <w:p w:rsidR="00A9445E" w:rsidRPr="000B7BBB" w:rsidRDefault="00A9445E" w:rsidP="000B7BBB">
      <w:pPr>
        <w:tabs>
          <w:tab w:val="center" w:pos="1170"/>
        </w:tabs>
        <w:jc w:val="both"/>
        <w:rPr>
          <w:sz w:val="24"/>
          <w:szCs w:val="24"/>
          <w:lang w:val="bg-BG"/>
        </w:rPr>
      </w:pPr>
    </w:p>
    <w:p w:rsidR="00A9445E" w:rsidRPr="000B7BBB" w:rsidRDefault="00A9445E" w:rsidP="000B7BBB">
      <w:pPr>
        <w:tabs>
          <w:tab w:val="center" w:pos="1170"/>
        </w:tabs>
        <w:jc w:val="both"/>
        <w:rPr>
          <w:sz w:val="24"/>
          <w:szCs w:val="24"/>
          <w:lang w:val="bg-BG"/>
        </w:rPr>
      </w:pPr>
      <w:r w:rsidRPr="000B7BBB">
        <w:rPr>
          <w:sz w:val="24"/>
          <w:szCs w:val="24"/>
          <w:lang w:val="bg-BG"/>
        </w:rPr>
        <w:tab/>
      </w:r>
      <w:r>
        <w:rPr>
          <w:sz w:val="24"/>
          <w:szCs w:val="24"/>
          <w:lang w:val="bg-BG"/>
        </w:rPr>
        <w:t xml:space="preserve">           </w:t>
      </w:r>
      <w:r w:rsidRPr="000B7BBB">
        <w:rPr>
          <w:sz w:val="24"/>
          <w:szCs w:val="24"/>
          <w:lang w:val="bg-BG"/>
        </w:rPr>
        <w:t>При предстоящата инвентаризация след приключването й и  обработване на информацията да се формират групи, видове гори и се обособят условни стопански класове независимо от собствеността на горските територии и функционалната им принадлежност, съобразно произхода, вида, състава, производителността и състоянието на насажденията, при спазване на критериите посочени в Приложение 5 към Наредба № 18.</w:t>
      </w:r>
    </w:p>
    <w:p w:rsidR="00A9445E" w:rsidRPr="000B7BBB" w:rsidRDefault="00A9445E" w:rsidP="000B7BBB">
      <w:pPr>
        <w:tabs>
          <w:tab w:val="center" w:pos="1170"/>
        </w:tabs>
        <w:jc w:val="both"/>
        <w:rPr>
          <w:sz w:val="24"/>
          <w:szCs w:val="24"/>
          <w:lang w:val="bg-BG"/>
        </w:rPr>
      </w:pPr>
    </w:p>
    <w:p w:rsidR="00A9445E" w:rsidRPr="000B7BBB" w:rsidRDefault="00A9445E" w:rsidP="000B7BBB">
      <w:pPr>
        <w:tabs>
          <w:tab w:val="center" w:pos="1170"/>
        </w:tabs>
        <w:jc w:val="both"/>
        <w:rPr>
          <w:sz w:val="24"/>
          <w:szCs w:val="24"/>
          <w:lang w:val="bg-BG"/>
        </w:rPr>
      </w:pPr>
      <w:r>
        <w:rPr>
          <w:sz w:val="24"/>
          <w:szCs w:val="24"/>
          <w:lang w:val="bg-BG"/>
        </w:rPr>
        <w:tab/>
        <w:t xml:space="preserve">              За </w:t>
      </w:r>
      <w:r w:rsidRPr="000B7BBB">
        <w:rPr>
          <w:sz w:val="24"/>
          <w:szCs w:val="24"/>
          <w:lang w:val="bg-BG"/>
        </w:rPr>
        <w:t>насажденията създадени от горскоплодни дървесни видове с цел „плодопроизводство”, да се спазят разпоредбите на чл.</w:t>
      </w:r>
      <w:r>
        <w:rPr>
          <w:sz w:val="24"/>
          <w:szCs w:val="24"/>
          <w:lang w:val="bg-BG"/>
        </w:rPr>
        <w:t xml:space="preserve"> </w:t>
      </w:r>
      <w:r w:rsidRPr="000B7BBB">
        <w:rPr>
          <w:sz w:val="24"/>
          <w:szCs w:val="24"/>
          <w:lang w:val="bg-BG"/>
        </w:rPr>
        <w:t>88, ал. 5, т. 3  от Закона за горите.</w:t>
      </w:r>
    </w:p>
    <w:p w:rsidR="00A9445E" w:rsidRPr="000B7BBB" w:rsidRDefault="00A9445E" w:rsidP="000B7BBB">
      <w:pPr>
        <w:tabs>
          <w:tab w:val="center" w:pos="1170"/>
        </w:tabs>
        <w:jc w:val="both"/>
        <w:rPr>
          <w:sz w:val="24"/>
          <w:szCs w:val="24"/>
          <w:lang w:val="bg-BG"/>
        </w:rPr>
      </w:pPr>
    </w:p>
    <w:p w:rsidR="00A9445E" w:rsidRPr="000B7BBB" w:rsidRDefault="00A9445E" w:rsidP="000B7BBB">
      <w:pPr>
        <w:tabs>
          <w:tab w:val="center" w:pos="1170"/>
        </w:tabs>
        <w:jc w:val="both"/>
        <w:rPr>
          <w:b/>
          <w:bCs/>
          <w:sz w:val="24"/>
          <w:szCs w:val="24"/>
          <w:lang w:val="bg-BG"/>
        </w:rPr>
      </w:pPr>
      <w:r w:rsidRPr="000B7BBB">
        <w:rPr>
          <w:b/>
          <w:bCs/>
          <w:sz w:val="24"/>
          <w:szCs w:val="24"/>
          <w:lang w:val="bg-BG"/>
        </w:rPr>
        <w:t xml:space="preserve">               12. Видове гори, насоки на стопанисване</w:t>
      </w:r>
    </w:p>
    <w:p w:rsidR="00A9445E" w:rsidRPr="0060200B" w:rsidRDefault="00A9445E" w:rsidP="0060200B">
      <w:pPr>
        <w:tabs>
          <w:tab w:val="center" w:pos="1170"/>
        </w:tabs>
        <w:jc w:val="both"/>
        <w:rPr>
          <w:b/>
          <w:bCs/>
          <w:sz w:val="24"/>
          <w:szCs w:val="24"/>
          <w:lang w:val="bg-BG"/>
        </w:rPr>
      </w:pPr>
      <w:r w:rsidRPr="000B7BBB">
        <w:rPr>
          <w:sz w:val="24"/>
          <w:szCs w:val="24"/>
          <w:lang w:val="bg-BG"/>
        </w:rPr>
        <w:t xml:space="preserve">              На база площта на видове насаждения при инвентаризацията</w:t>
      </w:r>
      <w:r>
        <w:rPr>
          <w:sz w:val="24"/>
          <w:szCs w:val="24"/>
          <w:lang w:val="bg-BG"/>
        </w:rPr>
        <w:t xml:space="preserve"> на горските територии през 2013/2014</w:t>
      </w:r>
      <w:r w:rsidRPr="000B7BBB">
        <w:rPr>
          <w:sz w:val="24"/>
          <w:szCs w:val="24"/>
          <w:lang w:val="bg-BG"/>
        </w:rPr>
        <w:t xml:space="preserve"> г</w:t>
      </w:r>
      <w:r>
        <w:rPr>
          <w:sz w:val="24"/>
          <w:szCs w:val="24"/>
          <w:lang w:val="bg-BG"/>
        </w:rPr>
        <w:t>.</w:t>
      </w:r>
      <w:r w:rsidRPr="000B7BBB">
        <w:rPr>
          <w:sz w:val="24"/>
          <w:szCs w:val="24"/>
          <w:lang w:val="bg-BG"/>
        </w:rPr>
        <w:t xml:space="preserve">  очакваните групи, видове гори  и условни стопански кл</w:t>
      </w:r>
      <w:r>
        <w:rPr>
          <w:sz w:val="24"/>
          <w:szCs w:val="24"/>
          <w:lang w:val="bg-BG"/>
        </w:rPr>
        <w:t>асове са посочени в таблица № 11</w:t>
      </w:r>
      <w:r w:rsidRPr="000B7BBB">
        <w:rPr>
          <w:sz w:val="24"/>
          <w:szCs w:val="24"/>
          <w:lang w:val="bg-BG"/>
        </w:rPr>
        <w:t xml:space="preserve">             </w:t>
      </w:r>
    </w:p>
    <w:p w:rsidR="00A9445E" w:rsidRPr="00D62809" w:rsidRDefault="00A9445E" w:rsidP="002C5794">
      <w:pPr>
        <w:tabs>
          <w:tab w:val="center" w:pos="1170"/>
        </w:tabs>
        <w:jc w:val="center"/>
        <w:rPr>
          <w:b/>
          <w:bCs/>
          <w:sz w:val="24"/>
          <w:szCs w:val="24"/>
          <w:lang w:val="bg-BG"/>
        </w:rPr>
      </w:pPr>
      <w:r>
        <w:rPr>
          <w:b/>
          <w:bCs/>
          <w:sz w:val="24"/>
          <w:szCs w:val="24"/>
          <w:lang w:val="bg-BG"/>
        </w:rPr>
        <w:br w:type="page"/>
      </w:r>
      <w:r w:rsidRPr="00D62809">
        <w:rPr>
          <w:b/>
          <w:bCs/>
          <w:sz w:val="24"/>
          <w:szCs w:val="24"/>
          <w:lang w:val="bg-BG"/>
        </w:rPr>
        <w:t>Таблица №11</w:t>
      </w:r>
    </w:p>
    <w:p w:rsidR="00A9445E" w:rsidRDefault="00A9445E" w:rsidP="000B7BBB">
      <w:pPr>
        <w:tabs>
          <w:tab w:val="center" w:pos="1170"/>
        </w:tabs>
        <w:jc w:val="both"/>
        <w:rPr>
          <w:sz w:val="24"/>
          <w:szCs w:val="24"/>
          <w:lang w:val="bg-BG"/>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9"/>
        <w:gridCol w:w="1861"/>
        <w:gridCol w:w="4500"/>
        <w:gridCol w:w="2223"/>
      </w:tblGrid>
      <w:tr w:rsidR="00A9445E" w:rsidRPr="00E002AD">
        <w:tc>
          <w:tcPr>
            <w:tcW w:w="1559" w:type="dxa"/>
          </w:tcPr>
          <w:p w:rsidR="00A9445E" w:rsidRPr="001248AB" w:rsidRDefault="00A9445E" w:rsidP="00625A20">
            <w:pPr>
              <w:tabs>
                <w:tab w:val="center" w:pos="1170"/>
              </w:tabs>
              <w:jc w:val="both"/>
              <w:rPr>
                <w:sz w:val="18"/>
                <w:szCs w:val="18"/>
                <w:lang w:val="bg-BG"/>
              </w:rPr>
            </w:pPr>
            <w:r w:rsidRPr="001248AB">
              <w:rPr>
                <w:sz w:val="18"/>
                <w:szCs w:val="18"/>
                <w:lang w:val="bg-BG"/>
              </w:rPr>
              <w:t>Група</w:t>
            </w:r>
          </w:p>
        </w:tc>
        <w:tc>
          <w:tcPr>
            <w:tcW w:w="1861" w:type="dxa"/>
          </w:tcPr>
          <w:p w:rsidR="00A9445E" w:rsidRPr="001248AB" w:rsidRDefault="00A9445E" w:rsidP="00625A20">
            <w:pPr>
              <w:tabs>
                <w:tab w:val="center" w:pos="1170"/>
              </w:tabs>
              <w:jc w:val="both"/>
              <w:rPr>
                <w:sz w:val="18"/>
                <w:szCs w:val="18"/>
                <w:lang w:val="bg-BG"/>
              </w:rPr>
            </w:pPr>
            <w:r w:rsidRPr="001248AB">
              <w:rPr>
                <w:sz w:val="18"/>
                <w:szCs w:val="18"/>
                <w:lang w:val="bg-BG"/>
              </w:rPr>
              <w:t>Видове гори</w:t>
            </w:r>
          </w:p>
        </w:tc>
        <w:tc>
          <w:tcPr>
            <w:tcW w:w="4500" w:type="dxa"/>
          </w:tcPr>
          <w:p w:rsidR="00A9445E" w:rsidRPr="001248AB" w:rsidRDefault="00A9445E" w:rsidP="00625A20">
            <w:pPr>
              <w:tabs>
                <w:tab w:val="center" w:pos="1170"/>
              </w:tabs>
              <w:jc w:val="both"/>
              <w:rPr>
                <w:sz w:val="18"/>
                <w:szCs w:val="18"/>
                <w:lang w:val="bg-BG"/>
              </w:rPr>
            </w:pPr>
            <w:r w:rsidRPr="001248AB">
              <w:rPr>
                <w:sz w:val="18"/>
                <w:szCs w:val="18"/>
                <w:lang w:val="bg-BG"/>
              </w:rPr>
              <w:t>Насоки на стопанисване</w:t>
            </w:r>
          </w:p>
        </w:tc>
        <w:tc>
          <w:tcPr>
            <w:tcW w:w="2223" w:type="dxa"/>
          </w:tcPr>
          <w:p w:rsidR="00A9445E" w:rsidRPr="001248AB" w:rsidRDefault="00A9445E" w:rsidP="00625A20">
            <w:pPr>
              <w:tabs>
                <w:tab w:val="center" w:pos="1170"/>
              </w:tabs>
              <w:jc w:val="both"/>
              <w:rPr>
                <w:sz w:val="18"/>
                <w:szCs w:val="18"/>
                <w:lang w:val="bg-BG"/>
              </w:rPr>
            </w:pPr>
            <w:r w:rsidRPr="001248AB">
              <w:rPr>
                <w:sz w:val="18"/>
                <w:szCs w:val="18"/>
                <w:lang w:val="bg-BG"/>
              </w:rPr>
              <w:t>Ст. класове</w:t>
            </w:r>
          </w:p>
        </w:tc>
      </w:tr>
      <w:tr w:rsidR="00A9445E" w:rsidRPr="00E002AD">
        <w:tc>
          <w:tcPr>
            <w:tcW w:w="1559" w:type="dxa"/>
          </w:tcPr>
          <w:p w:rsidR="00A9445E" w:rsidRPr="001248AB" w:rsidRDefault="00A9445E" w:rsidP="00625A20">
            <w:pPr>
              <w:tabs>
                <w:tab w:val="center" w:pos="1170"/>
              </w:tabs>
              <w:jc w:val="both"/>
              <w:rPr>
                <w:sz w:val="18"/>
                <w:szCs w:val="18"/>
                <w:lang w:val="bg-BG"/>
              </w:rPr>
            </w:pPr>
            <w:r w:rsidRPr="001248AB">
              <w:rPr>
                <w:sz w:val="18"/>
                <w:szCs w:val="18"/>
                <w:lang w:val="bg-BG"/>
              </w:rPr>
              <w:t xml:space="preserve">Иглолистна </w:t>
            </w:r>
          </w:p>
        </w:tc>
        <w:tc>
          <w:tcPr>
            <w:tcW w:w="1861" w:type="dxa"/>
          </w:tcPr>
          <w:p w:rsidR="00A9445E" w:rsidRPr="001248AB" w:rsidRDefault="00A9445E" w:rsidP="00625A20">
            <w:pPr>
              <w:tabs>
                <w:tab w:val="center" w:pos="1170"/>
              </w:tabs>
              <w:jc w:val="both"/>
              <w:rPr>
                <w:sz w:val="18"/>
                <w:szCs w:val="18"/>
                <w:lang w:val="bg-BG"/>
              </w:rPr>
            </w:pPr>
          </w:p>
        </w:tc>
        <w:tc>
          <w:tcPr>
            <w:tcW w:w="4500" w:type="dxa"/>
          </w:tcPr>
          <w:p w:rsidR="00A9445E" w:rsidRPr="001248AB" w:rsidRDefault="00A9445E" w:rsidP="00625A20">
            <w:pPr>
              <w:tabs>
                <w:tab w:val="center" w:pos="1170"/>
              </w:tabs>
              <w:jc w:val="both"/>
              <w:rPr>
                <w:sz w:val="18"/>
                <w:szCs w:val="18"/>
                <w:lang w:val="bg-BG"/>
              </w:rPr>
            </w:pPr>
          </w:p>
        </w:tc>
        <w:tc>
          <w:tcPr>
            <w:tcW w:w="2223" w:type="dxa"/>
          </w:tcPr>
          <w:p w:rsidR="00A9445E" w:rsidRPr="001248AB" w:rsidRDefault="00A9445E" w:rsidP="00625A20">
            <w:pPr>
              <w:tabs>
                <w:tab w:val="center" w:pos="1170"/>
              </w:tabs>
              <w:jc w:val="both"/>
              <w:rPr>
                <w:sz w:val="18"/>
                <w:szCs w:val="18"/>
                <w:lang w:val="bg-BG"/>
              </w:rPr>
            </w:pPr>
          </w:p>
        </w:tc>
      </w:tr>
      <w:tr w:rsidR="00A9445E" w:rsidRPr="00E002AD">
        <w:tc>
          <w:tcPr>
            <w:tcW w:w="1559" w:type="dxa"/>
          </w:tcPr>
          <w:p w:rsidR="00A9445E" w:rsidRPr="001248AB" w:rsidRDefault="00A9445E" w:rsidP="00625A20">
            <w:pPr>
              <w:tabs>
                <w:tab w:val="center" w:pos="1170"/>
              </w:tabs>
              <w:jc w:val="both"/>
              <w:rPr>
                <w:sz w:val="18"/>
                <w:szCs w:val="18"/>
                <w:lang w:val="bg-BG"/>
              </w:rPr>
            </w:pPr>
            <w:r w:rsidRPr="001248AB">
              <w:rPr>
                <w:sz w:val="18"/>
                <w:szCs w:val="18"/>
                <w:lang w:val="bg-BG"/>
              </w:rPr>
              <w:t>Гори от черен бор</w:t>
            </w:r>
          </w:p>
        </w:tc>
        <w:tc>
          <w:tcPr>
            <w:tcW w:w="1861" w:type="dxa"/>
          </w:tcPr>
          <w:p w:rsidR="00A9445E" w:rsidRPr="001248AB" w:rsidRDefault="00A9445E" w:rsidP="00625A20">
            <w:pPr>
              <w:tabs>
                <w:tab w:val="center" w:pos="1170"/>
              </w:tabs>
              <w:jc w:val="both"/>
              <w:rPr>
                <w:sz w:val="18"/>
                <w:szCs w:val="18"/>
                <w:lang w:val="bg-BG"/>
              </w:rPr>
            </w:pPr>
            <w:r w:rsidRPr="001248AB">
              <w:rPr>
                <w:sz w:val="18"/>
                <w:szCs w:val="18"/>
                <w:lang w:val="bg-BG"/>
              </w:rPr>
              <w:t>Култури от черен бор извън естествената зона на разпространение на вида</w:t>
            </w:r>
          </w:p>
        </w:tc>
        <w:tc>
          <w:tcPr>
            <w:tcW w:w="4500" w:type="dxa"/>
          </w:tcPr>
          <w:p w:rsidR="00A9445E" w:rsidRPr="001248AB" w:rsidRDefault="00A9445E" w:rsidP="00625A20">
            <w:pPr>
              <w:tabs>
                <w:tab w:val="center" w:pos="1170"/>
              </w:tabs>
              <w:jc w:val="both"/>
              <w:rPr>
                <w:sz w:val="18"/>
                <w:szCs w:val="18"/>
                <w:lang w:val="bg-BG"/>
              </w:rPr>
            </w:pPr>
            <w:r w:rsidRPr="001248AB">
              <w:rPr>
                <w:sz w:val="18"/>
                <w:szCs w:val="18"/>
                <w:lang w:val="bg-BG"/>
              </w:rPr>
              <w:t>Отгледните сечи са насочени към подобряване на  механичната устойчивост на насажденията и подпомагане на процесите на възстановяване на коренната растителност чрез прилагане на сечи за трансформация. Възобновителни сечи: в зависимост от възобновителните процеси и коренните видове които се възстановяват</w:t>
            </w:r>
          </w:p>
        </w:tc>
        <w:tc>
          <w:tcPr>
            <w:tcW w:w="2223" w:type="dxa"/>
          </w:tcPr>
          <w:p w:rsidR="00A9445E" w:rsidRPr="001248AB" w:rsidRDefault="00A9445E" w:rsidP="00625A20">
            <w:pPr>
              <w:tabs>
                <w:tab w:val="center" w:pos="1170"/>
              </w:tabs>
              <w:jc w:val="both"/>
              <w:rPr>
                <w:sz w:val="18"/>
                <w:szCs w:val="18"/>
                <w:lang w:val="bg-BG"/>
              </w:rPr>
            </w:pPr>
            <w:r w:rsidRPr="00E002AD">
              <w:rPr>
                <w:sz w:val="18"/>
                <w:szCs w:val="18"/>
                <w:lang w:val="bg-BG"/>
              </w:rPr>
              <w:t>Черборови култури</w:t>
            </w:r>
          </w:p>
        </w:tc>
      </w:tr>
      <w:tr w:rsidR="00A9445E" w:rsidRPr="00E002AD">
        <w:tc>
          <w:tcPr>
            <w:tcW w:w="1559" w:type="dxa"/>
          </w:tcPr>
          <w:p w:rsidR="00A9445E" w:rsidRDefault="00A9445E" w:rsidP="00625A20">
            <w:pPr>
              <w:tabs>
                <w:tab w:val="center" w:pos="1170"/>
              </w:tabs>
              <w:jc w:val="both"/>
              <w:rPr>
                <w:sz w:val="18"/>
                <w:szCs w:val="18"/>
                <w:lang w:val="bg-BG"/>
              </w:rPr>
            </w:pPr>
            <w:r w:rsidRPr="001248AB">
              <w:rPr>
                <w:sz w:val="18"/>
                <w:szCs w:val="18"/>
                <w:lang w:val="bg-BG"/>
              </w:rPr>
              <w:t xml:space="preserve">Широколистна семенна  </w:t>
            </w:r>
            <w:r>
              <w:rPr>
                <w:sz w:val="18"/>
                <w:szCs w:val="18"/>
                <w:lang w:val="bg-BG"/>
              </w:rPr>
              <w:t>група</w:t>
            </w:r>
          </w:p>
          <w:p w:rsidR="00A9445E" w:rsidRPr="001248AB" w:rsidRDefault="00A9445E" w:rsidP="00625A20">
            <w:pPr>
              <w:tabs>
                <w:tab w:val="center" w:pos="1170"/>
              </w:tabs>
              <w:jc w:val="both"/>
              <w:rPr>
                <w:sz w:val="18"/>
                <w:szCs w:val="18"/>
                <w:lang w:val="bg-BG"/>
              </w:rPr>
            </w:pPr>
            <w:r>
              <w:rPr>
                <w:sz w:val="18"/>
                <w:szCs w:val="18"/>
                <w:lang w:val="bg-BG"/>
              </w:rPr>
              <w:t>(високостъблена)</w:t>
            </w:r>
          </w:p>
        </w:tc>
        <w:tc>
          <w:tcPr>
            <w:tcW w:w="1861" w:type="dxa"/>
          </w:tcPr>
          <w:p w:rsidR="00A9445E" w:rsidRPr="001248AB" w:rsidRDefault="00A9445E" w:rsidP="00625A20">
            <w:pPr>
              <w:tabs>
                <w:tab w:val="center" w:pos="1170"/>
              </w:tabs>
              <w:jc w:val="both"/>
              <w:rPr>
                <w:sz w:val="18"/>
                <w:szCs w:val="18"/>
                <w:lang w:val="bg-BG"/>
              </w:rPr>
            </w:pPr>
          </w:p>
        </w:tc>
        <w:tc>
          <w:tcPr>
            <w:tcW w:w="4500" w:type="dxa"/>
          </w:tcPr>
          <w:p w:rsidR="00A9445E" w:rsidRPr="001248AB" w:rsidRDefault="00A9445E" w:rsidP="00625A20">
            <w:pPr>
              <w:tabs>
                <w:tab w:val="center" w:pos="1170"/>
              </w:tabs>
              <w:jc w:val="both"/>
              <w:rPr>
                <w:sz w:val="18"/>
                <w:szCs w:val="18"/>
                <w:lang w:val="bg-BG"/>
              </w:rPr>
            </w:pPr>
          </w:p>
        </w:tc>
        <w:tc>
          <w:tcPr>
            <w:tcW w:w="2223" w:type="dxa"/>
          </w:tcPr>
          <w:p w:rsidR="00A9445E" w:rsidRPr="001248AB" w:rsidRDefault="00A9445E" w:rsidP="00625A20">
            <w:pPr>
              <w:tabs>
                <w:tab w:val="center" w:pos="1170"/>
              </w:tabs>
              <w:jc w:val="both"/>
              <w:rPr>
                <w:sz w:val="18"/>
                <w:szCs w:val="18"/>
                <w:lang w:val="bg-BG"/>
              </w:rPr>
            </w:pPr>
          </w:p>
        </w:tc>
      </w:tr>
      <w:tr w:rsidR="00A9445E" w:rsidRPr="00E002AD">
        <w:tc>
          <w:tcPr>
            <w:tcW w:w="1559" w:type="dxa"/>
          </w:tcPr>
          <w:p w:rsidR="00A9445E" w:rsidRPr="001248AB" w:rsidRDefault="00A9445E" w:rsidP="00625A20">
            <w:pPr>
              <w:tabs>
                <w:tab w:val="center" w:pos="1170"/>
              </w:tabs>
              <w:jc w:val="both"/>
              <w:rPr>
                <w:sz w:val="18"/>
                <w:szCs w:val="18"/>
                <w:lang w:val="bg-BG"/>
              </w:rPr>
            </w:pPr>
          </w:p>
        </w:tc>
        <w:tc>
          <w:tcPr>
            <w:tcW w:w="1861" w:type="dxa"/>
          </w:tcPr>
          <w:p w:rsidR="00A9445E" w:rsidRPr="001248AB" w:rsidRDefault="00A9445E" w:rsidP="00625A20">
            <w:pPr>
              <w:tabs>
                <w:tab w:val="center" w:pos="1170"/>
              </w:tabs>
              <w:jc w:val="both"/>
              <w:rPr>
                <w:sz w:val="18"/>
                <w:szCs w:val="18"/>
                <w:lang w:val="bg-BG"/>
              </w:rPr>
            </w:pPr>
            <w:r>
              <w:rPr>
                <w:sz w:val="18"/>
                <w:szCs w:val="18"/>
                <w:lang w:val="bg-BG"/>
              </w:rPr>
              <w:t>Култури от цер</w:t>
            </w:r>
          </w:p>
        </w:tc>
        <w:tc>
          <w:tcPr>
            <w:tcW w:w="4500" w:type="dxa"/>
          </w:tcPr>
          <w:p w:rsidR="00A9445E" w:rsidRPr="001248AB" w:rsidRDefault="00A9445E" w:rsidP="00625A20">
            <w:pPr>
              <w:tabs>
                <w:tab w:val="center" w:pos="1170"/>
              </w:tabs>
              <w:jc w:val="both"/>
              <w:rPr>
                <w:sz w:val="18"/>
                <w:szCs w:val="18"/>
                <w:lang w:val="bg-BG"/>
              </w:rPr>
            </w:pPr>
            <w:r>
              <w:rPr>
                <w:sz w:val="18"/>
                <w:szCs w:val="18"/>
                <w:lang w:val="bg-BG"/>
              </w:rPr>
              <w:t>Извеждане на отгледни сечи за подобряване на механичната устойчивост и регулиране на видовия състав, с дългосрочна цел трансформация на горите в естествени . За полезащитните горски пояси извеждане на сечи за поддържане на защитната функция</w:t>
            </w:r>
          </w:p>
        </w:tc>
        <w:tc>
          <w:tcPr>
            <w:tcW w:w="2223" w:type="dxa"/>
          </w:tcPr>
          <w:p w:rsidR="00A9445E" w:rsidRDefault="00A9445E" w:rsidP="00625A20">
            <w:pPr>
              <w:tabs>
                <w:tab w:val="center" w:pos="1170"/>
              </w:tabs>
              <w:jc w:val="both"/>
              <w:rPr>
                <w:sz w:val="18"/>
                <w:szCs w:val="18"/>
                <w:lang w:val="bg-BG"/>
              </w:rPr>
            </w:pPr>
          </w:p>
          <w:p w:rsidR="00A9445E" w:rsidRDefault="00A9445E" w:rsidP="00625A20">
            <w:pPr>
              <w:tabs>
                <w:tab w:val="center" w:pos="1170"/>
              </w:tabs>
              <w:jc w:val="both"/>
              <w:rPr>
                <w:sz w:val="18"/>
                <w:szCs w:val="18"/>
                <w:lang w:val="bg-BG"/>
              </w:rPr>
            </w:pPr>
          </w:p>
          <w:p w:rsidR="00A9445E" w:rsidRPr="001248AB" w:rsidRDefault="00A9445E" w:rsidP="00625A20">
            <w:pPr>
              <w:tabs>
                <w:tab w:val="center" w:pos="1170"/>
              </w:tabs>
              <w:jc w:val="both"/>
              <w:rPr>
                <w:sz w:val="18"/>
                <w:szCs w:val="18"/>
                <w:lang w:val="bg-BG"/>
              </w:rPr>
            </w:pPr>
            <w:r>
              <w:rPr>
                <w:sz w:val="18"/>
                <w:szCs w:val="18"/>
                <w:lang w:val="bg-BG"/>
              </w:rPr>
              <w:t>Церов</w:t>
            </w:r>
          </w:p>
        </w:tc>
      </w:tr>
      <w:tr w:rsidR="00A9445E" w:rsidRPr="00E002AD">
        <w:tc>
          <w:tcPr>
            <w:tcW w:w="1559" w:type="dxa"/>
            <w:vMerge w:val="restart"/>
          </w:tcPr>
          <w:p w:rsidR="00A9445E" w:rsidRDefault="00A9445E" w:rsidP="00625A20">
            <w:pPr>
              <w:tabs>
                <w:tab w:val="center" w:pos="1170"/>
              </w:tabs>
              <w:jc w:val="both"/>
              <w:rPr>
                <w:sz w:val="18"/>
                <w:szCs w:val="18"/>
                <w:lang w:val="bg-BG"/>
              </w:rPr>
            </w:pPr>
            <w:r>
              <w:rPr>
                <w:sz w:val="18"/>
                <w:szCs w:val="18"/>
                <w:lang w:val="bg-BG"/>
              </w:rPr>
              <w:t>Крайречни гори</w:t>
            </w:r>
          </w:p>
        </w:tc>
        <w:tc>
          <w:tcPr>
            <w:tcW w:w="1861" w:type="dxa"/>
          </w:tcPr>
          <w:p w:rsidR="00A9445E" w:rsidRDefault="00A9445E" w:rsidP="00625A20">
            <w:pPr>
              <w:tabs>
                <w:tab w:val="center" w:pos="1170"/>
              </w:tabs>
              <w:jc w:val="both"/>
              <w:rPr>
                <w:sz w:val="18"/>
                <w:szCs w:val="18"/>
                <w:lang w:val="bg-BG"/>
              </w:rPr>
            </w:pPr>
            <w:r>
              <w:rPr>
                <w:sz w:val="18"/>
                <w:szCs w:val="18"/>
                <w:lang w:val="bg-BG"/>
              </w:rPr>
              <w:t>Естествени крайречни гори</w:t>
            </w:r>
          </w:p>
        </w:tc>
        <w:tc>
          <w:tcPr>
            <w:tcW w:w="4500" w:type="dxa"/>
          </w:tcPr>
          <w:p w:rsidR="00A9445E" w:rsidRDefault="00A9445E" w:rsidP="00625A20">
            <w:pPr>
              <w:tabs>
                <w:tab w:val="center" w:pos="1170"/>
              </w:tabs>
              <w:jc w:val="both"/>
              <w:rPr>
                <w:sz w:val="18"/>
                <w:szCs w:val="18"/>
                <w:lang w:val="bg-BG"/>
              </w:rPr>
            </w:pPr>
            <w:r>
              <w:rPr>
                <w:sz w:val="18"/>
                <w:szCs w:val="18"/>
                <w:lang w:val="bg-BG"/>
              </w:rPr>
              <w:t>Противоерозионни и брегоукрепителни функции.</w:t>
            </w:r>
          </w:p>
          <w:p w:rsidR="00A9445E" w:rsidRDefault="00A9445E" w:rsidP="00625A20">
            <w:pPr>
              <w:tabs>
                <w:tab w:val="center" w:pos="1170"/>
              </w:tabs>
              <w:jc w:val="both"/>
              <w:rPr>
                <w:sz w:val="18"/>
                <w:szCs w:val="18"/>
                <w:lang w:val="bg-BG"/>
              </w:rPr>
            </w:pPr>
            <w:r>
              <w:rPr>
                <w:sz w:val="18"/>
                <w:szCs w:val="18"/>
                <w:lang w:val="bg-BG"/>
              </w:rPr>
              <w:t>Стопански мероприятия-технически сечи за поддържане на речната проводимост</w:t>
            </w:r>
          </w:p>
        </w:tc>
        <w:tc>
          <w:tcPr>
            <w:tcW w:w="2223" w:type="dxa"/>
          </w:tcPr>
          <w:p w:rsidR="00A9445E" w:rsidRDefault="00A9445E" w:rsidP="00625A20">
            <w:pPr>
              <w:tabs>
                <w:tab w:val="center" w:pos="1170"/>
              </w:tabs>
              <w:jc w:val="both"/>
              <w:rPr>
                <w:sz w:val="18"/>
                <w:szCs w:val="18"/>
                <w:lang w:val="bg-BG"/>
              </w:rPr>
            </w:pPr>
            <w:r>
              <w:rPr>
                <w:sz w:val="18"/>
                <w:szCs w:val="18"/>
                <w:lang w:val="bg-BG"/>
              </w:rPr>
              <w:t>Върбово-тополов брегозащитен</w:t>
            </w:r>
          </w:p>
        </w:tc>
      </w:tr>
      <w:tr w:rsidR="00A9445E" w:rsidRPr="00E002AD">
        <w:tc>
          <w:tcPr>
            <w:tcW w:w="1559" w:type="dxa"/>
            <w:vMerge/>
          </w:tcPr>
          <w:p w:rsidR="00A9445E" w:rsidRPr="00E002AD" w:rsidRDefault="00A9445E" w:rsidP="00625A20">
            <w:pPr>
              <w:tabs>
                <w:tab w:val="center" w:pos="1170"/>
              </w:tabs>
              <w:jc w:val="both"/>
              <w:rPr>
                <w:sz w:val="18"/>
                <w:szCs w:val="18"/>
                <w:lang w:val="bg-BG"/>
              </w:rPr>
            </w:pPr>
          </w:p>
        </w:tc>
        <w:tc>
          <w:tcPr>
            <w:tcW w:w="1861" w:type="dxa"/>
          </w:tcPr>
          <w:p w:rsidR="00A9445E" w:rsidRPr="0025622B" w:rsidRDefault="00A9445E" w:rsidP="00625A20">
            <w:pPr>
              <w:tabs>
                <w:tab w:val="center" w:pos="1170"/>
              </w:tabs>
              <w:jc w:val="both"/>
              <w:rPr>
                <w:sz w:val="18"/>
                <w:szCs w:val="18"/>
                <w:lang w:val="bg-BG"/>
              </w:rPr>
            </w:pPr>
            <w:r w:rsidRPr="0025622B">
              <w:rPr>
                <w:sz w:val="18"/>
                <w:szCs w:val="18"/>
                <w:lang w:val="bg-BG"/>
              </w:rPr>
              <w:t>Култури от хибридни тополи</w:t>
            </w:r>
          </w:p>
        </w:tc>
        <w:tc>
          <w:tcPr>
            <w:tcW w:w="4500" w:type="dxa"/>
          </w:tcPr>
          <w:p w:rsidR="00A9445E" w:rsidRPr="00E002AD" w:rsidRDefault="00A9445E" w:rsidP="00625A20">
            <w:pPr>
              <w:tabs>
                <w:tab w:val="center" w:pos="1170"/>
              </w:tabs>
              <w:jc w:val="both"/>
              <w:rPr>
                <w:sz w:val="18"/>
                <w:szCs w:val="18"/>
                <w:lang w:val="bg-BG"/>
              </w:rPr>
            </w:pPr>
            <w:r>
              <w:rPr>
                <w:sz w:val="18"/>
                <w:szCs w:val="18"/>
                <w:lang w:val="bg-BG"/>
              </w:rPr>
              <w:t>Дървопроизводителни функции. Гола сеч при спазване на изискванията на брегоукрепителни функции</w:t>
            </w:r>
          </w:p>
        </w:tc>
        <w:tc>
          <w:tcPr>
            <w:tcW w:w="2223" w:type="dxa"/>
          </w:tcPr>
          <w:p w:rsidR="00A9445E" w:rsidRDefault="00A9445E" w:rsidP="00625A20">
            <w:pPr>
              <w:tabs>
                <w:tab w:val="center" w:pos="1170"/>
              </w:tabs>
              <w:jc w:val="both"/>
              <w:rPr>
                <w:sz w:val="18"/>
                <w:szCs w:val="18"/>
                <w:lang w:val="bg-BG"/>
              </w:rPr>
            </w:pPr>
          </w:p>
          <w:p w:rsidR="00A9445E" w:rsidRDefault="00A9445E" w:rsidP="00625A20">
            <w:pPr>
              <w:tabs>
                <w:tab w:val="center" w:pos="1170"/>
              </w:tabs>
              <w:jc w:val="both"/>
              <w:rPr>
                <w:sz w:val="18"/>
                <w:szCs w:val="18"/>
                <w:lang w:val="bg-BG"/>
              </w:rPr>
            </w:pPr>
          </w:p>
          <w:p w:rsidR="00A9445E" w:rsidRPr="00E002AD" w:rsidRDefault="00A9445E" w:rsidP="00625A20">
            <w:pPr>
              <w:tabs>
                <w:tab w:val="center" w:pos="1170"/>
              </w:tabs>
              <w:jc w:val="both"/>
              <w:rPr>
                <w:sz w:val="18"/>
                <w:szCs w:val="18"/>
                <w:lang w:val="bg-BG"/>
              </w:rPr>
            </w:pPr>
            <w:r>
              <w:rPr>
                <w:sz w:val="18"/>
                <w:szCs w:val="18"/>
                <w:lang w:val="bg-BG"/>
              </w:rPr>
              <w:t>Тополов</w:t>
            </w:r>
          </w:p>
        </w:tc>
      </w:tr>
      <w:tr w:rsidR="00A9445E" w:rsidRPr="00E002AD">
        <w:tc>
          <w:tcPr>
            <w:tcW w:w="1559" w:type="dxa"/>
          </w:tcPr>
          <w:p w:rsidR="00A9445E" w:rsidRPr="001248AB" w:rsidRDefault="00A9445E" w:rsidP="00625A20">
            <w:pPr>
              <w:tabs>
                <w:tab w:val="center" w:pos="1170"/>
              </w:tabs>
              <w:jc w:val="both"/>
              <w:rPr>
                <w:sz w:val="18"/>
                <w:szCs w:val="18"/>
                <w:lang w:val="bg-BG"/>
              </w:rPr>
            </w:pPr>
            <w:r w:rsidRPr="00E002AD">
              <w:rPr>
                <w:sz w:val="18"/>
                <w:szCs w:val="18"/>
                <w:lang w:val="bg-BG"/>
              </w:rPr>
              <w:t>Смесени широколистни гори</w:t>
            </w:r>
          </w:p>
        </w:tc>
        <w:tc>
          <w:tcPr>
            <w:tcW w:w="1861" w:type="dxa"/>
          </w:tcPr>
          <w:p w:rsidR="00A9445E" w:rsidRPr="001248AB" w:rsidRDefault="00A9445E" w:rsidP="00625A20">
            <w:pPr>
              <w:tabs>
                <w:tab w:val="center" w:pos="1170"/>
              </w:tabs>
              <w:jc w:val="both"/>
              <w:rPr>
                <w:sz w:val="18"/>
                <w:szCs w:val="18"/>
                <w:lang w:val="bg-BG"/>
              </w:rPr>
            </w:pPr>
            <w:r w:rsidRPr="001248AB">
              <w:rPr>
                <w:sz w:val="18"/>
                <w:szCs w:val="18"/>
                <w:lang w:val="bg-BG"/>
              </w:rPr>
              <w:t>Ес</w:t>
            </w:r>
            <w:r w:rsidRPr="00E002AD">
              <w:rPr>
                <w:sz w:val="18"/>
                <w:szCs w:val="18"/>
                <w:lang w:val="bg-BG"/>
              </w:rPr>
              <w:t xml:space="preserve">тествени смесени семенни </w:t>
            </w:r>
            <w:r w:rsidRPr="001248AB">
              <w:rPr>
                <w:sz w:val="18"/>
                <w:szCs w:val="18"/>
                <w:lang w:val="bg-BG"/>
              </w:rPr>
              <w:t>гори</w:t>
            </w:r>
          </w:p>
        </w:tc>
        <w:tc>
          <w:tcPr>
            <w:tcW w:w="4500" w:type="dxa"/>
          </w:tcPr>
          <w:p w:rsidR="00A9445E" w:rsidRPr="001248AB" w:rsidRDefault="00A9445E" w:rsidP="00625A20">
            <w:pPr>
              <w:tabs>
                <w:tab w:val="center" w:pos="1170"/>
              </w:tabs>
              <w:jc w:val="both"/>
              <w:rPr>
                <w:sz w:val="18"/>
                <w:szCs w:val="18"/>
                <w:lang w:val="bg-BG"/>
              </w:rPr>
            </w:pPr>
            <w:r w:rsidRPr="001248AB">
              <w:rPr>
                <w:sz w:val="18"/>
                <w:szCs w:val="18"/>
                <w:lang w:val="bg-BG"/>
              </w:rPr>
              <w:t>Отгледните сечи целят поддържане на смесения характер и недопускане на замяната им от съпътстващи видови – габър, мъждрян, клен. Подходящи възобновителни сечи: постепенно-котловинна и неравномерно-постепенна.</w:t>
            </w:r>
          </w:p>
        </w:tc>
        <w:tc>
          <w:tcPr>
            <w:tcW w:w="2223" w:type="dxa"/>
          </w:tcPr>
          <w:p w:rsidR="00A9445E" w:rsidRDefault="00A9445E" w:rsidP="00625A20">
            <w:pPr>
              <w:tabs>
                <w:tab w:val="center" w:pos="1170"/>
              </w:tabs>
              <w:jc w:val="both"/>
              <w:rPr>
                <w:sz w:val="18"/>
                <w:szCs w:val="18"/>
                <w:lang w:val="bg-BG"/>
              </w:rPr>
            </w:pPr>
          </w:p>
          <w:p w:rsidR="00A9445E" w:rsidRPr="001248AB" w:rsidRDefault="00A9445E" w:rsidP="00625A20">
            <w:pPr>
              <w:tabs>
                <w:tab w:val="center" w:pos="1170"/>
              </w:tabs>
              <w:jc w:val="both"/>
              <w:rPr>
                <w:sz w:val="18"/>
                <w:szCs w:val="18"/>
                <w:lang w:val="bg-BG"/>
              </w:rPr>
            </w:pPr>
            <w:r w:rsidRPr="00E002AD">
              <w:rPr>
                <w:sz w:val="18"/>
                <w:szCs w:val="18"/>
                <w:lang w:val="bg-BG"/>
              </w:rPr>
              <w:t>Широколистен високостъблен</w:t>
            </w:r>
          </w:p>
        </w:tc>
      </w:tr>
      <w:tr w:rsidR="00A9445E" w:rsidRPr="00E002AD">
        <w:tc>
          <w:tcPr>
            <w:tcW w:w="1559" w:type="dxa"/>
            <w:vMerge w:val="restart"/>
          </w:tcPr>
          <w:p w:rsidR="00A9445E" w:rsidRPr="001248AB" w:rsidRDefault="00A9445E" w:rsidP="00625A20">
            <w:pPr>
              <w:tabs>
                <w:tab w:val="center" w:pos="1170"/>
              </w:tabs>
              <w:jc w:val="both"/>
              <w:rPr>
                <w:sz w:val="18"/>
                <w:szCs w:val="18"/>
                <w:lang w:val="bg-BG"/>
              </w:rPr>
            </w:pPr>
            <w:r>
              <w:rPr>
                <w:sz w:val="18"/>
                <w:szCs w:val="18"/>
                <w:lang w:val="bg-BG"/>
              </w:rPr>
              <w:t>Гори от липи</w:t>
            </w:r>
          </w:p>
        </w:tc>
        <w:tc>
          <w:tcPr>
            <w:tcW w:w="1861" w:type="dxa"/>
          </w:tcPr>
          <w:p w:rsidR="00A9445E" w:rsidRDefault="00A9445E" w:rsidP="00625A20">
            <w:pPr>
              <w:tabs>
                <w:tab w:val="center" w:pos="1170"/>
              </w:tabs>
              <w:jc w:val="both"/>
              <w:rPr>
                <w:sz w:val="18"/>
                <w:szCs w:val="18"/>
                <w:lang w:val="bg-BG"/>
              </w:rPr>
            </w:pPr>
            <w:r>
              <w:rPr>
                <w:sz w:val="18"/>
                <w:szCs w:val="18"/>
                <w:lang w:val="bg-BG"/>
              </w:rPr>
              <w:t>1.Естествени липови гори</w:t>
            </w:r>
          </w:p>
          <w:p w:rsidR="00A9445E" w:rsidRPr="001248AB" w:rsidRDefault="00A9445E" w:rsidP="00625A20">
            <w:pPr>
              <w:tabs>
                <w:tab w:val="center" w:pos="1170"/>
              </w:tabs>
              <w:jc w:val="both"/>
              <w:rPr>
                <w:sz w:val="18"/>
                <w:szCs w:val="18"/>
                <w:lang w:val="bg-BG"/>
              </w:rPr>
            </w:pPr>
          </w:p>
        </w:tc>
        <w:tc>
          <w:tcPr>
            <w:tcW w:w="4500" w:type="dxa"/>
          </w:tcPr>
          <w:p w:rsidR="00A9445E" w:rsidRPr="001248AB" w:rsidRDefault="00A9445E" w:rsidP="00625A20">
            <w:pPr>
              <w:tabs>
                <w:tab w:val="center" w:pos="1170"/>
              </w:tabs>
              <w:jc w:val="both"/>
              <w:rPr>
                <w:sz w:val="18"/>
                <w:szCs w:val="18"/>
                <w:lang w:val="bg-BG"/>
              </w:rPr>
            </w:pPr>
            <w:r w:rsidRPr="00C73D8A">
              <w:rPr>
                <w:sz w:val="18"/>
                <w:szCs w:val="18"/>
                <w:lang w:val="bg-BG"/>
              </w:rPr>
              <w:t>1.Запазване на дъба в тях и толериране на семенните екземпляри на липите. Възобновителни сечи постепенно-котловинна и неравномерно-постепенна</w:t>
            </w:r>
          </w:p>
        </w:tc>
        <w:tc>
          <w:tcPr>
            <w:tcW w:w="2223" w:type="dxa"/>
            <w:vMerge w:val="restart"/>
          </w:tcPr>
          <w:p w:rsidR="00A9445E" w:rsidRDefault="00A9445E" w:rsidP="00625A20">
            <w:pPr>
              <w:tabs>
                <w:tab w:val="center" w:pos="1170"/>
              </w:tabs>
              <w:jc w:val="both"/>
              <w:rPr>
                <w:sz w:val="18"/>
                <w:szCs w:val="18"/>
                <w:lang w:val="bg-BG"/>
              </w:rPr>
            </w:pPr>
          </w:p>
          <w:p w:rsidR="00A9445E" w:rsidRDefault="00A9445E" w:rsidP="00625A20">
            <w:pPr>
              <w:tabs>
                <w:tab w:val="center" w:pos="1170"/>
              </w:tabs>
              <w:jc w:val="both"/>
              <w:rPr>
                <w:sz w:val="18"/>
                <w:szCs w:val="18"/>
                <w:lang w:val="bg-BG"/>
              </w:rPr>
            </w:pPr>
          </w:p>
          <w:p w:rsidR="00A9445E" w:rsidRDefault="00A9445E" w:rsidP="00625A20">
            <w:pPr>
              <w:tabs>
                <w:tab w:val="center" w:pos="1170"/>
              </w:tabs>
              <w:jc w:val="both"/>
              <w:rPr>
                <w:sz w:val="18"/>
                <w:szCs w:val="18"/>
                <w:lang w:val="bg-BG"/>
              </w:rPr>
            </w:pPr>
          </w:p>
          <w:p w:rsidR="00A9445E" w:rsidRDefault="00A9445E" w:rsidP="00625A20">
            <w:pPr>
              <w:tabs>
                <w:tab w:val="center" w:pos="1170"/>
              </w:tabs>
              <w:jc w:val="both"/>
              <w:rPr>
                <w:sz w:val="18"/>
                <w:szCs w:val="18"/>
                <w:lang w:val="bg-BG"/>
              </w:rPr>
            </w:pPr>
            <w:r>
              <w:rPr>
                <w:sz w:val="18"/>
                <w:szCs w:val="18"/>
                <w:lang w:val="bg-BG"/>
              </w:rPr>
              <w:t>Липов</w:t>
            </w:r>
          </w:p>
        </w:tc>
      </w:tr>
      <w:tr w:rsidR="00A9445E" w:rsidRPr="00E002AD">
        <w:tc>
          <w:tcPr>
            <w:tcW w:w="1559" w:type="dxa"/>
            <w:vMerge/>
          </w:tcPr>
          <w:p w:rsidR="00A9445E" w:rsidRPr="00E002AD" w:rsidRDefault="00A9445E" w:rsidP="00625A20">
            <w:pPr>
              <w:tabs>
                <w:tab w:val="center" w:pos="1170"/>
              </w:tabs>
              <w:jc w:val="both"/>
              <w:rPr>
                <w:sz w:val="18"/>
                <w:szCs w:val="18"/>
                <w:lang w:val="bg-BG"/>
              </w:rPr>
            </w:pPr>
          </w:p>
        </w:tc>
        <w:tc>
          <w:tcPr>
            <w:tcW w:w="1861" w:type="dxa"/>
          </w:tcPr>
          <w:p w:rsidR="00A9445E" w:rsidRPr="001248AB" w:rsidRDefault="00A9445E" w:rsidP="00625A20">
            <w:pPr>
              <w:tabs>
                <w:tab w:val="center" w:pos="1170"/>
              </w:tabs>
              <w:jc w:val="both"/>
              <w:rPr>
                <w:sz w:val="18"/>
                <w:szCs w:val="18"/>
                <w:lang w:val="bg-BG"/>
              </w:rPr>
            </w:pPr>
            <w:r>
              <w:rPr>
                <w:sz w:val="18"/>
                <w:szCs w:val="18"/>
                <w:lang w:val="bg-BG"/>
              </w:rPr>
              <w:t>Култури от липи</w:t>
            </w:r>
          </w:p>
        </w:tc>
        <w:tc>
          <w:tcPr>
            <w:tcW w:w="4500" w:type="dxa"/>
          </w:tcPr>
          <w:p w:rsidR="00A9445E" w:rsidRPr="001248AB" w:rsidRDefault="00A9445E" w:rsidP="00625A20">
            <w:pPr>
              <w:tabs>
                <w:tab w:val="center" w:pos="1170"/>
              </w:tabs>
              <w:jc w:val="both"/>
              <w:rPr>
                <w:sz w:val="18"/>
                <w:szCs w:val="18"/>
                <w:lang w:val="bg-BG"/>
              </w:rPr>
            </w:pPr>
            <w:r>
              <w:rPr>
                <w:sz w:val="18"/>
                <w:szCs w:val="18"/>
                <w:lang w:val="bg-BG"/>
              </w:rPr>
              <w:t>Отгледни сечи насочени към подобряване на механичната устойчивост и качествените параметри на насажденията</w:t>
            </w:r>
          </w:p>
        </w:tc>
        <w:tc>
          <w:tcPr>
            <w:tcW w:w="2223" w:type="dxa"/>
            <w:vMerge/>
          </w:tcPr>
          <w:p w:rsidR="00A9445E" w:rsidRDefault="00A9445E" w:rsidP="00625A20">
            <w:pPr>
              <w:tabs>
                <w:tab w:val="center" w:pos="1170"/>
              </w:tabs>
              <w:jc w:val="both"/>
              <w:rPr>
                <w:sz w:val="18"/>
                <w:szCs w:val="18"/>
                <w:lang w:val="bg-BG"/>
              </w:rPr>
            </w:pPr>
          </w:p>
        </w:tc>
      </w:tr>
      <w:tr w:rsidR="00A9445E" w:rsidRPr="00E002AD">
        <w:tc>
          <w:tcPr>
            <w:tcW w:w="1559" w:type="dxa"/>
            <w:vMerge w:val="restart"/>
          </w:tcPr>
          <w:p w:rsidR="00A9445E" w:rsidRPr="001248AB" w:rsidRDefault="00A9445E" w:rsidP="00625A20">
            <w:pPr>
              <w:tabs>
                <w:tab w:val="center" w:pos="1170"/>
              </w:tabs>
              <w:jc w:val="both"/>
              <w:rPr>
                <w:sz w:val="18"/>
                <w:szCs w:val="18"/>
                <w:lang w:val="bg-BG"/>
              </w:rPr>
            </w:pPr>
            <w:r>
              <w:rPr>
                <w:sz w:val="18"/>
                <w:szCs w:val="18"/>
                <w:lang w:val="bg-BG"/>
              </w:rPr>
              <w:t>Група издънкови гори за превръщане</w:t>
            </w:r>
          </w:p>
        </w:tc>
        <w:tc>
          <w:tcPr>
            <w:tcW w:w="1861" w:type="dxa"/>
          </w:tcPr>
          <w:p w:rsidR="00A9445E" w:rsidRPr="001248AB" w:rsidRDefault="00A9445E" w:rsidP="00625A20">
            <w:pPr>
              <w:tabs>
                <w:tab w:val="center" w:pos="1170"/>
              </w:tabs>
              <w:jc w:val="both"/>
              <w:rPr>
                <w:sz w:val="18"/>
                <w:szCs w:val="18"/>
                <w:lang w:val="bg-BG"/>
              </w:rPr>
            </w:pPr>
            <w:r>
              <w:rPr>
                <w:sz w:val="18"/>
                <w:szCs w:val="18"/>
                <w:lang w:val="bg-BG"/>
              </w:rPr>
              <w:t>Издънкови смесени дъбови гори</w:t>
            </w:r>
          </w:p>
        </w:tc>
        <w:tc>
          <w:tcPr>
            <w:tcW w:w="4500" w:type="dxa"/>
          </w:tcPr>
          <w:p w:rsidR="00A9445E" w:rsidRPr="001248AB" w:rsidRDefault="00A9445E" w:rsidP="00625A20">
            <w:pPr>
              <w:tabs>
                <w:tab w:val="center" w:pos="1170"/>
              </w:tabs>
              <w:jc w:val="both"/>
              <w:rPr>
                <w:sz w:val="18"/>
                <w:szCs w:val="18"/>
                <w:lang w:val="bg-BG"/>
              </w:rPr>
            </w:pPr>
            <w:r w:rsidRPr="001248AB">
              <w:rPr>
                <w:sz w:val="18"/>
                <w:szCs w:val="18"/>
                <w:lang w:val="bg-BG"/>
              </w:rPr>
              <w:t xml:space="preserve">Интензивни отгледни сечи за превръщането им в семенни и подобряване на видовия състав и качеството на дървесината. </w:t>
            </w:r>
            <w:r w:rsidRPr="00E002AD">
              <w:rPr>
                <w:sz w:val="18"/>
                <w:szCs w:val="18"/>
                <w:lang w:val="bg-BG"/>
              </w:rPr>
              <w:t>Интензивни отгледни мероприятия насочени към превръщането им в семенни Подходящи възобновителни сечи: постепенно-котловинна и неравномерно-постепенна При липса на специални ограничения се допуска провеждането на краткосрочно-постепенна</w:t>
            </w:r>
          </w:p>
        </w:tc>
        <w:tc>
          <w:tcPr>
            <w:tcW w:w="2223" w:type="dxa"/>
          </w:tcPr>
          <w:p w:rsidR="00A9445E" w:rsidRPr="004D0CED" w:rsidRDefault="00A9445E" w:rsidP="00625A20">
            <w:pPr>
              <w:tabs>
                <w:tab w:val="center" w:pos="1170"/>
              </w:tabs>
              <w:jc w:val="both"/>
              <w:rPr>
                <w:sz w:val="18"/>
                <w:szCs w:val="18"/>
                <w:lang w:val="bg-BG"/>
              </w:rPr>
            </w:pPr>
            <w:r>
              <w:rPr>
                <w:sz w:val="18"/>
                <w:szCs w:val="18"/>
                <w:lang w:val="bg-BG"/>
              </w:rPr>
              <w:t>1</w:t>
            </w:r>
            <w:r w:rsidRPr="004D0CED">
              <w:rPr>
                <w:sz w:val="18"/>
                <w:szCs w:val="18"/>
                <w:lang w:val="bg-BG"/>
              </w:rPr>
              <w:t>.Смесен високобонитетен за превръщане</w:t>
            </w:r>
          </w:p>
          <w:p w:rsidR="00A9445E" w:rsidRDefault="00A9445E" w:rsidP="00625A20">
            <w:pPr>
              <w:tabs>
                <w:tab w:val="center" w:pos="1170"/>
              </w:tabs>
              <w:jc w:val="both"/>
              <w:rPr>
                <w:sz w:val="18"/>
                <w:szCs w:val="18"/>
                <w:lang w:val="bg-BG"/>
              </w:rPr>
            </w:pPr>
            <w:r>
              <w:rPr>
                <w:sz w:val="18"/>
                <w:szCs w:val="18"/>
                <w:lang w:val="bg-BG"/>
              </w:rPr>
              <w:t>2</w:t>
            </w:r>
            <w:r w:rsidRPr="004D0CED">
              <w:rPr>
                <w:sz w:val="18"/>
                <w:szCs w:val="18"/>
                <w:lang w:val="bg-BG"/>
              </w:rPr>
              <w:t>.Смесен средно и нискобонитетен за превръщане</w:t>
            </w:r>
          </w:p>
          <w:p w:rsidR="00A9445E" w:rsidRPr="004D0CED" w:rsidRDefault="00A9445E" w:rsidP="00625A20">
            <w:pPr>
              <w:tabs>
                <w:tab w:val="center" w:pos="1170"/>
              </w:tabs>
              <w:jc w:val="both"/>
              <w:rPr>
                <w:sz w:val="18"/>
                <w:szCs w:val="18"/>
                <w:lang w:val="bg-BG"/>
              </w:rPr>
            </w:pPr>
            <w:r>
              <w:rPr>
                <w:sz w:val="18"/>
                <w:szCs w:val="18"/>
                <w:lang w:val="bg-BG"/>
              </w:rPr>
              <w:t xml:space="preserve">3. </w:t>
            </w:r>
            <w:r w:rsidRPr="00F67D44">
              <w:rPr>
                <w:sz w:val="18"/>
                <w:szCs w:val="18"/>
                <w:lang w:val="bg-BG"/>
              </w:rPr>
              <w:t>Косматдъбов стопански клас</w:t>
            </w:r>
          </w:p>
        </w:tc>
      </w:tr>
      <w:tr w:rsidR="00A9445E" w:rsidRPr="00E002AD">
        <w:tc>
          <w:tcPr>
            <w:tcW w:w="1559" w:type="dxa"/>
            <w:vMerge/>
          </w:tcPr>
          <w:p w:rsidR="00A9445E" w:rsidRPr="001248AB" w:rsidRDefault="00A9445E" w:rsidP="00625A20">
            <w:pPr>
              <w:tabs>
                <w:tab w:val="center" w:pos="1170"/>
              </w:tabs>
              <w:jc w:val="both"/>
              <w:rPr>
                <w:sz w:val="18"/>
                <w:szCs w:val="18"/>
                <w:lang w:val="bg-BG"/>
              </w:rPr>
            </w:pPr>
          </w:p>
        </w:tc>
        <w:tc>
          <w:tcPr>
            <w:tcW w:w="1861" w:type="dxa"/>
          </w:tcPr>
          <w:p w:rsidR="00A9445E" w:rsidRPr="001248AB" w:rsidRDefault="00A9445E" w:rsidP="00625A20">
            <w:pPr>
              <w:tabs>
                <w:tab w:val="center" w:pos="1170"/>
              </w:tabs>
              <w:jc w:val="both"/>
              <w:rPr>
                <w:sz w:val="18"/>
                <w:szCs w:val="18"/>
                <w:lang w:val="bg-BG"/>
              </w:rPr>
            </w:pPr>
            <w:r w:rsidRPr="001248AB">
              <w:rPr>
                <w:sz w:val="18"/>
                <w:szCs w:val="18"/>
                <w:lang w:val="bg-BG"/>
              </w:rPr>
              <w:t>Издънкови церови гори</w:t>
            </w:r>
          </w:p>
          <w:p w:rsidR="00A9445E" w:rsidRPr="001248AB" w:rsidRDefault="00A9445E" w:rsidP="00625A20">
            <w:pPr>
              <w:tabs>
                <w:tab w:val="center" w:pos="1170"/>
              </w:tabs>
              <w:jc w:val="both"/>
              <w:rPr>
                <w:sz w:val="18"/>
                <w:szCs w:val="18"/>
                <w:lang w:val="bg-BG"/>
              </w:rPr>
            </w:pPr>
          </w:p>
          <w:p w:rsidR="00A9445E" w:rsidRPr="001248AB" w:rsidRDefault="00A9445E" w:rsidP="00625A20">
            <w:pPr>
              <w:tabs>
                <w:tab w:val="center" w:pos="1170"/>
              </w:tabs>
              <w:jc w:val="both"/>
              <w:rPr>
                <w:sz w:val="18"/>
                <w:szCs w:val="18"/>
                <w:lang w:val="bg-BG"/>
              </w:rPr>
            </w:pPr>
          </w:p>
        </w:tc>
        <w:tc>
          <w:tcPr>
            <w:tcW w:w="4500" w:type="dxa"/>
          </w:tcPr>
          <w:p w:rsidR="00A9445E" w:rsidRPr="001248AB" w:rsidRDefault="00A9445E" w:rsidP="00625A20">
            <w:pPr>
              <w:tabs>
                <w:tab w:val="center" w:pos="1170"/>
              </w:tabs>
              <w:jc w:val="both"/>
              <w:rPr>
                <w:sz w:val="18"/>
                <w:szCs w:val="18"/>
                <w:lang w:val="bg-BG"/>
              </w:rPr>
            </w:pPr>
            <w:r w:rsidRPr="001248AB">
              <w:rPr>
                <w:sz w:val="18"/>
                <w:szCs w:val="18"/>
                <w:lang w:val="bg-BG"/>
              </w:rPr>
              <w:t xml:space="preserve">Отгледни сечи за осигуряване на семенния произход, подобряване на видовия състав и качеството на дървостоите;, подпомагане на семенните екземпляри </w:t>
            </w:r>
            <w:r w:rsidRPr="00E002AD">
              <w:rPr>
                <w:sz w:val="18"/>
                <w:szCs w:val="18"/>
                <w:lang w:val="bg-BG"/>
              </w:rPr>
              <w:t>Интензивни отгледни мероприятия насочени към превръщането им в семенни Подходящи възобновителни сечи: постепенно-котловинна и неравномерно-постепенна При липса на специални ограничения се допуска провеждането на краткосрочно-постепенна сеч.</w:t>
            </w:r>
          </w:p>
        </w:tc>
        <w:tc>
          <w:tcPr>
            <w:tcW w:w="2223" w:type="dxa"/>
          </w:tcPr>
          <w:p w:rsidR="00A9445E" w:rsidRPr="004D0CED" w:rsidRDefault="00A9445E" w:rsidP="00625A20">
            <w:pPr>
              <w:tabs>
                <w:tab w:val="center" w:pos="1170"/>
              </w:tabs>
              <w:jc w:val="both"/>
              <w:rPr>
                <w:sz w:val="18"/>
                <w:szCs w:val="18"/>
                <w:lang w:val="bg-BG"/>
              </w:rPr>
            </w:pPr>
            <w:r w:rsidRPr="004D0CED">
              <w:rPr>
                <w:sz w:val="18"/>
                <w:szCs w:val="18"/>
                <w:lang w:val="bg-BG"/>
              </w:rPr>
              <w:t>1.Церов високобонитетен за превръщане</w:t>
            </w:r>
          </w:p>
          <w:p w:rsidR="00A9445E" w:rsidRPr="001248AB" w:rsidRDefault="00A9445E" w:rsidP="00625A20">
            <w:pPr>
              <w:tabs>
                <w:tab w:val="center" w:pos="1170"/>
              </w:tabs>
              <w:jc w:val="both"/>
              <w:rPr>
                <w:sz w:val="18"/>
                <w:szCs w:val="18"/>
                <w:lang w:val="bg-BG"/>
              </w:rPr>
            </w:pPr>
            <w:r w:rsidRPr="004D0CED">
              <w:rPr>
                <w:sz w:val="18"/>
                <w:szCs w:val="18"/>
                <w:lang w:val="bg-BG"/>
              </w:rPr>
              <w:t>2.Церов за превръщане</w:t>
            </w:r>
          </w:p>
        </w:tc>
      </w:tr>
      <w:tr w:rsidR="00A9445E" w:rsidRPr="00E002AD">
        <w:tc>
          <w:tcPr>
            <w:tcW w:w="1559" w:type="dxa"/>
          </w:tcPr>
          <w:p w:rsidR="00A9445E" w:rsidRPr="001248AB" w:rsidRDefault="00A9445E" w:rsidP="00625A20">
            <w:pPr>
              <w:tabs>
                <w:tab w:val="center" w:pos="1170"/>
              </w:tabs>
              <w:jc w:val="both"/>
              <w:rPr>
                <w:sz w:val="18"/>
                <w:szCs w:val="18"/>
                <w:lang w:val="bg-BG"/>
              </w:rPr>
            </w:pPr>
          </w:p>
        </w:tc>
        <w:tc>
          <w:tcPr>
            <w:tcW w:w="1861" w:type="dxa"/>
          </w:tcPr>
          <w:p w:rsidR="00A9445E" w:rsidRPr="001248AB" w:rsidRDefault="00A9445E" w:rsidP="00625A20">
            <w:pPr>
              <w:tabs>
                <w:tab w:val="center" w:pos="1170"/>
              </w:tabs>
              <w:jc w:val="both"/>
              <w:rPr>
                <w:sz w:val="18"/>
                <w:szCs w:val="18"/>
                <w:lang w:val="bg-BG"/>
              </w:rPr>
            </w:pPr>
            <w:r>
              <w:rPr>
                <w:sz w:val="18"/>
                <w:szCs w:val="18"/>
                <w:lang w:val="bg-BG"/>
              </w:rPr>
              <w:t xml:space="preserve">Издънкови </w:t>
            </w:r>
            <w:r w:rsidRPr="001248AB">
              <w:rPr>
                <w:sz w:val="18"/>
                <w:szCs w:val="18"/>
                <w:lang w:val="bg-BG"/>
              </w:rPr>
              <w:t xml:space="preserve"> гори</w:t>
            </w:r>
            <w:r>
              <w:rPr>
                <w:sz w:val="18"/>
                <w:szCs w:val="18"/>
                <w:lang w:val="bg-BG"/>
              </w:rPr>
              <w:t xml:space="preserve"> от обикновен габър</w:t>
            </w:r>
          </w:p>
        </w:tc>
        <w:tc>
          <w:tcPr>
            <w:tcW w:w="4500" w:type="dxa"/>
          </w:tcPr>
          <w:p w:rsidR="00A9445E" w:rsidRPr="001248AB" w:rsidRDefault="00A9445E" w:rsidP="00625A20">
            <w:pPr>
              <w:tabs>
                <w:tab w:val="center" w:pos="1170"/>
              </w:tabs>
              <w:jc w:val="both"/>
              <w:rPr>
                <w:sz w:val="18"/>
                <w:szCs w:val="18"/>
                <w:lang w:val="bg-BG"/>
              </w:rPr>
            </w:pPr>
            <w:r>
              <w:rPr>
                <w:sz w:val="18"/>
                <w:szCs w:val="18"/>
                <w:lang w:val="bg-BG"/>
              </w:rPr>
              <w:t>О</w:t>
            </w:r>
            <w:r w:rsidRPr="001248AB">
              <w:rPr>
                <w:sz w:val="18"/>
                <w:szCs w:val="18"/>
                <w:lang w:val="bg-BG"/>
              </w:rPr>
              <w:t>тг</w:t>
            </w:r>
            <w:r>
              <w:rPr>
                <w:sz w:val="18"/>
                <w:szCs w:val="18"/>
                <w:lang w:val="bg-BG"/>
              </w:rPr>
              <w:t xml:space="preserve">ледни сечи са насочени към толериране на екземпляри със семенен произход и запазване на смесен състав на насажденията. </w:t>
            </w:r>
            <w:r w:rsidRPr="00E002AD">
              <w:rPr>
                <w:sz w:val="18"/>
                <w:szCs w:val="18"/>
                <w:lang w:val="bg-BG"/>
              </w:rPr>
              <w:t xml:space="preserve"> Подходящи възобновителни сечи: постепенно-котловинна и неравномерно-постепенна При липса на специални ограничения се допуска провеждането на краткосрочно-постепенна сеч.</w:t>
            </w:r>
          </w:p>
        </w:tc>
        <w:tc>
          <w:tcPr>
            <w:tcW w:w="2223" w:type="dxa"/>
          </w:tcPr>
          <w:p w:rsidR="00A9445E" w:rsidRPr="00C355D1" w:rsidRDefault="00A9445E" w:rsidP="00625A20">
            <w:pPr>
              <w:tabs>
                <w:tab w:val="center" w:pos="1170"/>
              </w:tabs>
              <w:jc w:val="both"/>
              <w:rPr>
                <w:sz w:val="18"/>
                <w:szCs w:val="18"/>
                <w:lang w:val="bg-BG"/>
              </w:rPr>
            </w:pPr>
            <w:r w:rsidRPr="00C355D1">
              <w:rPr>
                <w:sz w:val="18"/>
                <w:szCs w:val="18"/>
                <w:lang w:val="bg-BG"/>
              </w:rPr>
              <w:t>Габъров високобонитетен за превръщане</w:t>
            </w:r>
          </w:p>
        </w:tc>
      </w:tr>
      <w:tr w:rsidR="00A9445E" w:rsidRPr="00E002AD">
        <w:tc>
          <w:tcPr>
            <w:tcW w:w="1559" w:type="dxa"/>
          </w:tcPr>
          <w:p w:rsidR="00A9445E" w:rsidRPr="001248AB" w:rsidRDefault="00A9445E" w:rsidP="00625A20">
            <w:pPr>
              <w:tabs>
                <w:tab w:val="center" w:pos="1170"/>
              </w:tabs>
              <w:jc w:val="both"/>
              <w:rPr>
                <w:sz w:val="18"/>
                <w:szCs w:val="18"/>
                <w:lang w:val="bg-BG"/>
              </w:rPr>
            </w:pPr>
            <w:r w:rsidRPr="001248AB">
              <w:rPr>
                <w:sz w:val="18"/>
                <w:szCs w:val="18"/>
                <w:lang w:val="bg-BG"/>
              </w:rPr>
              <w:t>Група нискостъблени гори</w:t>
            </w:r>
          </w:p>
        </w:tc>
        <w:tc>
          <w:tcPr>
            <w:tcW w:w="1861" w:type="dxa"/>
          </w:tcPr>
          <w:p w:rsidR="00A9445E" w:rsidRPr="001248AB" w:rsidRDefault="00A9445E" w:rsidP="00625A20">
            <w:pPr>
              <w:tabs>
                <w:tab w:val="center" w:pos="1170"/>
              </w:tabs>
              <w:jc w:val="both"/>
              <w:rPr>
                <w:sz w:val="18"/>
                <w:szCs w:val="18"/>
                <w:lang w:val="bg-BG"/>
              </w:rPr>
            </w:pPr>
          </w:p>
        </w:tc>
        <w:tc>
          <w:tcPr>
            <w:tcW w:w="4500" w:type="dxa"/>
          </w:tcPr>
          <w:p w:rsidR="00A9445E" w:rsidRPr="001248AB" w:rsidRDefault="00A9445E" w:rsidP="00625A20">
            <w:pPr>
              <w:tabs>
                <w:tab w:val="center" w:pos="1170"/>
              </w:tabs>
              <w:jc w:val="both"/>
              <w:rPr>
                <w:sz w:val="18"/>
                <w:szCs w:val="18"/>
                <w:lang w:val="bg-BG"/>
              </w:rPr>
            </w:pPr>
          </w:p>
        </w:tc>
        <w:tc>
          <w:tcPr>
            <w:tcW w:w="2223" w:type="dxa"/>
          </w:tcPr>
          <w:p w:rsidR="00A9445E" w:rsidRPr="001248AB" w:rsidRDefault="00A9445E" w:rsidP="00625A20">
            <w:pPr>
              <w:tabs>
                <w:tab w:val="center" w:pos="1170"/>
              </w:tabs>
              <w:jc w:val="both"/>
              <w:rPr>
                <w:sz w:val="18"/>
                <w:szCs w:val="18"/>
                <w:lang w:val="bg-BG"/>
              </w:rPr>
            </w:pPr>
          </w:p>
        </w:tc>
      </w:tr>
      <w:tr w:rsidR="00A9445E" w:rsidRPr="00E002AD">
        <w:tc>
          <w:tcPr>
            <w:tcW w:w="1559" w:type="dxa"/>
          </w:tcPr>
          <w:p w:rsidR="00A9445E" w:rsidRPr="00E002AD" w:rsidRDefault="00A9445E" w:rsidP="00625A20">
            <w:pPr>
              <w:tabs>
                <w:tab w:val="center" w:pos="1170"/>
              </w:tabs>
              <w:jc w:val="both"/>
              <w:rPr>
                <w:sz w:val="18"/>
                <w:szCs w:val="18"/>
                <w:lang w:val="bg-BG"/>
              </w:rPr>
            </w:pPr>
            <w:r w:rsidRPr="00E002AD">
              <w:rPr>
                <w:sz w:val="18"/>
                <w:szCs w:val="18"/>
                <w:lang w:val="bg-BG"/>
              </w:rPr>
              <w:t>Гори от акация</w:t>
            </w:r>
          </w:p>
        </w:tc>
        <w:tc>
          <w:tcPr>
            <w:tcW w:w="1861" w:type="dxa"/>
          </w:tcPr>
          <w:p w:rsidR="00A9445E" w:rsidRPr="00E002AD" w:rsidRDefault="00A9445E" w:rsidP="00625A20">
            <w:pPr>
              <w:tabs>
                <w:tab w:val="center" w:pos="1170"/>
              </w:tabs>
              <w:jc w:val="both"/>
              <w:rPr>
                <w:sz w:val="18"/>
                <w:szCs w:val="18"/>
                <w:lang w:val="bg-BG"/>
              </w:rPr>
            </w:pPr>
            <w:r w:rsidRPr="00E002AD">
              <w:rPr>
                <w:sz w:val="18"/>
                <w:szCs w:val="18"/>
                <w:lang w:val="bg-BG"/>
              </w:rPr>
              <w:t>Култури и издънкови акациеви насаждения</w:t>
            </w:r>
          </w:p>
        </w:tc>
        <w:tc>
          <w:tcPr>
            <w:tcW w:w="4500" w:type="dxa"/>
          </w:tcPr>
          <w:p w:rsidR="00A9445E" w:rsidRPr="00E002AD" w:rsidRDefault="00A9445E" w:rsidP="00625A20">
            <w:pPr>
              <w:tabs>
                <w:tab w:val="center" w:pos="1170"/>
              </w:tabs>
              <w:jc w:val="both"/>
              <w:rPr>
                <w:sz w:val="18"/>
                <w:szCs w:val="18"/>
                <w:lang w:val="bg-BG"/>
              </w:rPr>
            </w:pPr>
            <w:r w:rsidRPr="00E002AD">
              <w:rPr>
                <w:sz w:val="18"/>
                <w:szCs w:val="18"/>
                <w:lang w:val="bg-BG"/>
              </w:rPr>
              <w:t xml:space="preserve">За насажденията със стопански цели –гола сеч. За насажденията с противоерозионни и защитни функции мероприятията са насочени към </w:t>
            </w:r>
            <w:r w:rsidRPr="00F67D44">
              <w:rPr>
                <w:sz w:val="18"/>
                <w:szCs w:val="18"/>
                <w:lang w:val="bg-BG"/>
              </w:rPr>
              <w:t>подобряването им. Допуска се гола сеч на малки площи с цел физиологично подмладяване</w:t>
            </w:r>
          </w:p>
        </w:tc>
        <w:tc>
          <w:tcPr>
            <w:tcW w:w="2223" w:type="dxa"/>
          </w:tcPr>
          <w:p w:rsidR="00A9445E" w:rsidRPr="00E002AD" w:rsidRDefault="00A9445E" w:rsidP="00625A20">
            <w:pPr>
              <w:tabs>
                <w:tab w:val="center" w:pos="1170"/>
              </w:tabs>
              <w:jc w:val="both"/>
              <w:rPr>
                <w:sz w:val="18"/>
                <w:szCs w:val="18"/>
                <w:lang w:val="bg-BG"/>
              </w:rPr>
            </w:pPr>
            <w:r>
              <w:rPr>
                <w:sz w:val="18"/>
                <w:szCs w:val="18"/>
                <w:lang w:val="bg-BG"/>
              </w:rPr>
              <w:t>Акациев</w:t>
            </w:r>
          </w:p>
        </w:tc>
      </w:tr>
      <w:tr w:rsidR="00A9445E" w:rsidRPr="00E002AD">
        <w:tc>
          <w:tcPr>
            <w:tcW w:w="1559" w:type="dxa"/>
          </w:tcPr>
          <w:p w:rsidR="00A9445E" w:rsidRPr="001248AB" w:rsidRDefault="00A9445E" w:rsidP="00625A20">
            <w:pPr>
              <w:tabs>
                <w:tab w:val="center" w:pos="1170"/>
              </w:tabs>
              <w:jc w:val="both"/>
              <w:rPr>
                <w:sz w:val="18"/>
                <w:szCs w:val="18"/>
                <w:lang w:val="bg-BG"/>
              </w:rPr>
            </w:pPr>
            <w:r w:rsidRPr="001248AB">
              <w:rPr>
                <w:sz w:val="18"/>
                <w:szCs w:val="18"/>
                <w:lang w:val="bg-BG"/>
              </w:rPr>
              <w:t>Гори от келяв габър</w:t>
            </w:r>
          </w:p>
        </w:tc>
        <w:tc>
          <w:tcPr>
            <w:tcW w:w="1861" w:type="dxa"/>
          </w:tcPr>
          <w:p w:rsidR="00A9445E" w:rsidRPr="001248AB" w:rsidRDefault="00A9445E" w:rsidP="00625A20">
            <w:pPr>
              <w:tabs>
                <w:tab w:val="center" w:pos="1170"/>
              </w:tabs>
              <w:jc w:val="both"/>
              <w:rPr>
                <w:sz w:val="18"/>
                <w:szCs w:val="18"/>
                <w:lang w:val="bg-BG"/>
              </w:rPr>
            </w:pPr>
            <w:r w:rsidRPr="001248AB">
              <w:rPr>
                <w:sz w:val="18"/>
                <w:szCs w:val="18"/>
                <w:lang w:val="bg-BG"/>
              </w:rPr>
              <w:t>Естествени гори</w:t>
            </w:r>
          </w:p>
        </w:tc>
        <w:tc>
          <w:tcPr>
            <w:tcW w:w="4500" w:type="dxa"/>
          </w:tcPr>
          <w:p w:rsidR="00A9445E" w:rsidRPr="001248AB" w:rsidRDefault="00A9445E" w:rsidP="00625A20">
            <w:pPr>
              <w:tabs>
                <w:tab w:val="center" w:pos="1170"/>
              </w:tabs>
              <w:jc w:val="both"/>
              <w:rPr>
                <w:sz w:val="18"/>
                <w:szCs w:val="18"/>
                <w:lang w:val="bg-BG"/>
              </w:rPr>
            </w:pPr>
            <w:r w:rsidRPr="001248AB">
              <w:rPr>
                <w:sz w:val="18"/>
                <w:szCs w:val="18"/>
                <w:lang w:val="bg-BG"/>
              </w:rPr>
              <w:t>За автохтонните съобщества-без стопанска дейност;</w:t>
            </w:r>
          </w:p>
          <w:p w:rsidR="00A9445E" w:rsidRPr="001248AB" w:rsidRDefault="00A9445E" w:rsidP="00625A20">
            <w:pPr>
              <w:tabs>
                <w:tab w:val="center" w:pos="1170"/>
              </w:tabs>
              <w:jc w:val="both"/>
              <w:rPr>
                <w:sz w:val="18"/>
                <w:szCs w:val="18"/>
                <w:lang w:val="bg-BG"/>
              </w:rPr>
            </w:pPr>
            <w:r w:rsidRPr="001248AB">
              <w:rPr>
                <w:sz w:val="18"/>
                <w:szCs w:val="18"/>
                <w:lang w:val="bg-BG"/>
              </w:rPr>
              <w:t>При съобщества, възникнали в резултат на вторични субсцесии – мероприятия за възстановяване на естествения видов състав</w:t>
            </w:r>
          </w:p>
        </w:tc>
        <w:tc>
          <w:tcPr>
            <w:tcW w:w="2223" w:type="dxa"/>
          </w:tcPr>
          <w:p w:rsidR="00A9445E" w:rsidRPr="001248AB" w:rsidRDefault="00A9445E" w:rsidP="00625A20">
            <w:pPr>
              <w:tabs>
                <w:tab w:val="center" w:pos="1170"/>
              </w:tabs>
              <w:jc w:val="both"/>
              <w:rPr>
                <w:sz w:val="18"/>
                <w:szCs w:val="18"/>
                <w:lang w:val="bg-BG"/>
              </w:rPr>
            </w:pPr>
            <w:r>
              <w:rPr>
                <w:sz w:val="18"/>
                <w:szCs w:val="18"/>
                <w:lang w:val="bg-BG"/>
              </w:rPr>
              <w:t>Келявгабъров</w:t>
            </w:r>
          </w:p>
        </w:tc>
      </w:tr>
    </w:tbl>
    <w:p w:rsidR="00A9445E" w:rsidRPr="000B7BBB" w:rsidRDefault="00A9445E" w:rsidP="000B7BBB">
      <w:pPr>
        <w:tabs>
          <w:tab w:val="center" w:pos="1170"/>
        </w:tabs>
        <w:jc w:val="both"/>
        <w:rPr>
          <w:sz w:val="24"/>
          <w:szCs w:val="24"/>
          <w:lang w:val="bg-BG"/>
        </w:rPr>
      </w:pPr>
    </w:p>
    <w:p w:rsidR="00A9445E" w:rsidRPr="000B7BBB" w:rsidRDefault="00A9445E" w:rsidP="000B7BBB">
      <w:pPr>
        <w:tabs>
          <w:tab w:val="center" w:pos="1170"/>
        </w:tabs>
        <w:jc w:val="both"/>
        <w:rPr>
          <w:sz w:val="24"/>
          <w:szCs w:val="24"/>
          <w:lang w:val="bg-BG"/>
        </w:rPr>
      </w:pPr>
      <w:r>
        <w:rPr>
          <w:sz w:val="24"/>
          <w:szCs w:val="24"/>
          <w:lang w:val="bg-BG"/>
        </w:rPr>
        <w:tab/>
        <w:t xml:space="preserve">          </w:t>
      </w:r>
      <w:r w:rsidRPr="000B7BBB">
        <w:rPr>
          <w:sz w:val="24"/>
          <w:szCs w:val="24"/>
          <w:lang w:val="bg-BG"/>
        </w:rPr>
        <w:t>След приключване на инвентаризацията и аналитичната обработка на данните от нея,  за всеки вид гора, съгласно Приложение № 5 от наредба № 18 и на база разпределението на залесената площ по видове гори, да се дадат ос</w:t>
      </w:r>
      <w:r>
        <w:rPr>
          <w:sz w:val="24"/>
          <w:szCs w:val="24"/>
          <w:lang w:val="bg-BG"/>
        </w:rPr>
        <w:t>новните насоки на стопанисване.</w:t>
      </w:r>
    </w:p>
    <w:p w:rsidR="00A9445E" w:rsidRPr="000B7BBB" w:rsidRDefault="00A9445E" w:rsidP="000B7BBB">
      <w:pPr>
        <w:tabs>
          <w:tab w:val="center" w:pos="1170"/>
        </w:tabs>
        <w:jc w:val="both"/>
        <w:rPr>
          <w:sz w:val="24"/>
          <w:szCs w:val="24"/>
          <w:lang w:val="bg-BG"/>
        </w:rPr>
      </w:pPr>
      <w:r w:rsidRPr="000B7BBB">
        <w:rPr>
          <w:sz w:val="24"/>
          <w:szCs w:val="24"/>
          <w:lang w:val="bg-BG"/>
        </w:rPr>
        <w:t xml:space="preserve">     Разпределението на залесената площ  по видове насаждения (чисти и смесени с преобладание на водещ дървесен вид) и  по производителност (бонитети), съгласно таксационни показател</w:t>
      </w:r>
      <w:r>
        <w:rPr>
          <w:sz w:val="24"/>
          <w:szCs w:val="24"/>
          <w:lang w:val="bg-BG"/>
        </w:rPr>
        <w:t>и от инвентаризацията  през 2013/2014 г. и по данни от 7 ГФ – 2020 г. е посочено в таблица № 12</w:t>
      </w:r>
      <w:r w:rsidRPr="000B7BBB">
        <w:rPr>
          <w:sz w:val="24"/>
          <w:szCs w:val="24"/>
          <w:lang w:val="bg-BG"/>
        </w:rPr>
        <w:t>:</w:t>
      </w:r>
    </w:p>
    <w:p w:rsidR="00A9445E" w:rsidRDefault="00A9445E" w:rsidP="003E7841">
      <w:pPr>
        <w:tabs>
          <w:tab w:val="center" w:pos="1170"/>
        </w:tabs>
        <w:rPr>
          <w:sz w:val="24"/>
          <w:szCs w:val="24"/>
          <w:lang w:val="bg-BG"/>
        </w:rPr>
      </w:pPr>
    </w:p>
    <w:p w:rsidR="00A9445E" w:rsidRPr="00B84962" w:rsidRDefault="00A9445E" w:rsidP="00B84962">
      <w:pPr>
        <w:tabs>
          <w:tab w:val="center" w:pos="1170"/>
        </w:tabs>
        <w:jc w:val="center"/>
        <w:rPr>
          <w:b/>
          <w:bCs/>
          <w:sz w:val="24"/>
          <w:szCs w:val="24"/>
          <w:lang w:val="bg-BG"/>
        </w:rPr>
      </w:pPr>
      <w:r w:rsidRPr="00D62809">
        <w:rPr>
          <w:b/>
          <w:bCs/>
          <w:sz w:val="24"/>
          <w:szCs w:val="24"/>
          <w:lang w:val="bg-BG"/>
        </w:rPr>
        <w:t>Таблица № 12</w:t>
      </w:r>
    </w:p>
    <w:tbl>
      <w:tblPr>
        <w:tblpPr w:leftFromText="180" w:rightFromText="180" w:vertAnchor="text" w:horzAnchor="margin" w:tblpY="113"/>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43"/>
        <w:gridCol w:w="1134"/>
        <w:gridCol w:w="992"/>
        <w:gridCol w:w="1134"/>
        <w:gridCol w:w="992"/>
        <w:gridCol w:w="1002"/>
        <w:gridCol w:w="1203"/>
      </w:tblGrid>
      <w:tr w:rsidR="00A9445E" w:rsidRPr="000E1483">
        <w:tc>
          <w:tcPr>
            <w:tcW w:w="3643" w:type="dxa"/>
          </w:tcPr>
          <w:p w:rsidR="00A9445E" w:rsidRPr="005E2ADD" w:rsidRDefault="00A9445E" w:rsidP="005E2ADD">
            <w:pPr>
              <w:tabs>
                <w:tab w:val="center" w:pos="1170"/>
              </w:tabs>
              <w:jc w:val="both"/>
              <w:rPr>
                <w:lang w:val="bg-BG"/>
              </w:rPr>
            </w:pPr>
            <w:r w:rsidRPr="005E2ADD">
              <w:rPr>
                <w:lang w:val="bg-BG"/>
              </w:rPr>
              <w:t>Видове насаждения</w:t>
            </w:r>
          </w:p>
        </w:tc>
        <w:tc>
          <w:tcPr>
            <w:tcW w:w="1134" w:type="dxa"/>
          </w:tcPr>
          <w:p w:rsidR="00A9445E" w:rsidRPr="005E2ADD" w:rsidRDefault="00A9445E" w:rsidP="005E2ADD">
            <w:pPr>
              <w:tabs>
                <w:tab w:val="center" w:pos="1170"/>
              </w:tabs>
              <w:jc w:val="center"/>
              <w:rPr>
                <w:lang w:val="bg-BG"/>
              </w:rPr>
            </w:pPr>
            <w:r w:rsidRPr="005E2ADD">
              <w:rPr>
                <w:lang w:val="bg-BG"/>
              </w:rPr>
              <w:t xml:space="preserve">Площ – </w:t>
            </w:r>
          </w:p>
          <w:p w:rsidR="00A9445E" w:rsidRPr="005E2ADD" w:rsidRDefault="00A9445E" w:rsidP="005E2ADD">
            <w:pPr>
              <w:tabs>
                <w:tab w:val="center" w:pos="1170"/>
              </w:tabs>
              <w:jc w:val="center"/>
              <w:rPr>
                <w:lang w:val="bg-BG"/>
              </w:rPr>
            </w:pPr>
          </w:p>
          <w:p w:rsidR="00A9445E" w:rsidRPr="005E2ADD" w:rsidRDefault="00A9445E" w:rsidP="005E2ADD">
            <w:pPr>
              <w:tabs>
                <w:tab w:val="center" w:pos="1170"/>
              </w:tabs>
              <w:jc w:val="center"/>
              <w:rPr>
                <w:lang w:val="bg-BG"/>
              </w:rPr>
            </w:pPr>
            <w:r w:rsidRPr="005E2ADD">
              <w:rPr>
                <w:lang w:val="bg-BG"/>
              </w:rPr>
              <w:t>ха</w:t>
            </w:r>
          </w:p>
        </w:tc>
        <w:tc>
          <w:tcPr>
            <w:tcW w:w="992" w:type="dxa"/>
          </w:tcPr>
          <w:p w:rsidR="00A9445E" w:rsidRPr="005E2ADD" w:rsidRDefault="00A9445E" w:rsidP="005E2ADD">
            <w:pPr>
              <w:tabs>
                <w:tab w:val="center" w:pos="1170"/>
              </w:tabs>
              <w:jc w:val="center"/>
              <w:rPr>
                <w:lang w:val="bg-BG"/>
              </w:rPr>
            </w:pPr>
            <w:r w:rsidRPr="005E2ADD">
              <w:rPr>
                <w:lang w:val="bg-BG"/>
              </w:rPr>
              <w:t>І</w:t>
            </w:r>
          </w:p>
          <w:p w:rsidR="00A9445E" w:rsidRPr="005E2ADD" w:rsidRDefault="00A9445E" w:rsidP="005E2ADD">
            <w:pPr>
              <w:tabs>
                <w:tab w:val="center" w:pos="1170"/>
              </w:tabs>
              <w:jc w:val="center"/>
              <w:rPr>
                <w:lang w:val="bg-BG"/>
              </w:rPr>
            </w:pPr>
            <w:r w:rsidRPr="005E2ADD">
              <w:rPr>
                <w:lang w:val="bg-BG"/>
              </w:rPr>
              <w:t>бонитет</w:t>
            </w:r>
          </w:p>
          <w:p w:rsidR="00A9445E" w:rsidRPr="005E2ADD" w:rsidRDefault="00A9445E" w:rsidP="005E2ADD">
            <w:pPr>
              <w:tabs>
                <w:tab w:val="center" w:pos="1170"/>
              </w:tabs>
              <w:jc w:val="center"/>
              <w:rPr>
                <w:lang w:val="bg-BG"/>
              </w:rPr>
            </w:pPr>
            <w:r w:rsidRPr="005E2ADD">
              <w:rPr>
                <w:lang w:val="bg-BG"/>
              </w:rPr>
              <w:t>ха</w:t>
            </w:r>
          </w:p>
        </w:tc>
        <w:tc>
          <w:tcPr>
            <w:tcW w:w="1134" w:type="dxa"/>
          </w:tcPr>
          <w:p w:rsidR="00A9445E" w:rsidRPr="005E2ADD" w:rsidRDefault="00A9445E" w:rsidP="005E2ADD">
            <w:pPr>
              <w:tabs>
                <w:tab w:val="center" w:pos="1170"/>
              </w:tabs>
              <w:jc w:val="center"/>
              <w:rPr>
                <w:lang w:val="bg-BG"/>
              </w:rPr>
            </w:pPr>
            <w:r w:rsidRPr="005E2ADD">
              <w:rPr>
                <w:lang w:val="bg-BG"/>
              </w:rPr>
              <w:t>ІІ</w:t>
            </w:r>
          </w:p>
          <w:p w:rsidR="00A9445E" w:rsidRPr="005E2ADD" w:rsidRDefault="00A9445E" w:rsidP="005E2ADD">
            <w:pPr>
              <w:tabs>
                <w:tab w:val="center" w:pos="1170"/>
              </w:tabs>
              <w:jc w:val="center"/>
              <w:rPr>
                <w:lang w:val="bg-BG"/>
              </w:rPr>
            </w:pPr>
            <w:r w:rsidRPr="005E2ADD">
              <w:rPr>
                <w:lang w:val="bg-BG"/>
              </w:rPr>
              <w:t>бонитет</w:t>
            </w:r>
          </w:p>
          <w:p w:rsidR="00A9445E" w:rsidRPr="005E2ADD" w:rsidRDefault="00A9445E" w:rsidP="005E2ADD">
            <w:pPr>
              <w:tabs>
                <w:tab w:val="center" w:pos="1170"/>
              </w:tabs>
              <w:jc w:val="center"/>
              <w:rPr>
                <w:lang w:val="bg-BG"/>
              </w:rPr>
            </w:pPr>
            <w:r w:rsidRPr="005E2ADD">
              <w:rPr>
                <w:lang w:val="bg-BG"/>
              </w:rPr>
              <w:t>ха</w:t>
            </w:r>
          </w:p>
        </w:tc>
        <w:tc>
          <w:tcPr>
            <w:tcW w:w="992" w:type="dxa"/>
          </w:tcPr>
          <w:p w:rsidR="00A9445E" w:rsidRPr="005E2ADD" w:rsidRDefault="00A9445E" w:rsidP="005E2ADD">
            <w:pPr>
              <w:tabs>
                <w:tab w:val="center" w:pos="1170"/>
              </w:tabs>
              <w:jc w:val="center"/>
              <w:rPr>
                <w:lang w:val="bg-BG"/>
              </w:rPr>
            </w:pPr>
            <w:r w:rsidRPr="005E2ADD">
              <w:rPr>
                <w:lang w:val="bg-BG"/>
              </w:rPr>
              <w:t>ІІІ</w:t>
            </w:r>
          </w:p>
          <w:p w:rsidR="00A9445E" w:rsidRPr="005E2ADD" w:rsidRDefault="00A9445E" w:rsidP="005E2ADD">
            <w:pPr>
              <w:tabs>
                <w:tab w:val="center" w:pos="1170"/>
              </w:tabs>
              <w:jc w:val="center"/>
              <w:rPr>
                <w:lang w:val="bg-BG"/>
              </w:rPr>
            </w:pPr>
            <w:r w:rsidRPr="005E2ADD">
              <w:rPr>
                <w:lang w:val="bg-BG"/>
              </w:rPr>
              <w:t>бонитет</w:t>
            </w:r>
          </w:p>
          <w:p w:rsidR="00A9445E" w:rsidRPr="005E2ADD" w:rsidRDefault="00A9445E" w:rsidP="005E2ADD">
            <w:pPr>
              <w:tabs>
                <w:tab w:val="center" w:pos="1170"/>
              </w:tabs>
              <w:jc w:val="center"/>
              <w:rPr>
                <w:lang w:val="bg-BG"/>
              </w:rPr>
            </w:pPr>
            <w:r w:rsidRPr="005E2ADD">
              <w:rPr>
                <w:lang w:val="bg-BG"/>
              </w:rPr>
              <w:t>ха</w:t>
            </w:r>
          </w:p>
        </w:tc>
        <w:tc>
          <w:tcPr>
            <w:tcW w:w="1002" w:type="dxa"/>
          </w:tcPr>
          <w:p w:rsidR="00A9445E" w:rsidRPr="005E2ADD" w:rsidRDefault="00A9445E" w:rsidP="005E2ADD">
            <w:pPr>
              <w:tabs>
                <w:tab w:val="center" w:pos="1170"/>
              </w:tabs>
              <w:jc w:val="center"/>
              <w:rPr>
                <w:lang w:val="bg-BG"/>
              </w:rPr>
            </w:pPr>
            <w:r w:rsidRPr="005E2ADD">
              <w:rPr>
                <w:lang w:val="bg-BG"/>
              </w:rPr>
              <w:t>ІV бонитет</w:t>
            </w:r>
          </w:p>
          <w:p w:rsidR="00A9445E" w:rsidRPr="005E2ADD" w:rsidRDefault="00A9445E" w:rsidP="005E2ADD">
            <w:pPr>
              <w:tabs>
                <w:tab w:val="center" w:pos="1170"/>
              </w:tabs>
              <w:jc w:val="center"/>
              <w:rPr>
                <w:lang w:val="bg-BG"/>
              </w:rPr>
            </w:pPr>
            <w:r w:rsidRPr="005E2ADD">
              <w:rPr>
                <w:lang w:val="bg-BG"/>
              </w:rPr>
              <w:t>ха</w:t>
            </w:r>
          </w:p>
        </w:tc>
        <w:tc>
          <w:tcPr>
            <w:tcW w:w="1203" w:type="dxa"/>
          </w:tcPr>
          <w:p w:rsidR="00A9445E" w:rsidRPr="005E2ADD" w:rsidRDefault="00A9445E" w:rsidP="005E2ADD">
            <w:pPr>
              <w:tabs>
                <w:tab w:val="center" w:pos="1170"/>
              </w:tabs>
              <w:jc w:val="center"/>
              <w:rPr>
                <w:lang w:val="bg-BG"/>
              </w:rPr>
            </w:pPr>
            <w:r w:rsidRPr="005E2ADD">
              <w:rPr>
                <w:lang w:val="bg-BG"/>
              </w:rPr>
              <w:t>V</w:t>
            </w:r>
          </w:p>
          <w:p w:rsidR="00A9445E" w:rsidRPr="005E2ADD" w:rsidRDefault="00A9445E" w:rsidP="005E2ADD">
            <w:pPr>
              <w:tabs>
                <w:tab w:val="center" w:pos="1170"/>
              </w:tabs>
              <w:jc w:val="center"/>
              <w:rPr>
                <w:lang w:val="bg-BG"/>
              </w:rPr>
            </w:pPr>
            <w:r w:rsidRPr="005E2ADD">
              <w:rPr>
                <w:lang w:val="bg-BG"/>
              </w:rPr>
              <w:t>бонитет</w:t>
            </w:r>
          </w:p>
          <w:p w:rsidR="00A9445E" w:rsidRPr="005E2ADD" w:rsidRDefault="00A9445E" w:rsidP="005E2ADD">
            <w:pPr>
              <w:tabs>
                <w:tab w:val="center" w:pos="1170"/>
              </w:tabs>
              <w:jc w:val="center"/>
              <w:rPr>
                <w:lang w:val="bg-BG"/>
              </w:rPr>
            </w:pPr>
            <w:r w:rsidRPr="005E2ADD">
              <w:rPr>
                <w:lang w:val="bg-BG"/>
              </w:rPr>
              <w:t>ха</w:t>
            </w:r>
          </w:p>
        </w:tc>
      </w:tr>
      <w:tr w:rsidR="00A9445E" w:rsidRPr="000E1483">
        <w:tc>
          <w:tcPr>
            <w:tcW w:w="3643" w:type="dxa"/>
          </w:tcPr>
          <w:p w:rsidR="00A9445E" w:rsidRPr="005E2ADD" w:rsidRDefault="00A9445E" w:rsidP="005E2ADD">
            <w:pPr>
              <w:tabs>
                <w:tab w:val="center" w:pos="1170"/>
              </w:tabs>
              <w:jc w:val="both"/>
              <w:rPr>
                <w:b/>
                <w:bCs/>
                <w:lang w:val="bg-BG"/>
              </w:rPr>
            </w:pPr>
            <w:r w:rsidRPr="005E2ADD">
              <w:rPr>
                <w:b/>
                <w:bCs/>
                <w:lang w:val="bg-BG"/>
              </w:rPr>
              <w:t xml:space="preserve"> Иглолистни</w:t>
            </w:r>
          </w:p>
        </w:tc>
        <w:tc>
          <w:tcPr>
            <w:tcW w:w="1134" w:type="dxa"/>
          </w:tcPr>
          <w:p w:rsidR="00A9445E" w:rsidRPr="005E2ADD" w:rsidRDefault="00A9445E" w:rsidP="005E2ADD">
            <w:pPr>
              <w:tabs>
                <w:tab w:val="center" w:pos="1170"/>
              </w:tabs>
              <w:jc w:val="both"/>
              <w:rPr>
                <w:b/>
                <w:bCs/>
                <w:lang w:val="bg-BG"/>
              </w:rPr>
            </w:pPr>
            <w:r w:rsidRPr="005E2ADD">
              <w:rPr>
                <w:b/>
                <w:bCs/>
                <w:lang w:val="bg-BG"/>
              </w:rPr>
              <w:t>137,5</w:t>
            </w:r>
          </w:p>
        </w:tc>
        <w:tc>
          <w:tcPr>
            <w:tcW w:w="992" w:type="dxa"/>
          </w:tcPr>
          <w:p w:rsidR="00A9445E" w:rsidRPr="005E2ADD" w:rsidRDefault="00A9445E" w:rsidP="005E2ADD">
            <w:pPr>
              <w:tabs>
                <w:tab w:val="center" w:pos="1170"/>
              </w:tabs>
              <w:jc w:val="both"/>
              <w:rPr>
                <w:b/>
                <w:bCs/>
                <w:lang w:val="bg-BG"/>
              </w:rPr>
            </w:pPr>
            <w:r w:rsidRPr="005E2ADD">
              <w:rPr>
                <w:b/>
                <w:bCs/>
                <w:lang w:val="bg-BG"/>
              </w:rPr>
              <w:t>55,7</w:t>
            </w:r>
          </w:p>
        </w:tc>
        <w:tc>
          <w:tcPr>
            <w:tcW w:w="1134" w:type="dxa"/>
          </w:tcPr>
          <w:p w:rsidR="00A9445E" w:rsidRPr="005E2ADD" w:rsidRDefault="00A9445E" w:rsidP="005E2ADD">
            <w:pPr>
              <w:tabs>
                <w:tab w:val="center" w:pos="1170"/>
              </w:tabs>
              <w:jc w:val="both"/>
              <w:rPr>
                <w:b/>
                <w:bCs/>
                <w:lang w:val="bg-BG"/>
              </w:rPr>
            </w:pPr>
            <w:r w:rsidRPr="005E2ADD">
              <w:rPr>
                <w:b/>
                <w:bCs/>
                <w:lang w:val="bg-BG"/>
              </w:rPr>
              <w:t>51,4</w:t>
            </w:r>
          </w:p>
        </w:tc>
        <w:tc>
          <w:tcPr>
            <w:tcW w:w="992" w:type="dxa"/>
          </w:tcPr>
          <w:p w:rsidR="00A9445E" w:rsidRPr="005E2ADD" w:rsidRDefault="00A9445E" w:rsidP="005E2ADD">
            <w:pPr>
              <w:tabs>
                <w:tab w:val="center" w:pos="1170"/>
              </w:tabs>
              <w:jc w:val="both"/>
              <w:rPr>
                <w:b/>
                <w:bCs/>
                <w:lang w:val="bg-BG"/>
              </w:rPr>
            </w:pPr>
            <w:r w:rsidRPr="005E2ADD">
              <w:rPr>
                <w:b/>
                <w:bCs/>
                <w:lang w:val="bg-BG"/>
              </w:rPr>
              <w:t>13,0</w:t>
            </w:r>
          </w:p>
        </w:tc>
        <w:tc>
          <w:tcPr>
            <w:tcW w:w="1002" w:type="dxa"/>
          </w:tcPr>
          <w:p w:rsidR="00A9445E" w:rsidRPr="005E2ADD" w:rsidRDefault="00A9445E" w:rsidP="005E2ADD">
            <w:pPr>
              <w:tabs>
                <w:tab w:val="center" w:pos="1170"/>
              </w:tabs>
              <w:jc w:val="both"/>
              <w:rPr>
                <w:b/>
                <w:bCs/>
                <w:lang w:val="bg-BG"/>
              </w:rPr>
            </w:pPr>
            <w:r w:rsidRPr="005E2ADD">
              <w:rPr>
                <w:b/>
                <w:bCs/>
                <w:lang w:val="bg-BG"/>
              </w:rPr>
              <w:t>17,4</w:t>
            </w:r>
          </w:p>
        </w:tc>
        <w:tc>
          <w:tcPr>
            <w:tcW w:w="1203" w:type="dxa"/>
          </w:tcPr>
          <w:p w:rsidR="00A9445E" w:rsidRPr="005E2ADD" w:rsidRDefault="00A9445E" w:rsidP="005E2ADD">
            <w:pPr>
              <w:tabs>
                <w:tab w:val="center" w:pos="1170"/>
              </w:tabs>
              <w:jc w:val="both"/>
              <w:rPr>
                <w:b/>
                <w:bCs/>
                <w:lang w:val="bg-BG"/>
              </w:rPr>
            </w:pPr>
            <w:r w:rsidRPr="005E2ADD">
              <w:rPr>
                <w:b/>
                <w:bCs/>
                <w:lang w:val="bg-BG"/>
              </w:rPr>
              <w:t>0</w:t>
            </w:r>
          </w:p>
        </w:tc>
      </w:tr>
      <w:tr w:rsidR="00A9445E" w:rsidRPr="000E1483">
        <w:tc>
          <w:tcPr>
            <w:tcW w:w="3643" w:type="dxa"/>
          </w:tcPr>
          <w:p w:rsidR="00A9445E" w:rsidRPr="005E2ADD" w:rsidRDefault="00A9445E" w:rsidP="005E2ADD">
            <w:pPr>
              <w:tabs>
                <w:tab w:val="center" w:pos="1170"/>
              </w:tabs>
              <w:jc w:val="both"/>
              <w:rPr>
                <w:lang w:val="bg-BG"/>
              </w:rPr>
            </w:pPr>
            <w:r>
              <w:rPr>
                <w:lang w:val="bg-BG"/>
              </w:rPr>
              <w:t>Чисти и с преобладание на бял бо</w:t>
            </w:r>
            <w:r w:rsidRPr="005E2ADD">
              <w:rPr>
                <w:lang w:val="bg-BG"/>
              </w:rPr>
              <w:t>р</w:t>
            </w:r>
          </w:p>
        </w:tc>
        <w:tc>
          <w:tcPr>
            <w:tcW w:w="1134" w:type="dxa"/>
          </w:tcPr>
          <w:p w:rsidR="00A9445E" w:rsidRPr="005E2ADD" w:rsidRDefault="00A9445E" w:rsidP="005E2ADD">
            <w:pPr>
              <w:tabs>
                <w:tab w:val="center" w:pos="1170"/>
              </w:tabs>
              <w:jc w:val="both"/>
              <w:rPr>
                <w:lang w:val="bg-BG"/>
              </w:rPr>
            </w:pPr>
            <w:r w:rsidRPr="005E2ADD">
              <w:rPr>
                <w:lang w:val="bg-BG"/>
              </w:rPr>
              <w:t>9,6</w:t>
            </w:r>
          </w:p>
        </w:tc>
        <w:tc>
          <w:tcPr>
            <w:tcW w:w="992" w:type="dxa"/>
          </w:tcPr>
          <w:p w:rsidR="00A9445E" w:rsidRPr="005E2ADD" w:rsidRDefault="00A9445E" w:rsidP="005E2ADD">
            <w:pPr>
              <w:tabs>
                <w:tab w:val="center" w:pos="1170"/>
              </w:tabs>
              <w:jc w:val="both"/>
              <w:rPr>
                <w:lang w:val="bg-BG"/>
              </w:rPr>
            </w:pPr>
            <w:r w:rsidRPr="005E2ADD">
              <w:rPr>
                <w:lang w:val="bg-BG"/>
              </w:rPr>
              <w:t>0</w:t>
            </w:r>
          </w:p>
        </w:tc>
        <w:tc>
          <w:tcPr>
            <w:tcW w:w="1134" w:type="dxa"/>
          </w:tcPr>
          <w:p w:rsidR="00A9445E" w:rsidRPr="005E2ADD" w:rsidRDefault="00A9445E" w:rsidP="005E2ADD">
            <w:pPr>
              <w:tabs>
                <w:tab w:val="center" w:pos="1170"/>
              </w:tabs>
              <w:jc w:val="both"/>
              <w:rPr>
                <w:lang w:val="bg-BG"/>
              </w:rPr>
            </w:pPr>
            <w:r w:rsidRPr="005E2ADD">
              <w:rPr>
                <w:lang w:val="bg-BG"/>
              </w:rPr>
              <w:t>0</w:t>
            </w:r>
          </w:p>
        </w:tc>
        <w:tc>
          <w:tcPr>
            <w:tcW w:w="992" w:type="dxa"/>
          </w:tcPr>
          <w:p w:rsidR="00A9445E" w:rsidRPr="005E2ADD" w:rsidRDefault="00A9445E" w:rsidP="005E2ADD">
            <w:pPr>
              <w:tabs>
                <w:tab w:val="center" w:pos="1170"/>
              </w:tabs>
              <w:jc w:val="both"/>
              <w:rPr>
                <w:lang w:val="bg-BG"/>
              </w:rPr>
            </w:pPr>
            <w:r w:rsidRPr="005E2ADD">
              <w:rPr>
                <w:lang w:val="bg-BG"/>
              </w:rPr>
              <w:t>0</w:t>
            </w:r>
          </w:p>
        </w:tc>
        <w:tc>
          <w:tcPr>
            <w:tcW w:w="1002" w:type="dxa"/>
          </w:tcPr>
          <w:p w:rsidR="00A9445E" w:rsidRPr="005E2ADD" w:rsidRDefault="00A9445E" w:rsidP="005E2ADD">
            <w:pPr>
              <w:tabs>
                <w:tab w:val="center" w:pos="1170"/>
              </w:tabs>
              <w:jc w:val="both"/>
              <w:rPr>
                <w:lang w:val="bg-BG"/>
              </w:rPr>
            </w:pPr>
            <w:r w:rsidRPr="005E2ADD">
              <w:rPr>
                <w:lang w:val="bg-BG"/>
              </w:rPr>
              <w:t>9,6</w:t>
            </w:r>
          </w:p>
        </w:tc>
        <w:tc>
          <w:tcPr>
            <w:tcW w:w="1203" w:type="dxa"/>
          </w:tcPr>
          <w:p w:rsidR="00A9445E" w:rsidRPr="005E2ADD" w:rsidRDefault="00A9445E" w:rsidP="005E2ADD">
            <w:pPr>
              <w:tabs>
                <w:tab w:val="center" w:pos="1170"/>
              </w:tabs>
              <w:jc w:val="both"/>
              <w:rPr>
                <w:lang w:val="bg-BG"/>
              </w:rPr>
            </w:pPr>
            <w:r w:rsidRPr="005E2ADD">
              <w:rPr>
                <w:lang w:val="bg-BG"/>
              </w:rPr>
              <w:t>0</w:t>
            </w:r>
          </w:p>
        </w:tc>
      </w:tr>
      <w:tr w:rsidR="00A9445E" w:rsidRPr="000E1483">
        <w:tc>
          <w:tcPr>
            <w:tcW w:w="3643" w:type="dxa"/>
          </w:tcPr>
          <w:p w:rsidR="00A9445E" w:rsidRPr="005E2ADD" w:rsidRDefault="00A9445E" w:rsidP="005E2ADD">
            <w:pPr>
              <w:tabs>
                <w:tab w:val="center" w:pos="1170"/>
              </w:tabs>
              <w:jc w:val="both"/>
              <w:rPr>
                <w:lang w:val="bg-BG"/>
              </w:rPr>
            </w:pPr>
            <w:r w:rsidRPr="005E2ADD">
              <w:rPr>
                <w:lang w:val="bg-BG"/>
              </w:rPr>
              <w:t>Чисти и с преобладание на черен бор</w:t>
            </w:r>
          </w:p>
        </w:tc>
        <w:tc>
          <w:tcPr>
            <w:tcW w:w="1134" w:type="dxa"/>
          </w:tcPr>
          <w:p w:rsidR="00A9445E" w:rsidRPr="005E2ADD" w:rsidRDefault="00A9445E" w:rsidP="005E2ADD">
            <w:pPr>
              <w:tabs>
                <w:tab w:val="center" w:pos="1170"/>
              </w:tabs>
              <w:jc w:val="both"/>
              <w:rPr>
                <w:lang w:val="bg-BG"/>
              </w:rPr>
            </w:pPr>
            <w:r w:rsidRPr="005E2ADD">
              <w:rPr>
                <w:lang w:val="bg-BG"/>
              </w:rPr>
              <w:t>115,2</w:t>
            </w:r>
          </w:p>
        </w:tc>
        <w:tc>
          <w:tcPr>
            <w:tcW w:w="992" w:type="dxa"/>
          </w:tcPr>
          <w:p w:rsidR="00A9445E" w:rsidRPr="005E2ADD" w:rsidRDefault="00A9445E" w:rsidP="005E2ADD">
            <w:pPr>
              <w:tabs>
                <w:tab w:val="center" w:pos="1170"/>
              </w:tabs>
              <w:jc w:val="both"/>
              <w:rPr>
                <w:lang w:val="bg-BG"/>
              </w:rPr>
            </w:pPr>
            <w:r w:rsidRPr="005E2ADD">
              <w:rPr>
                <w:lang w:val="bg-BG"/>
              </w:rPr>
              <w:t>46,6</w:t>
            </w:r>
          </w:p>
        </w:tc>
        <w:tc>
          <w:tcPr>
            <w:tcW w:w="1134" w:type="dxa"/>
          </w:tcPr>
          <w:p w:rsidR="00A9445E" w:rsidRPr="005E2ADD" w:rsidRDefault="00A9445E" w:rsidP="005E2ADD">
            <w:pPr>
              <w:tabs>
                <w:tab w:val="center" w:pos="1170"/>
              </w:tabs>
              <w:jc w:val="both"/>
              <w:rPr>
                <w:lang w:val="bg-BG"/>
              </w:rPr>
            </w:pPr>
            <w:r w:rsidRPr="005E2ADD">
              <w:rPr>
                <w:lang w:val="bg-BG"/>
              </w:rPr>
              <w:t>51,4</w:t>
            </w:r>
          </w:p>
        </w:tc>
        <w:tc>
          <w:tcPr>
            <w:tcW w:w="992" w:type="dxa"/>
          </w:tcPr>
          <w:p w:rsidR="00A9445E" w:rsidRPr="005E2ADD" w:rsidRDefault="00A9445E" w:rsidP="005E2ADD">
            <w:pPr>
              <w:tabs>
                <w:tab w:val="center" w:pos="1170"/>
              </w:tabs>
              <w:jc w:val="both"/>
              <w:rPr>
                <w:lang w:val="bg-BG"/>
              </w:rPr>
            </w:pPr>
            <w:r w:rsidRPr="005E2ADD">
              <w:rPr>
                <w:lang w:val="bg-BG"/>
              </w:rPr>
              <w:t>13,0</w:t>
            </w:r>
          </w:p>
        </w:tc>
        <w:tc>
          <w:tcPr>
            <w:tcW w:w="1002" w:type="dxa"/>
          </w:tcPr>
          <w:p w:rsidR="00A9445E" w:rsidRPr="005E2ADD" w:rsidRDefault="00A9445E" w:rsidP="005E2ADD">
            <w:pPr>
              <w:tabs>
                <w:tab w:val="center" w:pos="1170"/>
              </w:tabs>
              <w:jc w:val="both"/>
              <w:rPr>
                <w:lang w:val="bg-BG"/>
              </w:rPr>
            </w:pPr>
            <w:r w:rsidRPr="005E2ADD">
              <w:rPr>
                <w:lang w:val="bg-BG"/>
              </w:rPr>
              <w:t>4,2</w:t>
            </w:r>
          </w:p>
        </w:tc>
        <w:tc>
          <w:tcPr>
            <w:tcW w:w="1203" w:type="dxa"/>
          </w:tcPr>
          <w:p w:rsidR="00A9445E" w:rsidRPr="005E2ADD" w:rsidRDefault="00A9445E" w:rsidP="005E2ADD">
            <w:pPr>
              <w:tabs>
                <w:tab w:val="center" w:pos="1170"/>
              </w:tabs>
              <w:jc w:val="both"/>
              <w:rPr>
                <w:lang w:val="bg-BG"/>
              </w:rPr>
            </w:pPr>
            <w:r w:rsidRPr="005E2ADD">
              <w:rPr>
                <w:lang w:val="bg-BG"/>
              </w:rPr>
              <w:t>0</w:t>
            </w:r>
          </w:p>
        </w:tc>
      </w:tr>
      <w:tr w:rsidR="00A9445E" w:rsidRPr="000E1483">
        <w:tc>
          <w:tcPr>
            <w:tcW w:w="3643" w:type="dxa"/>
          </w:tcPr>
          <w:p w:rsidR="00A9445E" w:rsidRPr="005E2ADD" w:rsidRDefault="00A9445E" w:rsidP="005E2ADD">
            <w:pPr>
              <w:tabs>
                <w:tab w:val="center" w:pos="1170"/>
              </w:tabs>
              <w:jc w:val="both"/>
              <w:rPr>
                <w:lang w:val="bg-BG"/>
              </w:rPr>
            </w:pPr>
            <w:r w:rsidRPr="005E2ADD">
              <w:rPr>
                <w:lang w:val="bg-BG"/>
              </w:rPr>
              <w:t>Смърчови</w:t>
            </w:r>
          </w:p>
        </w:tc>
        <w:tc>
          <w:tcPr>
            <w:tcW w:w="1134" w:type="dxa"/>
          </w:tcPr>
          <w:p w:rsidR="00A9445E" w:rsidRPr="005E2ADD" w:rsidRDefault="00A9445E" w:rsidP="005E2ADD">
            <w:pPr>
              <w:tabs>
                <w:tab w:val="center" w:pos="1170"/>
              </w:tabs>
              <w:jc w:val="both"/>
              <w:rPr>
                <w:lang w:val="bg-BG"/>
              </w:rPr>
            </w:pPr>
            <w:r w:rsidRPr="005E2ADD">
              <w:rPr>
                <w:lang w:val="bg-BG"/>
              </w:rPr>
              <w:t>4,5</w:t>
            </w:r>
          </w:p>
        </w:tc>
        <w:tc>
          <w:tcPr>
            <w:tcW w:w="992" w:type="dxa"/>
          </w:tcPr>
          <w:p w:rsidR="00A9445E" w:rsidRPr="005E2ADD" w:rsidRDefault="00A9445E" w:rsidP="005E2ADD">
            <w:pPr>
              <w:tabs>
                <w:tab w:val="center" w:pos="1170"/>
              </w:tabs>
              <w:jc w:val="both"/>
              <w:rPr>
                <w:lang w:val="bg-BG"/>
              </w:rPr>
            </w:pPr>
            <w:r w:rsidRPr="005E2ADD">
              <w:rPr>
                <w:lang w:val="bg-BG"/>
              </w:rPr>
              <w:t>4,5</w:t>
            </w:r>
          </w:p>
        </w:tc>
        <w:tc>
          <w:tcPr>
            <w:tcW w:w="1134" w:type="dxa"/>
          </w:tcPr>
          <w:p w:rsidR="00A9445E" w:rsidRPr="005E2ADD" w:rsidRDefault="00A9445E" w:rsidP="005E2ADD">
            <w:pPr>
              <w:tabs>
                <w:tab w:val="center" w:pos="1170"/>
              </w:tabs>
              <w:jc w:val="both"/>
              <w:rPr>
                <w:lang w:val="bg-BG"/>
              </w:rPr>
            </w:pPr>
            <w:r w:rsidRPr="005E2ADD">
              <w:rPr>
                <w:lang w:val="bg-BG"/>
              </w:rPr>
              <w:t>0</w:t>
            </w:r>
          </w:p>
        </w:tc>
        <w:tc>
          <w:tcPr>
            <w:tcW w:w="992" w:type="dxa"/>
          </w:tcPr>
          <w:p w:rsidR="00A9445E" w:rsidRPr="005E2ADD" w:rsidRDefault="00A9445E" w:rsidP="005E2ADD">
            <w:pPr>
              <w:tabs>
                <w:tab w:val="center" w:pos="1170"/>
              </w:tabs>
              <w:jc w:val="both"/>
              <w:rPr>
                <w:lang w:val="bg-BG"/>
              </w:rPr>
            </w:pPr>
            <w:r w:rsidRPr="005E2ADD">
              <w:rPr>
                <w:lang w:val="bg-BG"/>
              </w:rPr>
              <w:t>0</w:t>
            </w:r>
          </w:p>
        </w:tc>
        <w:tc>
          <w:tcPr>
            <w:tcW w:w="1002" w:type="dxa"/>
          </w:tcPr>
          <w:p w:rsidR="00A9445E" w:rsidRPr="005E2ADD" w:rsidRDefault="00A9445E" w:rsidP="005E2ADD">
            <w:pPr>
              <w:tabs>
                <w:tab w:val="center" w:pos="1170"/>
              </w:tabs>
              <w:jc w:val="both"/>
              <w:rPr>
                <w:lang w:val="bg-BG"/>
              </w:rPr>
            </w:pPr>
            <w:r w:rsidRPr="005E2ADD">
              <w:rPr>
                <w:lang w:val="bg-BG"/>
              </w:rPr>
              <w:t>0</w:t>
            </w:r>
          </w:p>
        </w:tc>
        <w:tc>
          <w:tcPr>
            <w:tcW w:w="1203" w:type="dxa"/>
          </w:tcPr>
          <w:p w:rsidR="00A9445E" w:rsidRPr="005E2ADD" w:rsidRDefault="00A9445E" w:rsidP="005E2ADD">
            <w:pPr>
              <w:tabs>
                <w:tab w:val="center" w:pos="1170"/>
              </w:tabs>
              <w:jc w:val="both"/>
              <w:rPr>
                <w:lang w:val="bg-BG"/>
              </w:rPr>
            </w:pPr>
            <w:r w:rsidRPr="005E2ADD">
              <w:rPr>
                <w:lang w:val="bg-BG"/>
              </w:rPr>
              <w:t>0</w:t>
            </w:r>
          </w:p>
        </w:tc>
      </w:tr>
      <w:tr w:rsidR="00A9445E" w:rsidRPr="000E1483">
        <w:tc>
          <w:tcPr>
            <w:tcW w:w="3643" w:type="dxa"/>
          </w:tcPr>
          <w:p w:rsidR="00A9445E" w:rsidRPr="005E2ADD" w:rsidRDefault="00A9445E" w:rsidP="005E2ADD">
            <w:pPr>
              <w:tabs>
                <w:tab w:val="center" w:pos="1170"/>
              </w:tabs>
              <w:jc w:val="both"/>
              <w:rPr>
                <w:lang w:val="bg-BG"/>
              </w:rPr>
            </w:pPr>
            <w:r w:rsidRPr="005E2ADD">
              <w:rPr>
                <w:lang w:val="bg-BG"/>
              </w:rPr>
              <w:t>Смесени без преобладание</w:t>
            </w:r>
          </w:p>
        </w:tc>
        <w:tc>
          <w:tcPr>
            <w:tcW w:w="1134" w:type="dxa"/>
          </w:tcPr>
          <w:p w:rsidR="00A9445E" w:rsidRPr="005E2ADD" w:rsidRDefault="00A9445E" w:rsidP="005E2ADD">
            <w:pPr>
              <w:tabs>
                <w:tab w:val="center" w:pos="1170"/>
              </w:tabs>
              <w:jc w:val="both"/>
              <w:rPr>
                <w:lang w:val="bg-BG"/>
              </w:rPr>
            </w:pPr>
            <w:r w:rsidRPr="005E2ADD">
              <w:rPr>
                <w:lang w:val="bg-BG"/>
              </w:rPr>
              <w:t>8,2</w:t>
            </w:r>
          </w:p>
        </w:tc>
        <w:tc>
          <w:tcPr>
            <w:tcW w:w="992" w:type="dxa"/>
          </w:tcPr>
          <w:p w:rsidR="00A9445E" w:rsidRPr="005E2ADD" w:rsidRDefault="00A9445E" w:rsidP="005E2ADD">
            <w:pPr>
              <w:tabs>
                <w:tab w:val="center" w:pos="1170"/>
              </w:tabs>
              <w:jc w:val="both"/>
              <w:rPr>
                <w:lang w:val="bg-BG"/>
              </w:rPr>
            </w:pPr>
            <w:r w:rsidRPr="005E2ADD">
              <w:rPr>
                <w:lang w:val="bg-BG"/>
              </w:rPr>
              <w:t>4,6</w:t>
            </w:r>
          </w:p>
        </w:tc>
        <w:tc>
          <w:tcPr>
            <w:tcW w:w="1134" w:type="dxa"/>
          </w:tcPr>
          <w:p w:rsidR="00A9445E" w:rsidRPr="005E2ADD" w:rsidRDefault="00A9445E" w:rsidP="005E2ADD">
            <w:pPr>
              <w:tabs>
                <w:tab w:val="center" w:pos="1170"/>
              </w:tabs>
              <w:jc w:val="both"/>
              <w:rPr>
                <w:lang w:val="bg-BG"/>
              </w:rPr>
            </w:pPr>
            <w:r w:rsidRPr="005E2ADD">
              <w:rPr>
                <w:lang w:val="bg-BG"/>
              </w:rPr>
              <w:t>0</w:t>
            </w:r>
          </w:p>
        </w:tc>
        <w:tc>
          <w:tcPr>
            <w:tcW w:w="992" w:type="dxa"/>
          </w:tcPr>
          <w:p w:rsidR="00A9445E" w:rsidRPr="005E2ADD" w:rsidRDefault="00A9445E" w:rsidP="005E2ADD">
            <w:pPr>
              <w:tabs>
                <w:tab w:val="center" w:pos="1170"/>
              </w:tabs>
              <w:jc w:val="both"/>
              <w:rPr>
                <w:lang w:val="bg-BG"/>
              </w:rPr>
            </w:pPr>
            <w:r w:rsidRPr="005E2ADD">
              <w:rPr>
                <w:lang w:val="bg-BG"/>
              </w:rPr>
              <w:t>0</w:t>
            </w:r>
          </w:p>
        </w:tc>
        <w:tc>
          <w:tcPr>
            <w:tcW w:w="1002" w:type="dxa"/>
          </w:tcPr>
          <w:p w:rsidR="00A9445E" w:rsidRPr="005E2ADD" w:rsidRDefault="00A9445E" w:rsidP="005E2ADD">
            <w:pPr>
              <w:tabs>
                <w:tab w:val="center" w:pos="1170"/>
              </w:tabs>
              <w:jc w:val="both"/>
              <w:rPr>
                <w:lang w:val="bg-BG"/>
              </w:rPr>
            </w:pPr>
            <w:r w:rsidRPr="005E2ADD">
              <w:rPr>
                <w:lang w:val="bg-BG"/>
              </w:rPr>
              <w:t>3,6</w:t>
            </w:r>
          </w:p>
        </w:tc>
        <w:tc>
          <w:tcPr>
            <w:tcW w:w="1203" w:type="dxa"/>
          </w:tcPr>
          <w:p w:rsidR="00A9445E" w:rsidRPr="005E2ADD" w:rsidRDefault="00A9445E" w:rsidP="005E2ADD">
            <w:pPr>
              <w:tabs>
                <w:tab w:val="center" w:pos="1170"/>
              </w:tabs>
              <w:jc w:val="both"/>
              <w:rPr>
                <w:lang w:val="bg-BG"/>
              </w:rPr>
            </w:pPr>
            <w:r w:rsidRPr="005E2ADD">
              <w:rPr>
                <w:lang w:val="bg-BG"/>
              </w:rPr>
              <w:t>0</w:t>
            </w:r>
          </w:p>
        </w:tc>
      </w:tr>
      <w:tr w:rsidR="00A9445E" w:rsidRPr="000E1483">
        <w:tc>
          <w:tcPr>
            <w:tcW w:w="3643" w:type="dxa"/>
          </w:tcPr>
          <w:p w:rsidR="00A9445E" w:rsidRPr="005E2ADD" w:rsidRDefault="00A9445E" w:rsidP="005E2ADD">
            <w:pPr>
              <w:tabs>
                <w:tab w:val="center" w:pos="1170"/>
              </w:tabs>
              <w:jc w:val="both"/>
              <w:rPr>
                <w:b/>
                <w:bCs/>
                <w:lang w:val="bg-BG"/>
              </w:rPr>
            </w:pPr>
            <w:r w:rsidRPr="005E2ADD">
              <w:rPr>
                <w:b/>
                <w:bCs/>
                <w:lang w:val="bg-BG"/>
              </w:rPr>
              <w:t>Широколистни високостъблени</w:t>
            </w:r>
          </w:p>
        </w:tc>
        <w:tc>
          <w:tcPr>
            <w:tcW w:w="1134" w:type="dxa"/>
          </w:tcPr>
          <w:p w:rsidR="00A9445E" w:rsidRPr="005E2ADD" w:rsidRDefault="00A9445E" w:rsidP="005E2ADD">
            <w:pPr>
              <w:tabs>
                <w:tab w:val="center" w:pos="1170"/>
              </w:tabs>
              <w:jc w:val="both"/>
              <w:rPr>
                <w:b/>
                <w:bCs/>
                <w:lang w:val="bg-BG"/>
              </w:rPr>
            </w:pPr>
            <w:r w:rsidRPr="005E2ADD">
              <w:rPr>
                <w:b/>
                <w:bCs/>
                <w:lang w:val="bg-BG"/>
              </w:rPr>
              <w:t>4464,7</w:t>
            </w:r>
          </w:p>
        </w:tc>
        <w:tc>
          <w:tcPr>
            <w:tcW w:w="992" w:type="dxa"/>
          </w:tcPr>
          <w:p w:rsidR="00A9445E" w:rsidRPr="005E2ADD" w:rsidRDefault="00A9445E" w:rsidP="005E2ADD">
            <w:pPr>
              <w:tabs>
                <w:tab w:val="center" w:pos="1170"/>
              </w:tabs>
              <w:jc w:val="both"/>
              <w:rPr>
                <w:b/>
                <w:bCs/>
                <w:lang w:val="bg-BG"/>
              </w:rPr>
            </w:pPr>
            <w:r w:rsidRPr="005E2ADD">
              <w:rPr>
                <w:b/>
                <w:bCs/>
                <w:lang w:val="bg-BG"/>
              </w:rPr>
              <w:t>1311,7</w:t>
            </w:r>
          </w:p>
        </w:tc>
        <w:tc>
          <w:tcPr>
            <w:tcW w:w="1134" w:type="dxa"/>
          </w:tcPr>
          <w:p w:rsidR="00A9445E" w:rsidRPr="005E2ADD" w:rsidRDefault="00A9445E" w:rsidP="005E2ADD">
            <w:pPr>
              <w:tabs>
                <w:tab w:val="center" w:pos="1170"/>
              </w:tabs>
              <w:jc w:val="both"/>
              <w:rPr>
                <w:b/>
                <w:bCs/>
                <w:lang w:val="bg-BG"/>
              </w:rPr>
            </w:pPr>
            <w:r w:rsidRPr="005E2ADD">
              <w:rPr>
                <w:b/>
                <w:bCs/>
                <w:lang w:val="bg-BG"/>
              </w:rPr>
              <w:t>1467,0</w:t>
            </w:r>
          </w:p>
        </w:tc>
        <w:tc>
          <w:tcPr>
            <w:tcW w:w="992" w:type="dxa"/>
          </w:tcPr>
          <w:p w:rsidR="00A9445E" w:rsidRPr="005E2ADD" w:rsidRDefault="00A9445E" w:rsidP="005E2ADD">
            <w:pPr>
              <w:tabs>
                <w:tab w:val="center" w:pos="1170"/>
              </w:tabs>
              <w:jc w:val="both"/>
              <w:rPr>
                <w:b/>
                <w:bCs/>
                <w:lang w:val="bg-BG"/>
              </w:rPr>
            </w:pPr>
            <w:r w:rsidRPr="005E2ADD">
              <w:rPr>
                <w:b/>
                <w:bCs/>
                <w:lang w:val="bg-BG"/>
              </w:rPr>
              <w:t>1400,3</w:t>
            </w:r>
          </w:p>
        </w:tc>
        <w:tc>
          <w:tcPr>
            <w:tcW w:w="1002" w:type="dxa"/>
          </w:tcPr>
          <w:p w:rsidR="00A9445E" w:rsidRPr="005E2ADD" w:rsidRDefault="00A9445E" w:rsidP="005E2ADD">
            <w:pPr>
              <w:tabs>
                <w:tab w:val="center" w:pos="1170"/>
              </w:tabs>
              <w:jc w:val="both"/>
              <w:rPr>
                <w:b/>
                <w:bCs/>
                <w:lang w:val="bg-BG"/>
              </w:rPr>
            </w:pPr>
            <w:r w:rsidRPr="005E2ADD">
              <w:rPr>
                <w:b/>
                <w:bCs/>
                <w:lang w:val="bg-BG"/>
              </w:rPr>
              <w:t>218,1</w:t>
            </w:r>
          </w:p>
        </w:tc>
        <w:tc>
          <w:tcPr>
            <w:tcW w:w="1203" w:type="dxa"/>
          </w:tcPr>
          <w:p w:rsidR="00A9445E" w:rsidRPr="005E2ADD" w:rsidRDefault="00A9445E" w:rsidP="005E2ADD">
            <w:pPr>
              <w:tabs>
                <w:tab w:val="center" w:pos="1170"/>
              </w:tabs>
              <w:jc w:val="both"/>
              <w:rPr>
                <w:b/>
                <w:bCs/>
                <w:lang w:val="bg-BG"/>
              </w:rPr>
            </w:pPr>
            <w:r w:rsidRPr="005E2ADD">
              <w:rPr>
                <w:b/>
                <w:bCs/>
                <w:lang w:val="bg-BG"/>
              </w:rPr>
              <w:t>67,6</w:t>
            </w:r>
          </w:p>
        </w:tc>
      </w:tr>
      <w:tr w:rsidR="00A9445E" w:rsidRPr="000E1483">
        <w:tc>
          <w:tcPr>
            <w:tcW w:w="3643" w:type="dxa"/>
          </w:tcPr>
          <w:p w:rsidR="00A9445E" w:rsidRPr="005E2ADD" w:rsidRDefault="00A9445E" w:rsidP="005E2ADD">
            <w:pPr>
              <w:tabs>
                <w:tab w:val="center" w:pos="1170"/>
              </w:tabs>
              <w:jc w:val="both"/>
              <w:rPr>
                <w:lang w:val="bg-BG"/>
              </w:rPr>
            </w:pPr>
            <w:r w:rsidRPr="005E2ADD">
              <w:rPr>
                <w:lang w:val="bg-BG"/>
              </w:rPr>
              <w:t>Чисти и с преобладание на червен дъб</w:t>
            </w:r>
          </w:p>
        </w:tc>
        <w:tc>
          <w:tcPr>
            <w:tcW w:w="1134" w:type="dxa"/>
          </w:tcPr>
          <w:p w:rsidR="00A9445E" w:rsidRPr="005E2ADD" w:rsidRDefault="00A9445E" w:rsidP="005E2ADD">
            <w:pPr>
              <w:tabs>
                <w:tab w:val="center" w:pos="1170"/>
              </w:tabs>
              <w:jc w:val="both"/>
              <w:rPr>
                <w:lang w:val="bg-BG"/>
              </w:rPr>
            </w:pPr>
            <w:r w:rsidRPr="005E2ADD">
              <w:rPr>
                <w:lang w:val="bg-BG"/>
              </w:rPr>
              <w:t>43,3</w:t>
            </w:r>
          </w:p>
        </w:tc>
        <w:tc>
          <w:tcPr>
            <w:tcW w:w="992" w:type="dxa"/>
          </w:tcPr>
          <w:p w:rsidR="00A9445E" w:rsidRPr="005E2ADD" w:rsidRDefault="00A9445E" w:rsidP="005E2ADD">
            <w:pPr>
              <w:tabs>
                <w:tab w:val="center" w:pos="1170"/>
              </w:tabs>
              <w:jc w:val="both"/>
              <w:rPr>
                <w:lang w:val="bg-BG"/>
              </w:rPr>
            </w:pPr>
            <w:r w:rsidRPr="005E2ADD">
              <w:rPr>
                <w:lang w:val="bg-BG"/>
              </w:rPr>
              <w:t>42,1</w:t>
            </w:r>
          </w:p>
        </w:tc>
        <w:tc>
          <w:tcPr>
            <w:tcW w:w="1134" w:type="dxa"/>
          </w:tcPr>
          <w:p w:rsidR="00A9445E" w:rsidRPr="005E2ADD" w:rsidRDefault="00A9445E" w:rsidP="005E2ADD">
            <w:pPr>
              <w:tabs>
                <w:tab w:val="center" w:pos="1170"/>
              </w:tabs>
              <w:jc w:val="both"/>
              <w:rPr>
                <w:lang w:val="bg-BG"/>
              </w:rPr>
            </w:pPr>
            <w:r w:rsidRPr="005E2ADD">
              <w:rPr>
                <w:lang w:val="bg-BG"/>
              </w:rPr>
              <w:t>0,0</w:t>
            </w:r>
          </w:p>
        </w:tc>
        <w:tc>
          <w:tcPr>
            <w:tcW w:w="992" w:type="dxa"/>
          </w:tcPr>
          <w:p w:rsidR="00A9445E" w:rsidRPr="005E2ADD" w:rsidRDefault="00A9445E" w:rsidP="005E2ADD">
            <w:pPr>
              <w:tabs>
                <w:tab w:val="center" w:pos="1170"/>
              </w:tabs>
              <w:jc w:val="both"/>
              <w:rPr>
                <w:lang w:val="bg-BG"/>
              </w:rPr>
            </w:pPr>
            <w:r w:rsidRPr="005E2ADD">
              <w:rPr>
                <w:lang w:val="bg-BG"/>
              </w:rPr>
              <w:t>1,2</w:t>
            </w:r>
          </w:p>
        </w:tc>
        <w:tc>
          <w:tcPr>
            <w:tcW w:w="1002" w:type="dxa"/>
          </w:tcPr>
          <w:p w:rsidR="00A9445E" w:rsidRPr="005E2ADD" w:rsidRDefault="00A9445E" w:rsidP="005E2ADD">
            <w:pPr>
              <w:tabs>
                <w:tab w:val="center" w:pos="1170"/>
              </w:tabs>
              <w:jc w:val="both"/>
              <w:rPr>
                <w:lang w:val="bg-BG"/>
              </w:rPr>
            </w:pPr>
            <w:r w:rsidRPr="005E2ADD">
              <w:rPr>
                <w:lang w:val="bg-BG"/>
              </w:rPr>
              <w:t>0,0</w:t>
            </w:r>
          </w:p>
        </w:tc>
        <w:tc>
          <w:tcPr>
            <w:tcW w:w="1203" w:type="dxa"/>
          </w:tcPr>
          <w:p w:rsidR="00A9445E" w:rsidRPr="005E2ADD" w:rsidRDefault="00A9445E" w:rsidP="005E2ADD">
            <w:pPr>
              <w:tabs>
                <w:tab w:val="center" w:pos="1170"/>
              </w:tabs>
              <w:jc w:val="both"/>
              <w:rPr>
                <w:lang w:val="bg-BG"/>
              </w:rPr>
            </w:pPr>
            <w:r w:rsidRPr="005E2ADD">
              <w:rPr>
                <w:lang w:val="bg-BG"/>
              </w:rPr>
              <w:t>0,0</w:t>
            </w:r>
          </w:p>
        </w:tc>
      </w:tr>
      <w:tr w:rsidR="00A9445E" w:rsidRPr="000E1483">
        <w:tc>
          <w:tcPr>
            <w:tcW w:w="3643" w:type="dxa"/>
          </w:tcPr>
          <w:p w:rsidR="00A9445E" w:rsidRPr="005E2ADD" w:rsidRDefault="00A9445E" w:rsidP="005E2ADD">
            <w:pPr>
              <w:tabs>
                <w:tab w:val="center" w:pos="1170"/>
              </w:tabs>
              <w:jc w:val="both"/>
              <w:rPr>
                <w:lang w:val="bg-BG"/>
              </w:rPr>
            </w:pPr>
            <w:r w:rsidRPr="005E2ADD">
              <w:rPr>
                <w:lang w:val="bg-BG"/>
              </w:rPr>
              <w:t>Чисти и с преобладание на цер</w:t>
            </w:r>
          </w:p>
        </w:tc>
        <w:tc>
          <w:tcPr>
            <w:tcW w:w="1134" w:type="dxa"/>
          </w:tcPr>
          <w:p w:rsidR="00A9445E" w:rsidRPr="005E2ADD" w:rsidRDefault="00A9445E" w:rsidP="005E2ADD">
            <w:pPr>
              <w:tabs>
                <w:tab w:val="center" w:pos="1170"/>
              </w:tabs>
              <w:jc w:val="both"/>
              <w:rPr>
                <w:lang w:val="bg-BG"/>
              </w:rPr>
            </w:pPr>
            <w:r w:rsidRPr="005E2ADD">
              <w:rPr>
                <w:lang w:val="bg-BG"/>
              </w:rPr>
              <w:t>332,6</w:t>
            </w:r>
          </w:p>
        </w:tc>
        <w:tc>
          <w:tcPr>
            <w:tcW w:w="992" w:type="dxa"/>
          </w:tcPr>
          <w:p w:rsidR="00A9445E" w:rsidRPr="005E2ADD" w:rsidRDefault="00A9445E" w:rsidP="005E2ADD">
            <w:pPr>
              <w:tabs>
                <w:tab w:val="center" w:pos="1170"/>
              </w:tabs>
              <w:jc w:val="both"/>
              <w:rPr>
                <w:lang w:val="bg-BG"/>
              </w:rPr>
            </w:pPr>
            <w:r w:rsidRPr="005E2ADD">
              <w:rPr>
                <w:lang w:val="bg-BG"/>
              </w:rPr>
              <w:t>108,1</w:t>
            </w:r>
          </w:p>
        </w:tc>
        <w:tc>
          <w:tcPr>
            <w:tcW w:w="1134" w:type="dxa"/>
          </w:tcPr>
          <w:p w:rsidR="00A9445E" w:rsidRPr="005E2ADD" w:rsidRDefault="00A9445E" w:rsidP="005E2ADD">
            <w:pPr>
              <w:tabs>
                <w:tab w:val="center" w:pos="1170"/>
              </w:tabs>
              <w:jc w:val="both"/>
              <w:rPr>
                <w:lang w:val="bg-BG"/>
              </w:rPr>
            </w:pPr>
            <w:r w:rsidRPr="005E2ADD">
              <w:rPr>
                <w:lang w:val="bg-BG"/>
              </w:rPr>
              <w:t>110,3</w:t>
            </w:r>
          </w:p>
        </w:tc>
        <w:tc>
          <w:tcPr>
            <w:tcW w:w="992" w:type="dxa"/>
          </w:tcPr>
          <w:p w:rsidR="00A9445E" w:rsidRPr="005E2ADD" w:rsidRDefault="00A9445E" w:rsidP="005E2ADD">
            <w:pPr>
              <w:tabs>
                <w:tab w:val="center" w:pos="1170"/>
              </w:tabs>
              <w:jc w:val="both"/>
              <w:rPr>
                <w:lang w:val="bg-BG"/>
              </w:rPr>
            </w:pPr>
            <w:r w:rsidRPr="005E2ADD">
              <w:rPr>
                <w:lang w:val="bg-BG"/>
              </w:rPr>
              <w:t>102,6</w:t>
            </w:r>
          </w:p>
        </w:tc>
        <w:tc>
          <w:tcPr>
            <w:tcW w:w="1002" w:type="dxa"/>
          </w:tcPr>
          <w:p w:rsidR="00A9445E" w:rsidRPr="005E2ADD" w:rsidRDefault="00A9445E" w:rsidP="005E2ADD">
            <w:pPr>
              <w:tabs>
                <w:tab w:val="center" w:pos="1170"/>
              </w:tabs>
              <w:jc w:val="both"/>
              <w:rPr>
                <w:lang w:val="bg-BG"/>
              </w:rPr>
            </w:pPr>
            <w:r w:rsidRPr="005E2ADD">
              <w:rPr>
                <w:lang w:val="bg-BG"/>
              </w:rPr>
              <w:t>11,6</w:t>
            </w:r>
          </w:p>
        </w:tc>
        <w:tc>
          <w:tcPr>
            <w:tcW w:w="1203" w:type="dxa"/>
          </w:tcPr>
          <w:p w:rsidR="00A9445E" w:rsidRPr="005E2ADD" w:rsidRDefault="00A9445E" w:rsidP="005E2ADD">
            <w:pPr>
              <w:tabs>
                <w:tab w:val="center" w:pos="1170"/>
              </w:tabs>
              <w:jc w:val="both"/>
              <w:rPr>
                <w:lang w:val="bg-BG"/>
              </w:rPr>
            </w:pPr>
            <w:r w:rsidRPr="005E2ADD">
              <w:rPr>
                <w:lang w:val="bg-BG"/>
              </w:rPr>
              <w:t>0,0</w:t>
            </w:r>
          </w:p>
        </w:tc>
      </w:tr>
      <w:tr w:rsidR="00A9445E" w:rsidRPr="000E1483">
        <w:tc>
          <w:tcPr>
            <w:tcW w:w="3643" w:type="dxa"/>
          </w:tcPr>
          <w:p w:rsidR="00A9445E" w:rsidRPr="005E2ADD" w:rsidRDefault="00A9445E" w:rsidP="005E2ADD">
            <w:pPr>
              <w:tabs>
                <w:tab w:val="center" w:pos="1170"/>
              </w:tabs>
              <w:jc w:val="both"/>
              <w:rPr>
                <w:lang w:val="bg-BG"/>
              </w:rPr>
            </w:pPr>
            <w:r w:rsidRPr="005E2ADD">
              <w:rPr>
                <w:lang w:val="bg-BG"/>
              </w:rPr>
              <w:t>Полски ясен</w:t>
            </w:r>
          </w:p>
        </w:tc>
        <w:tc>
          <w:tcPr>
            <w:tcW w:w="1134" w:type="dxa"/>
          </w:tcPr>
          <w:p w:rsidR="00A9445E" w:rsidRPr="005E2ADD" w:rsidRDefault="00A9445E" w:rsidP="005E2ADD">
            <w:pPr>
              <w:tabs>
                <w:tab w:val="center" w:pos="1170"/>
              </w:tabs>
              <w:jc w:val="both"/>
              <w:rPr>
                <w:lang w:val="bg-BG"/>
              </w:rPr>
            </w:pPr>
            <w:r w:rsidRPr="005E2ADD">
              <w:rPr>
                <w:lang w:val="bg-BG"/>
              </w:rPr>
              <w:t>41,3</w:t>
            </w:r>
          </w:p>
        </w:tc>
        <w:tc>
          <w:tcPr>
            <w:tcW w:w="992" w:type="dxa"/>
          </w:tcPr>
          <w:p w:rsidR="00A9445E" w:rsidRPr="005E2ADD" w:rsidRDefault="00A9445E" w:rsidP="005E2ADD">
            <w:pPr>
              <w:tabs>
                <w:tab w:val="center" w:pos="1170"/>
              </w:tabs>
              <w:jc w:val="both"/>
              <w:rPr>
                <w:lang w:val="bg-BG"/>
              </w:rPr>
            </w:pPr>
            <w:r w:rsidRPr="005E2ADD">
              <w:rPr>
                <w:lang w:val="bg-BG"/>
              </w:rPr>
              <w:t>18,7</w:t>
            </w:r>
          </w:p>
        </w:tc>
        <w:tc>
          <w:tcPr>
            <w:tcW w:w="1134" w:type="dxa"/>
          </w:tcPr>
          <w:p w:rsidR="00A9445E" w:rsidRPr="005E2ADD" w:rsidRDefault="00A9445E" w:rsidP="005E2ADD">
            <w:pPr>
              <w:tabs>
                <w:tab w:val="center" w:pos="1170"/>
              </w:tabs>
              <w:jc w:val="both"/>
              <w:rPr>
                <w:lang w:val="bg-BG"/>
              </w:rPr>
            </w:pPr>
            <w:r w:rsidRPr="005E2ADD">
              <w:rPr>
                <w:lang w:val="bg-BG"/>
              </w:rPr>
              <w:t>19,4</w:t>
            </w:r>
          </w:p>
        </w:tc>
        <w:tc>
          <w:tcPr>
            <w:tcW w:w="992" w:type="dxa"/>
          </w:tcPr>
          <w:p w:rsidR="00A9445E" w:rsidRPr="005E2ADD" w:rsidRDefault="00A9445E" w:rsidP="005E2ADD">
            <w:pPr>
              <w:tabs>
                <w:tab w:val="center" w:pos="1170"/>
              </w:tabs>
              <w:jc w:val="both"/>
              <w:rPr>
                <w:lang w:val="bg-BG"/>
              </w:rPr>
            </w:pPr>
            <w:r w:rsidRPr="005E2ADD">
              <w:rPr>
                <w:lang w:val="bg-BG"/>
              </w:rPr>
              <w:t>0,0</w:t>
            </w:r>
          </w:p>
        </w:tc>
        <w:tc>
          <w:tcPr>
            <w:tcW w:w="1002" w:type="dxa"/>
          </w:tcPr>
          <w:p w:rsidR="00A9445E" w:rsidRPr="005E2ADD" w:rsidRDefault="00A9445E" w:rsidP="005E2ADD">
            <w:pPr>
              <w:tabs>
                <w:tab w:val="center" w:pos="1170"/>
              </w:tabs>
              <w:jc w:val="both"/>
              <w:rPr>
                <w:lang w:val="bg-BG"/>
              </w:rPr>
            </w:pPr>
            <w:r w:rsidRPr="005E2ADD">
              <w:rPr>
                <w:lang w:val="bg-BG"/>
              </w:rPr>
              <w:t>0,0</w:t>
            </w:r>
          </w:p>
        </w:tc>
        <w:tc>
          <w:tcPr>
            <w:tcW w:w="1203" w:type="dxa"/>
          </w:tcPr>
          <w:p w:rsidR="00A9445E" w:rsidRPr="005E2ADD" w:rsidRDefault="00A9445E" w:rsidP="005E2ADD">
            <w:pPr>
              <w:tabs>
                <w:tab w:val="center" w:pos="1170"/>
              </w:tabs>
              <w:jc w:val="both"/>
              <w:rPr>
                <w:lang w:val="bg-BG"/>
              </w:rPr>
            </w:pPr>
            <w:r w:rsidRPr="005E2ADD">
              <w:rPr>
                <w:lang w:val="bg-BG"/>
              </w:rPr>
              <w:t>3,2</w:t>
            </w:r>
          </w:p>
        </w:tc>
      </w:tr>
      <w:tr w:rsidR="00A9445E" w:rsidRPr="000E1483">
        <w:tc>
          <w:tcPr>
            <w:tcW w:w="3643" w:type="dxa"/>
          </w:tcPr>
          <w:p w:rsidR="00A9445E" w:rsidRPr="005E2ADD" w:rsidRDefault="00A9445E" w:rsidP="005E2ADD">
            <w:pPr>
              <w:tabs>
                <w:tab w:val="center" w:pos="1170"/>
              </w:tabs>
              <w:jc w:val="both"/>
              <w:rPr>
                <w:lang w:val="bg-BG"/>
              </w:rPr>
            </w:pPr>
            <w:r w:rsidRPr="005E2ADD">
              <w:rPr>
                <w:lang w:val="bg-BG"/>
              </w:rPr>
              <w:t>Планински ясен</w:t>
            </w:r>
          </w:p>
        </w:tc>
        <w:tc>
          <w:tcPr>
            <w:tcW w:w="1134" w:type="dxa"/>
          </w:tcPr>
          <w:p w:rsidR="00A9445E" w:rsidRPr="005E2ADD" w:rsidRDefault="00A9445E" w:rsidP="005E2ADD">
            <w:pPr>
              <w:tabs>
                <w:tab w:val="center" w:pos="1170"/>
              </w:tabs>
              <w:jc w:val="both"/>
              <w:rPr>
                <w:lang w:val="bg-BG"/>
              </w:rPr>
            </w:pPr>
            <w:r w:rsidRPr="005E2ADD">
              <w:rPr>
                <w:lang w:val="bg-BG"/>
              </w:rPr>
              <w:t>61,8</w:t>
            </w:r>
          </w:p>
        </w:tc>
        <w:tc>
          <w:tcPr>
            <w:tcW w:w="992" w:type="dxa"/>
          </w:tcPr>
          <w:p w:rsidR="00A9445E" w:rsidRPr="005E2ADD" w:rsidRDefault="00A9445E" w:rsidP="005E2ADD">
            <w:pPr>
              <w:tabs>
                <w:tab w:val="center" w:pos="1170"/>
              </w:tabs>
              <w:jc w:val="both"/>
              <w:rPr>
                <w:lang w:val="bg-BG"/>
              </w:rPr>
            </w:pPr>
            <w:r w:rsidRPr="005E2ADD">
              <w:rPr>
                <w:lang w:val="bg-BG"/>
              </w:rPr>
              <w:t>2,7</w:t>
            </w:r>
          </w:p>
        </w:tc>
        <w:tc>
          <w:tcPr>
            <w:tcW w:w="1134" w:type="dxa"/>
          </w:tcPr>
          <w:p w:rsidR="00A9445E" w:rsidRPr="005E2ADD" w:rsidRDefault="00A9445E" w:rsidP="005E2ADD">
            <w:pPr>
              <w:tabs>
                <w:tab w:val="center" w:pos="1170"/>
              </w:tabs>
              <w:jc w:val="both"/>
              <w:rPr>
                <w:lang w:val="bg-BG"/>
              </w:rPr>
            </w:pPr>
            <w:r w:rsidRPr="005E2ADD">
              <w:rPr>
                <w:lang w:val="bg-BG"/>
              </w:rPr>
              <w:t>8,2</w:t>
            </w:r>
          </w:p>
        </w:tc>
        <w:tc>
          <w:tcPr>
            <w:tcW w:w="992" w:type="dxa"/>
          </w:tcPr>
          <w:p w:rsidR="00A9445E" w:rsidRPr="005E2ADD" w:rsidRDefault="00A9445E" w:rsidP="005E2ADD">
            <w:pPr>
              <w:tabs>
                <w:tab w:val="center" w:pos="1170"/>
              </w:tabs>
              <w:jc w:val="both"/>
              <w:rPr>
                <w:lang w:val="bg-BG"/>
              </w:rPr>
            </w:pPr>
            <w:r w:rsidRPr="005E2ADD">
              <w:rPr>
                <w:lang w:val="bg-BG"/>
              </w:rPr>
              <w:t>12,5</w:t>
            </w:r>
          </w:p>
        </w:tc>
        <w:tc>
          <w:tcPr>
            <w:tcW w:w="1002" w:type="dxa"/>
          </w:tcPr>
          <w:p w:rsidR="00A9445E" w:rsidRPr="005E2ADD" w:rsidRDefault="00A9445E" w:rsidP="005E2ADD">
            <w:pPr>
              <w:tabs>
                <w:tab w:val="center" w:pos="1170"/>
              </w:tabs>
              <w:jc w:val="both"/>
              <w:rPr>
                <w:lang w:val="bg-BG"/>
              </w:rPr>
            </w:pPr>
            <w:r w:rsidRPr="005E2ADD">
              <w:rPr>
                <w:lang w:val="bg-BG"/>
              </w:rPr>
              <w:t>5,7</w:t>
            </w:r>
          </w:p>
        </w:tc>
        <w:tc>
          <w:tcPr>
            <w:tcW w:w="1203" w:type="dxa"/>
          </w:tcPr>
          <w:p w:rsidR="00A9445E" w:rsidRPr="005E2ADD" w:rsidRDefault="00A9445E" w:rsidP="005E2ADD">
            <w:pPr>
              <w:tabs>
                <w:tab w:val="center" w:pos="1170"/>
              </w:tabs>
              <w:jc w:val="both"/>
              <w:rPr>
                <w:lang w:val="bg-BG"/>
              </w:rPr>
            </w:pPr>
            <w:r w:rsidRPr="005E2ADD">
              <w:rPr>
                <w:lang w:val="bg-BG"/>
              </w:rPr>
              <w:t>32,7</w:t>
            </w:r>
          </w:p>
        </w:tc>
      </w:tr>
      <w:tr w:rsidR="00A9445E" w:rsidRPr="000E1483">
        <w:tc>
          <w:tcPr>
            <w:tcW w:w="3643" w:type="dxa"/>
          </w:tcPr>
          <w:p w:rsidR="00A9445E" w:rsidRPr="005E2ADD" w:rsidRDefault="00A9445E" w:rsidP="005E2ADD">
            <w:pPr>
              <w:tabs>
                <w:tab w:val="center" w:pos="1170"/>
              </w:tabs>
              <w:jc w:val="both"/>
              <w:rPr>
                <w:lang w:val="bg-BG"/>
              </w:rPr>
            </w:pPr>
            <w:r w:rsidRPr="005E2ADD">
              <w:rPr>
                <w:lang w:val="bg-BG"/>
              </w:rPr>
              <w:t>Полски бряст</w:t>
            </w:r>
          </w:p>
        </w:tc>
        <w:tc>
          <w:tcPr>
            <w:tcW w:w="1134" w:type="dxa"/>
          </w:tcPr>
          <w:p w:rsidR="00A9445E" w:rsidRPr="005E2ADD" w:rsidRDefault="00A9445E" w:rsidP="005E2ADD">
            <w:pPr>
              <w:tabs>
                <w:tab w:val="center" w:pos="1170"/>
              </w:tabs>
              <w:jc w:val="both"/>
              <w:rPr>
                <w:lang w:val="bg-BG"/>
              </w:rPr>
            </w:pPr>
            <w:r w:rsidRPr="005E2ADD">
              <w:rPr>
                <w:lang w:val="bg-BG"/>
              </w:rPr>
              <w:t>40,2</w:t>
            </w:r>
          </w:p>
        </w:tc>
        <w:tc>
          <w:tcPr>
            <w:tcW w:w="992" w:type="dxa"/>
          </w:tcPr>
          <w:p w:rsidR="00A9445E" w:rsidRPr="005E2ADD" w:rsidRDefault="00A9445E" w:rsidP="005E2ADD">
            <w:pPr>
              <w:tabs>
                <w:tab w:val="center" w:pos="1170"/>
              </w:tabs>
              <w:jc w:val="both"/>
              <w:rPr>
                <w:lang w:val="bg-BG"/>
              </w:rPr>
            </w:pPr>
            <w:r w:rsidRPr="005E2ADD">
              <w:rPr>
                <w:lang w:val="bg-BG"/>
              </w:rPr>
              <w:t>17,2</w:t>
            </w:r>
          </w:p>
        </w:tc>
        <w:tc>
          <w:tcPr>
            <w:tcW w:w="1134" w:type="dxa"/>
          </w:tcPr>
          <w:p w:rsidR="00A9445E" w:rsidRPr="005E2ADD" w:rsidRDefault="00A9445E" w:rsidP="005E2ADD">
            <w:pPr>
              <w:tabs>
                <w:tab w:val="center" w:pos="1170"/>
              </w:tabs>
              <w:jc w:val="both"/>
              <w:rPr>
                <w:lang w:val="bg-BG"/>
              </w:rPr>
            </w:pPr>
            <w:r w:rsidRPr="005E2ADD">
              <w:rPr>
                <w:lang w:val="bg-BG"/>
              </w:rPr>
              <w:t>16,6</w:t>
            </w:r>
          </w:p>
        </w:tc>
        <w:tc>
          <w:tcPr>
            <w:tcW w:w="992" w:type="dxa"/>
          </w:tcPr>
          <w:p w:rsidR="00A9445E" w:rsidRPr="005E2ADD" w:rsidRDefault="00A9445E" w:rsidP="005E2ADD">
            <w:pPr>
              <w:tabs>
                <w:tab w:val="center" w:pos="1170"/>
              </w:tabs>
              <w:jc w:val="both"/>
              <w:rPr>
                <w:lang w:val="bg-BG"/>
              </w:rPr>
            </w:pPr>
            <w:r w:rsidRPr="005E2ADD">
              <w:rPr>
                <w:lang w:val="bg-BG"/>
              </w:rPr>
              <w:t>6,4</w:t>
            </w:r>
          </w:p>
        </w:tc>
        <w:tc>
          <w:tcPr>
            <w:tcW w:w="1002" w:type="dxa"/>
          </w:tcPr>
          <w:p w:rsidR="00A9445E" w:rsidRPr="005E2ADD" w:rsidRDefault="00A9445E" w:rsidP="005E2ADD">
            <w:pPr>
              <w:tabs>
                <w:tab w:val="center" w:pos="1170"/>
              </w:tabs>
              <w:jc w:val="both"/>
              <w:rPr>
                <w:lang w:val="bg-BG"/>
              </w:rPr>
            </w:pPr>
            <w:r w:rsidRPr="005E2ADD">
              <w:rPr>
                <w:lang w:val="bg-BG"/>
              </w:rPr>
              <w:t>0,0</w:t>
            </w:r>
          </w:p>
        </w:tc>
        <w:tc>
          <w:tcPr>
            <w:tcW w:w="1203" w:type="dxa"/>
          </w:tcPr>
          <w:p w:rsidR="00A9445E" w:rsidRPr="005E2ADD" w:rsidRDefault="00A9445E" w:rsidP="005E2ADD">
            <w:pPr>
              <w:tabs>
                <w:tab w:val="center" w:pos="1170"/>
              </w:tabs>
              <w:jc w:val="both"/>
              <w:rPr>
                <w:lang w:val="bg-BG"/>
              </w:rPr>
            </w:pPr>
            <w:r w:rsidRPr="005E2ADD">
              <w:rPr>
                <w:lang w:val="bg-BG"/>
              </w:rPr>
              <w:t>0,0</w:t>
            </w:r>
          </w:p>
        </w:tc>
      </w:tr>
      <w:tr w:rsidR="00A9445E" w:rsidRPr="000E1483">
        <w:tc>
          <w:tcPr>
            <w:tcW w:w="3643" w:type="dxa"/>
          </w:tcPr>
          <w:p w:rsidR="00A9445E" w:rsidRPr="005E2ADD" w:rsidRDefault="00A9445E" w:rsidP="005E2ADD">
            <w:pPr>
              <w:tabs>
                <w:tab w:val="center" w:pos="1170"/>
              </w:tabs>
              <w:jc w:val="both"/>
              <w:rPr>
                <w:lang w:val="bg-BG"/>
              </w:rPr>
            </w:pPr>
            <w:r w:rsidRPr="005E2ADD">
              <w:rPr>
                <w:lang w:val="bg-BG"/>
              </w:rPr>
              <w:t>Яворови</w:t>
            </w:r>
          </w:p>
        </w:tc>
        <w:tc>
          <w:tcPr>
            <w:tcW w:w="1134" w:type="dxa"/>
          </w:tcPr>
          <w:p w:rsidR="00A9445E" w:rsidRPr="005E2ADD" w:rsidRDefault="00A9445E" w:rsidP="005E2ADD">
            <w:pPr>
              <w:tabs>
                <w:tab w:val="center" w:pos="1170"/>
              </w:tabs>
              <w:jc w:val="both"/>
              <w:rPr>
                <w:lang w:val="bg-BG"/>
              </w:rPr>
            </w:pPr>
            <w:r w:rsidRPr="005E2ADD">
              <w:rPr>
                <w:lang w:val="bg-BG"/>
              </w:rPr>
              <w:t>20,2</w:t>
            </w:r>
          </w:p>
        </w:tc>
        <w:tc>
          <w:tcPr>
            <w:tcW w:w="992" w:type="dxa"/>
          </w:tcPr>
          <w:p w:rsidR="00A9445E" w:rsidRPr="005E2ADD" w:rsidRDefault="00A9445E" w:rsidP="005E2ADD">
            <w:pPr>
              <w:tabs>
                <w:tab w:val="center" w:pos="1170"/>
              </w:tabs>
              <w:jc w:val="both"/>
              <w:rPr>
                <w:lang w:val="bg-BG"/>
              </w:rPr>
            </w:pPr>
            <w:r w:rsidRPr="005E2ADD">
              <w:rPr>
                <w:lang w:val="bg-BG"/>
              </w:rPr>
              <w:t>3,9</w:t>
            </w:r>
          </w:p>
        </w:tc>
        <w:tc>
          <w:tcPr>
            <w:tcW w:w="1134" w:type="dxa"/>
          </w:tcPr>
          <w:p w:rsidR="00A9445E" w:rsidRPr="005E2ADD" w:rsidRDefault="00A9445E" w:rsidP="005E2ADD">
            <w:pPr>
              <w:tabs>
                <w:tab w:val="center" w:pos="1170"/>
              </w:tabs>
              <w:jc w:val="both"/>
              <w:rPr>
                <w:lang w:val="bg-BG"/>
              </w:rPr>
            </w:pPr>
            <w:r w:rsidRPr="005E2ADD">
              <w:rPr>
                <w:lang w:val="bg-BG"/>
              </w:rPr>
              <w:t>1,3</w:t>
            </w:r>
          </w:p>
        </w:tc>
        <w:tc>
          <w:tcPr>
            <w:tcW w:w="992" w:type="dxa"/>
          </w:tcPr>
          <w:p w:rsidR="00A9445E" w:rsidRPr="005E2ADD" w:rsidRDefault="00A9445E" w:rsidP="005E2ADD">
            <w:pPr>
              <w:tabs>
                <w:tab w:val="center" w:pos="1170"/>
              </w:tabs>
              <w:jc w:val="both"/>
              <w:rPr>
                <w:lang w:val="bg-BG"/>
              </w:rPr>
            </w:pPr>
            <w:r w:rsidRPr="005E2ADD">
              <w:rPr>
                <w:lang w:val="bg-BG"/>
              </w:rPr>
              <w:t>6,2</w:t>
            </w:r>
          </w:p>
        </w:tc>
        <w:tc>
          <w:tcPr>
            <w:tcW w:w="1002" w:type="dxa"/>
          </w:tcPr>
          <w:p w:rsidR="00A9445E" w:rsidRPr="005E2ADD" w:rsidRDefault="00A9445E" w:rsidP="005E2ADD">
            <w:pPr>
              <w:tabs>
                <w:tab w:val="center" w:pos="1170"/>
              </w:tabs>
              <w:jc w:val="both"/>
              <w:rPr>
                <w:lang w:val="bg-BG"/>
              </w:rPr>
            </w:pPr>
            <w:r w:rsidRPr="005E2ADD">
              <w:rPr>
                <w:lang w:val="bg-BG"/>
              </w:rPr>
              <w:t>4,5</w:t>
            </w:r>
          </w:p>
        </w:tc>
        <w:tc>
          <w:tcPr>
            <w:tcW w:w="1203" w:type="dxa"/>
          </w:tcPr>
          <w:p w:rsidR="00A9445E" w:rsidRPr="005E2ADD" w:rsidRDefault="00A9445E" w:rsidP="005E2ADD">
            <w:pPr>
              <w:tabs>
                <w:tab w:val="center" w:pos="1170"/>
              </w:tabs>
              <w:jc w:val="both"/>
              <w:rPr>
                <w:lang w:val="bg-BG"/>
              </w:rPr>
            </w:pPr>
            <w:r w:rsidRPr="005E2ADD">
              <w:rPr>
                <w:lang w:val="bg-BG"/>
              </w:rPr>
              <w:t>4,3</w:t>
            </w:r>
          </w:p>
        </w:tc>
      </w:tr>
      <w:tr w:rsidR="00A9445E" w:rsidRPr="000E1483">
        <w:tc>
          <w:tcPr>
            <w:tcW w:w="3643" w:type="dxa"/>
          </w:tcPr>
          <w:p w:rsidR="00A9445E" w:rsidRPr="005E2ADD" w:rsidRDefault="00A9445E" w:rsidP="005E2ADD">
            <w:pPr>
              <w:tabs>
                <w:tab w:val="center" w:pos="1170"/>
              </w:tabs>
              <w:jc w:val="both"/>
              <w:rPr>
                <w:lang w:val="bg-BG"/>
              </w:rPr>
            </w:pPr>
            <w:r w:rsidRPr="005E2ADD">
              <w:rPr>
                <w:lang w:val="bg-BG"/>
              </w:rPr>
              <w:t>Липови</w:t>
            </w:r>
          </w:p>
        </w:tc>
        <w:tc>
          <w:tcPr>
            <w:tcW w:w="1134" w:type="dxa"/>
          </w:tcPr>
          <w:p w:rsidR="00A9445E" w:rsidRPr="005E2ADD" w:rsidRDefault="00A9445E" w:rsidP="005E2ADD">
            <w:pPr>
              <w:tabs>
                <w:tab w:val="center" w:pos="1170"/>
              </w:tabs>
              <w:jc w:val="both"/>
              <w:rPr>
                <w:lang w:val="bg-BG"/>
              </w:rPr>
            </w:pPr>
            <w:r w:rsidRPr="005E2ADD">
              <w:rPr>
                <w:lang w:val="bg-BG"/>
              </w:rPr>
              <w:t>2056,1</w:t>
            </w:r>
          </w:p>
        </w:tc>
        <w:tc>
          <w:tcPr>
            <w:tcW w:w="992" w:type="dxa"/>
          </w:tcPr>
          <w:p w:rsidR="00A9445E" w:rsidRPr="005E2ADD" w:rsidRDefault="00A9445E" w:rsidP="005E2ADD">
            <w:pPr>
              <w:tabs>
                <w:tab w:val="center" w:pos="1170"/>
              </w:tabs>
              <w:jc w:val="both"/>
              <w:rPr>
                <w:lang w:val="bg-BG"/>
              </w:rPr>
            </w:pPr>
            <w:r w:rsidRPr="005E2ADD">
              <w:rPr>
                <w:lang w:val="bg-BG"/>
              </w:rPr>
              <w:t>601,6</w:t>
            </w:r>
          </w:p>
        </w:tc>
        <w:tc>
          <w:tcPr>
            <w:tcW w:w="1134" w:type="dxa"/>
          </w:tcPr>
          <w:p w:rsidR="00A9445E" w:rsidRPr="005E2ADD" w:rsidRDefault="00A9445E" w:rsidP="005E2ADD">
            <w:pPr>
              <w:tabs>
                <w:tab w:val="center" w:pos="1170"/>
              </w:tabs>
              <w:jc w:val="both"/>
              <w:rPr>
                <w:lang w:val="bg-BG"/>
              </w:rPr>
            </w:pPr>
            <w:r w:rsidRPr="005E2ADD">
              <w:rPr>
                <w:lang w:val="bg-BG"/>
              </w:rPr>
              <w:t>778,7</w:t>
            </w:r>
          </w:p>
        </w:tc>
        <w:tc>
          <w:tcPr>
            <w:tcW w:w="992" w:type="dxa"/>
          </w:tcPr>
          <w:p w:rsidR="00A9445E" w:rsidRPr="005E2ADD" w:rsidRDefault="00A9445E" w:rsidP="005E2ADD">
            <w:pPr>
              <w:tabs>
                <w:tab w:val="center" w:pos="1170"/>
              </w:tabs>
              <w:jc w:val="both"/>
              <w:rPr>
                <w:lang w:val="bg-BG"/>
              </w:rPr>
            </w:pPr>
            <w:r w:rsidRPr="005E2ADD">
              <w:rPr>
                <w:lang w:val="bg-BG"/>
              </w:rPr>
              <w:t>565,4</w:t>
            </w:r>
          </w:p>
        </w:tc>
        <w:tc>
          <w:tcPr>
            <w:tcW w:w="1002" w:type="dxa"/>
          </w:tcPr>
          <w:p w:rsidR="00A9445E" w:rsidRPr="005E2ADD" w:rsidRDefault="00A9445E" w:rsidP="005E2ADD">
            <w:pPr>
              <w:tabs>
                <w:tab w:val="center" w:pos="1170"/>
              </w:tabs>
              <w:jc w:val="both"/>
              <w:rPr>
                <w:lang w:val="bg-BG"/>
              </w:rPr>
            </w:pPr>
            <w:r w:rsidRPr="005E2ADD">
              <w:rPr>
                <w:lang w:val="bg-BG"/>
              </w:rPr>
              <w:t>89,5</w:t>
            </w:r>
          </w:p>
        </w:tc>
        <w:tc>
          <w:tcPr>
            <w:tcW w:w="1203" w:type="dxa"/>
          </w:tcPr>
          <w:p w:rsidR="00A9445E" w:rsidRPr="005E2ADD" w:rsidRDefault="00A9445E" w:rsidP="005E2ADD">
            <w:pPr>
              <w:tabs>
                <w:tab w:val="center" w:pos="1170"/>
              </w:tabs>
              <w:jc w:val="both"/>
              <w:rPr>
                <w:lang w:val="bg-BG"/>
              </w:rPr>
            </w:pPr>
            <w:r w:rsidRPr="005E2ADD">
              <w:rPr>
                <w:lang w:val="bg-BG"/>
              </w:rPr>
              <w:t>21,5</w:t>
            </w:r>
          </w:p>
        </w:tc>
      </w:tr>
      <w:tr w:rsidR="00A9445E" w:rsidRPr="000E1483">
        <w:tc>
          <w:tcPr>
            <w:tcW w:w="3643" w:type="dxa"/>
          </w:tcPr>
          <w:p w:rsidR="00A9445E" w:rsidRPr="005E2ADD" w:rsidRDefault="00A9445E" w:rsidP="005E2ADD">
            <w:pPr>
              <w:tabs>
                <w:tab w:val="center" w:pos="1170"/>
              </w:tabs>
              <w:jc w:val="both"/>
              <w:rPr>
                <w:lang w:val="bg-BG"/>
              </w:rPr>
            </w:pPr>
            <w:r w:rsidRPr="005E2ADD">
              <w:rPr>
                <w:lang w:val="bg-BG"/>
              </w:rPr>
              <w:t>Черен орех</w:t>
            </w:r>
          </w:p>
        </w:tc>
        <w:tc>
          <w:tcPr>
            <w:tcW w:w="1134" w:type="dxa"/>
          </w:tcPr>
          <w:p w:rsidR="00A9445E" w:rsidRPr="005E2ADD" w:rsidRDefault="00A9445E" w:rsidP="005E2ADD">
            <w:pPr>
              <w:tabs>
                <w:tab w:val="center" w:pos="1170"/>
              </w:tabs>
              <w:jc w:val="both"/>
              <w:rPr>
                <w:lang w:val="bg-BG"/>
              </w:rPr>
            </w:pPr>
            <w:r w:rsidRPr="005E2ADD">
              <w:rPr>
                <w:lang w:val="bg-BG"/>
              </w:rPr>
              <w:t>1,1</w:t>
            </w:r>
          </w:p>
        </w:tc>
        <w:tc>
          <w:tcPr>
            <w:tcW w:w="992" w:type="dxa"/>
          </w:tcPr>
          <w:p w:rsidR="00A9445E" w:rsidRPr="005E2ADD" w:rsidRDefault="00A9445E" w:rsidP="005E2ADD">
            <w:pPr>
              <w:tabs>
                <w:tab w:val="center" w:pos="1170"/>
              </w:tabs>
              <w:jc w:val="both"/>
              <w:rPr>
                <w:lang w:val="bg-BG"/>
              </w:rPr>
            </w:pPr>
            <w:r w:rsidRPr="005E2ADD">
              <w:rPr>
                <w:lang w:val="bg-BG"/>
              </w:rPr>
              <w:t>1,1</w:t>
            </w:r>
          </w:p>
        </w:tc>
        <w:tc>
          <w:tcPr>
            <w:tcW w:w="1134" w:type="dxa"/>
          </w:tcPr>
          <w:p w:rsidR="00A9445E" w:rsidRPr="005E2ADD" w:rsidRDefault="00A9445E" w:rsidP="005E2ADD">
            <w:pPr>
              <w:tabs>
                <w:tab w:val="center" w:pos="1170"/>
              </w:tabs>
              <w:jc w:val="both"/>
              <w:rPr>
                <w:lang w:val="bg-BG"/>
              </w:rPr>
            </w:pPr>
            <w:r w:rsidRPr="005E2ADD">
              <w:rPr>
                <w:lang w:val="bg-BG"/>
              </w:rPr>
              <w:t>0,0</w:t>
            </w:r>
          </w:p>
        </w:tc>
        <w:tc>
          <w:tcPr>
            <w:tcW w:w="992" w:type="dxa"/>
          </w:tcPr>
          <w:p w:rsidR="00A9445E" w:rsidRPr="005E2ADD" w:rsidRDefault="00A9445E" w:rsidP="005E2ADD">
            <w:pPr>
              <w:tabs>
                <w:tab w:val="center" w:pos="1170"/>
              </w:tabs>
              <w:jc w:val="both"/>
              <w:rPr>
                <w:lang w:val="bg-BG"/>
              </w:rPr>
            </w:pPr>
            <w:r w:rsidRPr="005E2ADD">
              <w:rPr>
                <w:lang w:val="bg-BG"/>
              </w:rPr>
              <w:t>0,0</w:t>
            </w:r>
          </w:p>
        </w:tc>
        <w:tc>
          <w:tcPr>
            <w:tcW w:w="1002" w:type="dxa"/>
          </w:tcPr>
          <w:p w:rsidR="00A9445E" w:rsidRPr="005E2ADD" w:rsidRDefault="00A9445E" w:rsidP="005E2ADD">
            <w:pPr>
              <w:tabs>
                <w:tab w:val="center" w:pos="1170"/>
              </w:tabs>
              <w:jc w:val="both"/>
              <w:rPr>
                <w:lang w:val="bg-BG"/>
              </w:rPr>
            </w:pPr>
            <w:r w:rsidRPr="005E2ADD">
              <w:rPr>
                <w:lang w:val="bg-BG"/>
              </w:rPr>
              <w:t>0,0</w:t>
            </w:r>
          </w:p>
        </w:tc>
        <w:tc>
          <w:tcPr>
            <w:tcW w:w="1203" w:type="dxa"/>
          </w:tcPr>
          <w:p w:rsidR="00A9445E" w:rsidRPr="005E2ADD" w:rsidRDefault="00A9445E" w:rsidP="005E2ADD">
            <w:pPr>
              <w:tabs>
                <w:tab w:val="center" w:pos="1170"/>
              </w:tabs>
              <w:jc w:val="both"/>
              <w:rPr>
                <w:lang w:val="bg-BG"/>
              </w:rPr>
            </w:pPr>
            <w:r w:rsidRPr="005E2ADD">
              <w:rPr>
                <w:lang w:val="bg-BG"/>
              </w:rPr>
              <w:t>0,0</w:t>
            </w:r>
          </w:p>
        </w:tc>
      </w:tr>
      <w:tr w:rsidR="00A9445E" w:rsidRPr="000E1483">
        <w:tc>
          <w:tcPr>
            <w:tcW w:w="3643" w:type="dxa"/>
          </w:tcPr>
          <w:p w:rsidR="00A9445E" w:rsidRPr="005E2ADD" w:rsidRDefault="00A9445E" w:rsidP="005E2ADD">
            <w:pPr>
              <w:tabs>
                <w:tab w:val="center" w:pos="1170"/>
              </w:tabs>
              <w:jc w:val="both"/>
              <w:rPr>
                <w:lang w:val="bg-BG"/>
              </w:rPr>
            </w:pPr>
            <w:r w:rsidRPr="005E2ADD">
              <w:rPr>
                <w:lang w:val="bg-BG"/>
              </w:rPr>
              <w:t>Бяла топола</w:t>
            </w:r>
          </w:p>
        </w:tc>
        <w:tc>
          <w:tcPr>
            <w:tcW w:w="1134" w:type="dxa"/>
          </w:tcPr>
          <w:p w:rsidR="00A9445E" w:rsidRPr="005E2ADD" w:rsidRDefault="00A9445E" w:rsidP="005E2ADD">
            <w:pPr>
              <w:tabs>
                <w:tab w:val="center" w:pos="1170"/>
              </w:tabs>
              <w:jc w:val="both"/>
              <w:rPr>
                <w:lang w:val="bg-BG"/>
              </w:rPr>
            </w:pPr>
            <w:r w:rsidRPr="005E2ADD">
              <w:rPr>
                <w:lang w:val="bg-BG"/>
              </w:rPr>
              <w:t>21,7</w:t>
            </w:r>
          </w:p>
        </w:tc>
        <w:tc>
          <w:tcPr>
            <w:tcW w:w="992" w:type="dxa"/>
          </w:tcPr>
          <w:p w:rsidR="00A9445E" w:rsidRPr="005E2ADD" w:rsidRDefault="00A9445E" w:rsidP="005E2ADD">
            <w:pPr>
              <w:tabs>
                <w:tab w:val="center" w:pos="1170"/>
              </w:tabs>
              <w:jc w:val="both"/>
              <w:rPr>
                <w:lang w:val="bg-BG"/>
              </w:rPr>
            </w:pPr>
            <w:r w:rsidRPr="005E2ADD">
              <w:rPr>
                <w:lang w:val="bg-BG"/>
              </w:rPr>
              <w:t>0</w:t>
            </w:r>
          </w:p>
        </w:tc>
        <w:tc>
          <w:tcPr>
            <w:tcW w:w="1134" w:type="dxa"/>
          </w:tcPr>
          <w:p w:rsidR="00A9445E" w:rsidRPr="005E2ADD" w:rsidRDefault="00A9445E" w:rsidP="005E2ADD">
            <w:pPr>
              <w:tabs>
                <w:tab w:val="center" w:pos="1170"/>
              </w:tabs>
              <w:jc w:val="both"/>
              <w:rPr>
                <w:lang w:val="bg-BG"/>
              </w:rPr>
            </w:pPr>
            <w:r w:rsidRPr="005E2ADD">
              <w:rPr>
                <w:lang w:val="bg-BG"/>
              </w:rPr>
              <w:t>0,0</w:t>
            </w:r>
          </w:p>
        </w:tc>
        <w:tc>
          <w:tcPr>
            <w:tcW w:w="992" w:type="dxa"/>
          </w:tcPr>
          <w:p w:rsidR="00A9445E" w:rsidRPr="005E2ADD" w:rsidRDefault="00A9445E" w:rsidP="005E2ADD">
            <w:pPr>
              <w:tabs>
                <w:tab w:val="center" w:pos="1170"/>
              </w:tabs>
              <w:jc w:val="both"/>
              <w:rPr>
                <w:lang w:val="bg-BG"/>
              </w:rPr>
            </w:pPr>
            <w:r w:rsidRPr="005E2ADD">
              <w:rPr>
                <w:lang w:val="bg-BG"/>
              </w:rPr>
              <w:t>21,7</w:t>
            </w:r>
          </w:p>
        </w:tc>
        <w:tc>
          <w:tcPr>
            <w:tcW w:w="1002" w:type="dxa"/>
          </w:tcPr>
          <w:p w:rsidR="00A9445E" w:rsidRPr="005E2ADD" w:rsidRDefault="00A9445E" w:rsidP="005E2ADD">
            <w:pPr>
              <w:tabs>
                <w:tab w:val="center" w:pos="1170"/>
              </w:tabs>
              <w:jc w:val="both"/>
              <w:rPr>
                <w:lang w:val="bg-BG"/>
              </w:rPr>
            </w:pPr>
            <w:r w:rsidRPr="005E2ADD">
              <w:rPr>
                <w:lang w:val="bg-BG"/>
              </w:rPr>
              <w:t>0,0</w:t>
            </w:r>
          </w:p>
        </w:tc>
        <w:tc>
          <w:tcPr>
            <w:tcW w:w="1203" w:type="dxa"/>
          </w:tcPr>
          <w:p w:rsidR="00A9445E" w:rsidRPr="005E2ADD" w:rsidRDefault="00A9445E" w:rsidP="005E2ADD">
            <w:pPr>
              <w:tabs>
                <w:tab w:val="center" w:pos="1170"/>
              </w:tabs>
              <w:jc w:val="both"/>
              <w:rPr>
                <w:lang w:val="bg-BG"/>
              </w:rPr>
            </w:pPr>
            <w:r w:rsidRPr="005E2ADD">
              <w:rPr>
                <w:lang w:val="bg-BG"/>
              </w:rPr>
              <w:t>0,0</w:t>
            </w:r>
          </w:p>
        </w:tc>
      </w:tr>
      <w:tr w:rsidR="00A9445E" w:rsidRPr="000E1483">
        <w:tc>
          <w:tcPr>
            <w:tcW w:w="3643" w:type="dxa"/>
          </w:tcPr>
          <w:p w:rsidR="00A9445E" w:rsidRPr="005E2ADD" w:rsidRDefault="00A9445E" w:rsidP="005E2ADD">
            <w:pPr>
              <w:tabs>
                <w:tab w:val="center" w:pos="1170"/>
              </w:tabs>
              <w:jc w:val="both"/>
              <w:rPr>
                <w:lang w:val="bg-BG"/>
              </w:rPr>
            </w:pPr>
            <w:r w:rsidRPr="005E2ADD">
              <w:rPr>
                <w:lang w:val="bg-BG"/>
              </w:rPr>
              <w:t>Черна топола</w:t>
            </w:r>
          </w:p>
        </w:tc>
        <w:tc>
          <w:tcPr>
            <w:tcW w:w="1134" w:type="dxa"/>
          </w:tcPr>
          <w:p w:rsidR="00A9445E" w:rsidRPr="005E2ADD" w:rsidRDefault="00A9445E" w:rsidP="005E2ADD">
            <w:pPr>
              <w:tabs>
                <w:tab w:val="center" w:pos="1170"/>
              </w:tabs>
              <w:jc w:val="both"/>
              <w:rPr>
                <w:lang w:val="bg-BG"/>
              </w:rPr>
            </w:pPr>
            <w:r w:rsidRPr="005E2ADD">
              <w:rPr>
                <w:lang w:val="bg-BG"/>
              </w:rPr>
              <w:t>36,9</w:t>
            </w:r>
          </w:p>
        </w:tc>
        <w:tc>
          <w:tcPr>
            <w:tcW w:w="992" w:type="dxa"/>
          </w:tcPr>
          <w:p w:rsidR="00A9445E" w:rsidRPr="005E2ADD" w:rsidRDefault="00A9445E" w:rsidP="005E2ADD">
            <w:pPr>
              <w:tabs>
                <w:tab w:val="center" w:pos="1170"/>
              </w:tabs>
              <w:jc w:val="both"/>
              <w:rPr>
                <w:lang w:val="bg-BG"/>
              </w:rPr>
            </w:pPr>
            <w:r w:rsidRPr="005E2ADD">
              <w:rPr>
                <w:lang w:val="bg-BG"/>
              </w:rPr>
              <w:t>0,0</w:t>
            </w:r>
          </w:p>
        </w:tc>
        <w:tc>
          <w:tcPr>
            <w:tcW w:w="1134" w:type="dxa"/>
          </w:tcPr>
          <w:p w:rsidR="00A9445E" w:rsidRPr="005E2ADD" w:rsidRDefault="00A9445E" w:rsidP="005E2ADD">
            <w:pPr>
              <w:tabs>
                <w:tab w:val="center" w:pos="1170"/>
              </w:tabs>
              <w:jc w:val="both"/>
              <w:rPr>
                <w:lang w:val="bg-BG"/>
              </w:rPr>
            </w:pPr>
            <w:r w:rsidRPr="005E2ADD">
              <w:rPr>
                <w:lang w:val="bg-BG"/>
              </w:rPr>
              <w:t>0,0</w:t>
            </w:r>
          </w:p>
        </w:tc>
        <w:tc>
          <w:tcPr>
            <w:tcW w:w="992" w:type="dxa"/>
          </w:tcPr>
          <w:p w:rsidR="00A9445E" w:rsidRPr="005E2ADD" w:rsidRDefault="00A9445E" w:rsidP="005E2ADD">
            <w:pPr>
              <w:tabs>
                <w:tab w:val="center" w:pos="1170"/>
              </w:tabs>
              <w:jc w:val="both"/>
              <w:rPr>
                <w:lang w:val="bg-BG"/>
              </w:rPr>
            </w:pPr>
            <w:r w:rsidRPr="005E2ADD">
              <w:rPr>
                <w:lang w:val="bg-BG"/>
              </w:rPr>
              <w:t>36,9</w:t>
            </w:r>
          </w:p>
        </w:tc>
        <w:tc>
          <w:tcPr>
            <w:tcW w:w="1002" w:type="dxa"/>
          </w:tcPr>
          <w:p w:rsidR="00A9445E" w:rsidRPr="005E2ADD" w:rsidRDefault="00A9445E" w:rsidP="005E2ADD">
            <w:pPr>
              <w:tabs>
                <w:tab w:val="center" w:pos="1170"/>
              </w:tabs>
              <w:jc w:val="both"/>
              <w:rPr>
                <w:lang w:val="bg-BG"/>
              </w:rPr>
            </w:pPr>
            <w:r w:rsidRPr="005E2ADD">
              <w:rPr>
                <w:lang w:val="bg-BG"/>
              </w:rPr>
              <w:t>0,0</w:t>
            </w:r>
          </w:p>
        </w:tc>
        <w:tc>
          <w:tcPr>
            <w:tcW w:w="1203" w:type="dxa"/>
          </w:tcPr>
          <w:p w:rsidR="00A9445E" w:rsidRPr="005E2ADD" w:rsidRDefault="00A9445E" w:rsidP="005E2ADD">
            <w:pPr>
              <w:tabs>
                <w:tab w:val="center" w:pos="1170"/>
              </w:tabs>
              <w:jc w:val="both"/>
              <w:rPr>
                <w:lang w:val="bg-BG"/>
              </w:rPr>
            </w:pPr>
            <w:r w:rsidRPr="005E2ADD">
              <w:rPr>
                <w:lang w:val="bg-BG"/>
              </w:rPr>
              <w:t>0,0</w:t>
            </w:r>
          </w:p>
        </w:tc>
      </w:tr>
      <w:tr w:rsidR="00A9445E" w:rsidRPr="000E1483">
        <w:tc>
          <w:tcPr>
            <w:tcW w:w="3643" w:type="dxa"/>
          </w:tcPr>
          <w:p w:rsidR="00A9445E" w:rsidRPr="005E2ADD" w:rsidRDefault="00A9445E" w:rsidP="005E2ADD">
            <w:pPr>
              <w:tabs>
                <w:tab w:val="center" w:pos="1170"/>
              </w:tabs>
              <w:jc w:val="both"/>
              <w:rPr>
                <w:lang w:val="bg-BG"/>
              </w:rPr>
            </w:pPr>
            <w:r w:rsidRPr="005E2ADD">
              <w:rPr>
                <w:lang w:val="bg-BG"/>
              </w:rPr>
              <w:t>Евроамерикански тополи</w:t>
            </w:r>
          </w:p>
        </w:tc>
        <w:tc>
          <w:tcPr>
            <w:tcW w:w="1134" w:type="dxa"/>
          </w:tcPr>
          <w:p w:rsidR="00A9445E" w:rsidRPr="005E2ADD" w:rsidRDefault="00A9445E" w:rsidP="005E2ADD">
            <w:pPr>
              <w:tabs>
                <w:tab w:val="center" w:pos="1170"/>
              </w:tabs>
              <w:jc w:val="both"/>
              <w:rPr>
                <w:lang w:val="bg-BG"/>
              </w:rPr>
            </w:pPr>
            <w:r w:rsidRPr="005E2ADD">
              <w:rPr>
                <w:lang w:val="bg-BG"/>
              </w:rPr>
              <w:t>638,6</w:t>
            </w:r>
          </w:p>
        </w:tc>
        <w:tc>
          <w:tcPr>
            <w:tcW w:w="992" w:type="dxa"/>
          </w:tcPr>
          <w:p w:rsidR="00A9445E" w:rsidRPr="005E2ADD" w:rsidRDefault="00A9445E" w:rsidP="005E2ADD">
            <w:pPr>
              <w:tabs>
                <w:tab w:val="center" w:pos="1170"/>
              </w:tabs>
              <w:jc w:val="both"/>
              <w:rPr>
                <w:lang w:val="bg-BG"/>
              </w:rPr>
            </w:pPr>
            <w:r w:rsidRPr="005E2ADD">
              <w:rPr>
                <w:lang w:val="bg-BG"/>
              </w:rPr>
              <w:t>67,0</w:t>
            </w:r>
          </w:p>
        </w:tc>
        <w:tc>
          <w:tcPr>
            <w:tcW w:w="1134" w:type="dxa"/>
          </w:tcPr>
          <w:p w:rsidR="00A9445E" w:rsidRPr="005E2ADD" w:rsidRDefault="00A9445E" w:rsidP="005E2ADD">
            <w:pPr>
              <w:tabs>
                <w:tab w:val="center" w:pos="1170"/>
              </w:tabs>
              <w:jc w:val="both"/>
              <w:rPr>
                <w:lang w:val="bg-BG"/>
              </w:rPr>
            </w:pPr>
            <w:r w:rsidRPr="005E2ADD">
              <w:rPr>
                <w:lang w:val="bg-BG"/>
              </w:rPr>
              <w:t>300,1</w:t>
            </w:r>
          </w:p>
        </w:tc>
        <w:tc>
          <w:tcPr>
            <w:tcW w:w="992" w:type="dxa"/>
          </w:tcPr>
          <w:p w:rsidR="00A9445E" w:rsidRPr="005E2ADD" w:rsidRDefault="00A9445E" w:rsidP="005E2ADD">
            <w:pPr>
              <w:tabs>
                <w:tab w:val="center" w:pos="1170"/>
              </w:tabs>
              <w:jc w:val="both"/>
              <w:rPr>
                <w:lang w:val="bg-BG"/>
              </w:rPr>
            </w:pPr>
            <w:r w:rsidRPr="005E2ADD">
              <w:rPr>
                <w:lang w:val="bg-BG"/>
              </w:rPr>
              <w:t>271,5</w:t>
            </w:r>
          </w:p>
        </w:tc>
        <w:tc>
          <w:tcPr>
            <w:tcW w:w="1002" w:type="dxa"/>
          </w:tcPr>
          <w:p w:rsidR="00A9445E" w:rsidRPr="005E2ADD" w:rsidRDefault="00A9445E" w:rsidP="005E2ADD">
            <w:pPr>
              <w:tabs>
                <w:tab w:val="center" w:pos="1170"/>
              </w:tabs>
              <w:jc w:val="both"/>
              <w:rPr>
                <w:lang w:val="bg-BG"/>
              </w:rPr>
            </w:pPr>
            <w:r w:rsidRPr="005E2ADD">
              <w:rPr>
                <w:lang w:val="bg-BG"/>
              </w:rPr>
              <w:t>0,0</w:t>
            </w:r>
          </w:p>
        </w:tc>
        <w:tc>
          <w:tcPr>
            <w:tcW w:w="1203" w:type="dxa"/>
          </w:tcPr>
          <w:p w:rsidR="00A9445E" w:rsidRPr="005E2ADD" w:rsidRDefault="00A9445E" w:rsidP="005E2ADD">
            <w:pPr>
              <w:tabs>
                <w:tab w:val="center" w:pos="1170"/>
              </w:tabs>
              <w:jc w:val="both"/>
              <w:rPr>
                <w:lang w:val="bg-BG"/>
              </w:rPr>
            </w:pPr>
            <w:r w:rsidRPr="005E2ADD">
              <w:rPr>
                <w:lang w:val="bg-BG"/>
              </w:rPr>
              <w:t>0,0</w:t>
            </w:r>
          </w:p>
        </w:tc>
      </w:tr>
      <w:tr w:rsidR="00A9445E" w:rsidRPr="000E1483">
        <w:tc>
          <w:tcPr>
            <w:tcW w:w="3643" w:type="dxa"/>
          </w:tcPr>
          <w:p w:rsidR="00A9445E" w:rsidRPr="005E2ADD" w:rsidRDefault="00A9445E" w:rsidP="005E2ADD">
            <w:pPr>
              <w:tabs>
                <w:tab w:val="center" w:pos="1170"/>
              </w:tabs>
              <w:jc w:val="both"/>
              <w:rPr>
                <w:lang w:val="bg-BG"/>
              </w:rPr>
            </w:pPr>
            <w:r w:rsidRPr="005E2ADD">
              <w:rPr>
                <w:lang w:val="bg-BG"/>
              </w:rPr>
              <w:t>Бяла върба</w:t>
            </w:r>
          </w:p>
        </w:tc>
        <w:tc>
          <w:tcPr>
            <w:tcW w:w="1134" w:type="dxa"/>
          </w:tcPr>
          <w:p w:rsidR="00A9445E" w:rsidRPr="005E2ADD" w:rsidRDefault="00A9445E" w:rsidP="005E2ADD">
            <w:pPr>
              <w:tabs>
                <w:tab w:val="center" w:pos="1170"/>
              </w:tabs>
              <w:jc w:val="both"/>
              <w:rPr>
                <w:lang w:val="bg-BG"/>
              </w:rPr>
            </w:pPr>
            <w:r w:rsidRPr="005E2ADD">
              <w:rPr>
                <w:lang w:val="bg-BG"/>
              </w:rPr>
              <w:t>605,8</w:t>
            </w:r>
          </w:p>
        </w:tc>
        <w:tc>
          <w:tcPr>
            <w:tcW w:w="992" w:type="dxa"/>
          </w:tcPr>
          <w:p w:rsidR="00A9445E" w:rsidRPr="005E2ADD" w:rsidRDefault="00A9445E" w:rsidP="005E2ADD">
            <w:pPr>
              <w:tabs>
                <w:tab w:val="center" w:pos="1170"/>
              </w:tabs>
              <w:jc w:val="both"/>
              <w:rPr>
                <w:lang w:val="bg-BG"/>
              </w:rPr>
            </w:pPr>
            <w:r w:rsidRPr="005E2ADD">
              <w:rPr>
                <w:lang w:val="bg-BG"/>
              </w:rPr>
              <w:t>308,0</w:t>
            </w:r>
          </w:p>
        </w:tc>
        <w:tc>
          <w:tcPr>
            <w:tcW w:w="1134" w:type="dxa"/>
          </w:tcPr>
          <w:p w:rsidR="00A9445E" w:rsidRPr="005E2ADD" w:rsidRDefault="00A9445E" w:rsidP="005E2ADD">
            <w:pPr>
              <w:tabs>
                <w:tab w:val="center" w:pos="1170"/>
              </w:tabs>
              <w:jc w:val="both"/>
              <w:rPr>
                <w:lang w:val="bg-BG"/>
              </w:rPr>
            </w:pPr>
            <w:r w:rsidRPr="005E2ADD">
              <w:rPr>
                <w:lang w:val="bg-BG"/>
              </w:rPr>
              <w:t>159,8</w:t>
            </w:r>
          </w:p>
        </w:tc>
        <w:tc>
          <w:tcPr>
            <w:tcW w:w="992" w:type="dxa"/>
          </w:tcPr>
          <w:p w:rsidR="00A9445E" w:rsidRPr="005E2ADD" w:rsidRDefault="00A9445E" w:rsidP="005E2ADD">
            <w:pPr>
              <w:tabs>
                <w:tab w:val="center" w:pos="1170"/>
              </w:tabs>
              <w:jc w:val="both"/>
              <w:rPr>
                <w:lang w:val="bg-BG"/>
              </w:rPr>
            </w:pPr>
            <w:r w:rsidRPr="005E2ADD">
              <w:rPr>
                <w:lang w:val="bg-BG"/>
              </w:rPr>
              <w:t>138,0</w:t>
            </w:r>
          </w:p>
        </w:tc>
        <w:tc>
          <w:tcPr>
            <w:tcW w:w="1002" w:type="dxa"/>
          </w:tcPr>
          <w:p w:rsidR="00A9445E" w:rsidRPr="005E2ADD" w:rsidRDefault="00A9445E" w:rsidP="005E2ADD">
            <w:pPr>
              <w:tabs>
                <w:tab w:val="center" w:pos="1170"/>
              </w:tabs>
              <w:jc w:val="both"/>
              <w:rPr>
                <w:lang w:val="bg-BG"/>
              </w:rPr>
            </w:pPr>
            <w:r w:rsidRPr="005E2ADD">
              <w:rPr>
                <w:lang w:val="bg-BG"/>
              </w:rPr>
              <w:t>0,0</w:t>
            </w:r>
          </w:p>
        </w:tc>
        <w:tc>
          <w:tcPr>
            <w:tcW w:w="1203" w:type="dxa"/>
          </w:tcPr>
          <w:p w:rsidR="00A9445E" w:rsidRPr="005E2ADD" w:rsidRDefault="00A9445E" w:rsidP="005E2ADD">
            <w:pPr>
              <w:tabs>
                <w:tab w:val="center" w:pos="1170"/>
              </w:tabs>
              <w:jc w:val="both"/>
              <w:rPr>
                <w:lang w:val="bg-BG"/>
              </w:rPr>
            </w:pPr>
            <w:r w:rsidRPr="005E2ADD">
              <w:rPr>
                <w:lang w:val="bg-BG"/>
              </w:rPr>
              <w:t>0,0</w:t>
            </w:r>
          </w:p>
        </w:tc>
      </w:tr>
      <w:tr w:rsidR="00A9445E" w:rsidRPr="000E1483">
        <w:tc>
          <w:tcPr>
            <w:tcW w:w="3643" w:type="dxa"/>
          </w:tcPr>
          <w:p w:rsidR="00A9445E" w:rsidRPr="005E2ADD" w:rsidRDefault="00A9445E" w:rsidP="005E2ADD">
            <w:pPr>
              <w:tabs>
                <w:tab w:val="center" w:pos="1170"/>
              </w:tabs>
              <w:jc w:val="both"/>
              <w:rPr>
                <w:lang w:val="bg-BG"/>
              </w:rPr>
            </w:pPr>
            <w:r w:rsidRPr="005E2ADD">
              <w:rPr>
                <w:lang w:val="bg-BG"/>
              </w:rPr>
              <w:t>Други широколистни</w:t>
            </w:r>
          </w:p>
        </w:tc>
        <w:tc>
          <w:tcPr>
            <w:tcW w:w="1134" w:type="dxa"/>
          </w:tcPr>
          <w:p w:rsidR="00A9445E" w:rsidRPr="005E2ADD" w:rsidRDefault="00A9445E" w:rsidP="005E2ADD">
            <w:pPr>
              <w:tabs>
                <w:tab w:val="center" w:pos="1170"/>
              </w:tabs>
              <w:jc w:val="both"/>
              <w:rPr>
                <w:lang w:val="bg-BG"/>
              </w:rPr>
            </w:pPr>
            <w:r w:rsidRPr="005E2ADD">
              <w:rPr>
                <w:lang w:val="bg-BG"/>
              </w:rPr>
              <w:t>86,1</w:t>
            </w:r>
          </w:p>
        </w:tc>
        <w:tc>
          <w:tcPr>
            <w:tcW w:w="992" w:type="dxa"/>
          </w:tcPr>
          <w:p w:rsidR="00A9445E" w:rsidRPr="005E2ADD" w:rsidRDefault="00A9445E" w:rsidP="005E2ADD">
            <w:pPr>
              <w:tabs>
                <w:tab w:val="center" w:pos="1170"/>
              </w:tabs>
              <w:jc w:val="both"/>
              <w:rPr>
                <w:lang w:val="bg-BG"/>
              </w:rPr>
            </w:pPr>
            <w:r w:rsidRPr="005E2ADD">
              <w:rPr>
                <w:lang w:val="bg-BG"/>
              </w:rPr>
              <w:t>17,7</w:t>
            </w:r>
          </w:p>
        </w:tc>
        <w:tc>
          <w:tcPr>
            <w:tcW w:w="1134" w:type="dxa"/>
          </w:tcPr>
          <w:p w:rsidR="00A9445E" w:rsidRPr="005E2ADD" w:rsidRDefault="00A9445E" w:rsidP="005E2ADD">
            <w:pPr>
              <w:tabs>
                <w:tab w:val="center" w:pos="1170"/>
              </w:tabs>
              <w:jc w:val="both"/>
              <w:rPr>
                <w:lang w:val="bg-BG"/>
              </w:rPr>
            </w:pPr>
            <w:r w:rsidRPr="005E2ADD">
              <w:rPr>
                <w:lang w:val="bg-BG"/>
              </w:rPr>
              <w:t>4,7</w:t>
            </w:r>
          </w:p>
        </w:tc>
        <w:tc>
          <w:tcPr>
            <w:tcW w:w="992" w:type="dxa"/>
          </w:tcPr>
          <w:p w:rsidR="00A9445E" w:rsidRPr="005E2ADD" w:rsidRDefault="00A9445E" w:rsidP="005E2ADD">
            <w:pPr>
              <w:tabs>
                <w:tab w:val="center" w:pos="1170"/>
              </w:tabs>
              <w:jc w:val="both"/>
              <w:rPr>
                <w:lang w:val="bg-BG"/>
              </w:rPr>
            </w:pPr>
            <w:r w:rsidRPr="005E2ADD">
              <w:rPr>
                <w:lang w:val="bg-BG"/>
              </w:rPr>
              <w:t>51,8</w:t>
            </w:r>
          </w:p>
        </w:tc>
        <w:tc>
          <w:tcPr>
            <w:tcW w:w="1002" w:type="dxa"/>
          </w:tcPr>
          <w:p w:rsidR="00A9445E" w:rsidRPr="005E2ADD" w:rsidRDefault="00A9445E" w:rsidP="005E2ADD">
            <w:pPr>
              <w:tabs>
                <w:tab w:val="center" w:pos="1170"/>
              </w:tabs>
              <w:jc w:val="both"/>
              <w:rPr>
                <w:lang w:val="bg-BG"/>
              </w:rPr>
            </w:pPr>
            <w:r w:rsidRPr="005E2ADD">
              <w:rPr>
                <w:lang w:val="bg-BG"/>
              </w:rPr>
              <w:t>9,9</w:t>
            </w:r>
          </w:p>
        </w:tc>
        <w:tc>
          <w:tcPr>
            <w:tcW w:w="1203" w:type="dxa"/>
          </w:tcPr>
          <w:p w:rsidR="00A9445E" w:rsidRPr="005E2ADD" w:rsidRDefault="00A9445E" w:rsidP="005E2ADD">
            <w:pPr>
              <w:tabs>
                <w:tab w:val="center" w:pos="1170"/>
              </w:tabs>
              <w:jc w:val="both"/>
              <w:rPr>
                <w:lang w:val="bg-BG"/>
              </w:rPr>
            </w:pPr>
            <w:r w:rsidRPr="005E2ADD">
              <w:rPr>
                <w:lang w:val="bg-BG"/>
              </w:rPr>
              <w:t>2,0</w:t>
            </w:r>
          </w:p>
        </w:tc>
      </w:tr>
      <w:tr w:rsidR="00A9445E" w:rsidRPr="000E1483">
        <w:tc>
          <w:tcPr>
            <w:tcW w:w="3643" w:type="dxa"/>
          </w:tcPr>
          <w:p w:rsidR="00A9445E" w:rsidRPr="005E2ADD" w:rsidRDefault="00A9445E" w:rsidP="005E2ADD">
            <w:pPr>
              <w:tabs>
                <w:tab w:val="center" w:pos="1170"/>
              </w:tabs>
              <w:jc w:val="both"/>
              <w:rPr>
                <w:lang w:val="bg-BG"/>
              </w:rPr>
            </w:pPr>
            <w:r w:rsidRPr="005E2ADD">
              <w:rPr>
                <w:lang w:val="bg-BG"/>
              </w:rPr>
              <w:t>Горскоплодни (орех)</w:t>
            </w:r>
          </w:p>
        </w:tc>
        <w:tc>
          <w:tcPr>
            <w:tcW w:w="1134" w:type="dxa"/>
          </w:tcPr>
          <w:p w:rsidR="00A9445E" w:rsidRPr="005E2ADD" w:rsidRDefault="00A9445E" w:rsidP="005E2ADD">
            <w:pPr>
              <w:tabs>
                <w:tab w:val="center" w:pos="1170"/>
              </w:tabs>
              <w:jc w:val="both"/>
              <w:rPr>
                <w:lang w:val="bg-BG"/>
              </w:rPr>
            </w:pPr>
            <w:r w:rsidRPr="005E2ADD">
              <w:rPr>
                <w:lang w:val="bg-BG"/>
              </w:rPr>
              <w:t>121,6</w:t>
            </w:r>
          </w:p>
        </w:tc>
        <w:tc>
          <w:tcPr>
            <w:tcW w:w="992" w:type="dxa"/>
          </w:tcPr>
          <w:p w:rsidR="00A9445E" w:rsidRPr="005E2ADD" w:rsidRDefault="00A9445E" w:rsidP="005E2ADD">
            <w:pPr>
              <w:tabs>
                <w:tab w:val="center" w:pos="1170"/>
              </w:tabs>
              <w:jc w:val="both"/>
              <w:rPr>
                <w:lang w:val="bg-BG"/>
              </w:rPr>
            </w:pPr>
            <w:r w:rsidRPr="005E2ADD">
              <w:rPr>
                <w:lang w:val="bg-BG"/>
              </w:rPr>
              <w:t>0,0</w:t>
            </w:r>
          </w:p>
        </w:tc>
        <w:tc>
          <w:tcPr>
            <w:tcW w:w="1134" w:type="dxa"/>
          </w:tcPr>
          <w:p w:rsidR="00A9445E" w:rsidRPr="005E2ADD" w:rsidRDefault="00A9445E" w:rsidP="005E2ADD">
            <w:pPr>
              <w:tabs>
                <w:tab w:val="center" w:pos="1170"/>
              </w:tabs>
              <w:jc w:val="both"/>
              <w:rPr>
                <w:lang w:val="bg-BG"/>
              </w:rPr>
            </w:pPr>
            <w:r w:rsidRPr="005E2ADD">
              <w:rPr>
                <w:lang w:val="bg-BG"/>
              </w:rPr>
              <w:t>0,0</w:t>
            </w:r>
          </w:p>
        </w:tc>
        <w:tc>
          <w:tcPr>
            <w:tcW w:w="992" w:type="dxa"/>
          </w:tcPr>
          <w:p w:rsidR="00A9445E" w:rsidRPr="005E2ADD" w:rsidRDefault="00A9445E" w:rsidP="005E2ADD">
            <w:pPr>
              <w:tabs>
                <w:tab w:val="center" w:pos="1170"/>
              </w:tabs>
              <w:jc w:val="both"/>
              <w:rPr>
                <w:lang w:val="bg-BG"/>
              </w:rPr>
            </w:pPr>
            <w:r w:rsidRPr="005E2ADD">
              <w:rPr>
                <w:lang w:val="bg-BG"/>
              </w:rPr>
              <w:t>53,0</w:t>
            </w:r>
          </w:p>
        </w:tc>
        <w:tc>
          <w:tcPr>
            <w:tcW w:w="1002" w:type="dxa"/>
          </w:tcPr>
          <w:p w:rsidR="00A9445E" w:rsidRPr="005E2ADD" w:rsidRDefault="00A9445E" w:rsidP="005E2ADD">
            <w:pPr>
              <w:tabs>
                <w:tab w:val="center" w:pos="1170"/>
              </w:tabs>
              <w:jc w:val="both"/>
              <w:rPr>
                <w:lang w:val="bg-BG"/>
              </w:rPr>
            </w:pPr>
            <w:r w:rsidRPr="005E2ADD">
              <w:rPr>
                <w:lang w:val="bg-BG"/>
              </w:rPr>
              <w:t>67,2</w:t>
            </w:r>
          </w:p>
        </w:tc>
        <w:tc>
          <w:tcPr>
            <w:tcW w:w="1203" w:type="dxa"/>
          </w:tcPr>
          <w:p w:rsidR="00A9445E" w:rsidRPr="005E2ADD" w:rsidRDefault="00A9445E" w:rsidP="005E2ADD">
            <w:pPr>
              <w:tabs>
                <w:tab w:val="center" w:pos="1170"/>
              </w:tabs>
              <w:jc w:val="both"/>
              <w:rPr>
                <w:lang w:val="bg-BG"/>
              </w:rPr>
            </w:pPr>
            <w:r w:rsidRPr="005E2ADD">
              <w:rPr>
                <w:lang w:val="bg-BG"/>
              </w:rPr>
              <w:t>1,4</w:t>
            </w:r>
          </w:p>
        </w:tc>
      </w:tr>
      <w:tr w:rsidR="00A9445E" w:rsidRPr="000E1483">
        <w:tc>
          <w:tcPr>
            <w:tcW w:w="3643" w:type="dxa"/>
          </w:tcPr>
          <w:p w:rsidR="00A9445E" w:rsidRPr="005E2ADD" w:rsidRDefault="00A9445E" w:rsidP="005E2ADD">
            <w:pPr>
              <w:tabs>
                <w:tab w:val="center" w:pos="1170"/>
              </w:tabs>
              <w:jc w:val="both"/>
              <w:rPr>
                <w:b/>
                <w:bCs/>
                <w:lang w:val="bg-BG"/>
              </w:rPr>
            </w:pPr>
            <w:r w:rsidRPr="005E2ADD">
              <w:rPr>
                <w:lang w:val="bg-BG"/>
              </w:rPr>
              <w:t>Смесени широколистни</w:t>
            </w:r>
          </w:p>
        </w:tc>
        <w:tc>
          <w:tcPr>
            <w:tcW w:w="1134" w:type="dxa"/>
          </w:tcPr>
          <w:p w:rsidR="00A9445E" w:rsidRPr="005E2ADD" w:rsidRDefault="00A9445E" w:rsidP="005E2ADD">
            <w:pPr>
              <w:tabs>
                <w:tab w:val="center" w:pos="1170"/>
              </w:tabs>
              <w:jc w:val="both"/>
              <w:rPr>
                <w:lang w:val="bg-BG"/>
              </w:rPr>
            </w:pPr>
            <w:r w:rsidRPr="005E2ADD">
              <w:rPr>
                <w:lang w:val="bg-BG"/>
              </w:rPr>
              <w:t>356,8</w:t>
            </w:r>
          </w:p>
        </w:tc>
        <w:tc>
          <w:tcPr>
            <w:tcW w:w="992" w:type="dxa"/>
          </w:tcPr>
          <w:p w:rsidR="00A9445E" w:rsidRPr="005E2ADD" w:rsidRDefault="00A9445E" w:rsidP="005E2ADD">
            <w:pPr>
              <w:tabs>
                <w:tab w:val="center" w:pos="1170"/>
              </w:tabs>
              <w:jc w:val="both"/>
              <w:rPr>
                <w:lang w:val="bg-BG"/>
              </w:rPr>
            </w:pPr>
            <w:r w:rsidRPr="005E2ADD">
              <w:rPr>
                <w:lang w:val="bg-BG"/>
              </w:rPr>
              <w:t>123,6</w:t>
            </w:r>
          </w:p>
        </w:tc>
        <w:tc>
          <w:tcPr>
            <w:tcW w:w="1134" w:type="dxa"/>
          </w:tcPr>
          <w:p w:rsidR="00A9445E" w:rsidRPr="005E2ADD" w:rsidRDefault="00A9445E" w:rsidP="005E2ADD">
            <w:pPr>
              <w:tabs>
                <w:tab w:val="center" w:pos="1170"/>
              </w:tabs>
              <w:jc w:val="both"/>
              <w:rPr>
                <w:lang w:val="bg-BG"/>
              </w:rPr>
            </w:pPr>
            <w:r w:rsidRPr="005E2ADD">
              <w:rPr>
                <w:lang w:val="bg-BG"/>
              </w:rPr>
              <w:t>67,9</w:t>
            </w:r>
          </w:p>
        </w:tc>
        <w:tc>
          <w:tcPr>
            <w:tcW w:w="992" w:type="dxa"/>
          </w:tcPr>
          <w:p w:rsidR="00A9445E" w:rsidRPr="005E2ADD" w:rsidRDefault="00A9445E" w:rsidP="005E2ADD">
            <w:pPr>
              <w:tabs>
                <w:tab w:val="center" w:pos="1170"/>
              </w:tabs>
              <w:jc w:val="both"/>
              <w:rPr>
                <w:lang w:val="bg-BG"/>
              </w:rPr>
            </w:pPr>
            <w:r w:rsidRPr="005E2ADD">
              <w:rPr>
                <w:lang w:val="bg-BG"/>
              </w:rPr>
              <w:t>133,1</w:t>
            </w:r>
          </w:p>
        </w:tc>
        <w:tc>
          <w:tcPr>
            <w:tcW w:w="1002" w:type="dxa"/>
          </w:tcPr>
          <w:p w:rsidR="00A9445E" w:rsidRPr="005E2ADD" w:rsidRDefault="00A9445E" w:rsidP="005E2ADD">
            <w:pPr>
              <w:tabs>
                <w:tab w:val="center" w:pos="1170"/>
              </w:tabs>
              <w:jc w:val="both"/>
              <w:rPr>
                <w:lang w:val="bg-BG"/>
              </w:rPr>
            </w:pPr>
            <w:r w:rsidRPr="005E2ADD">
              <w:rPr>
                <w:lang w:val="bg-BG"/>
              </w:rPr>
              <w:t>29,7</w:t>
            </w:r>
          </w:p>
        </w:tc>
        <w:tc>
          <w:tcPr>
            <w:tcW w:w="1203" w:type="dxa"/>
          </w:tcPr>
          <w:p w:rsidR="00A9445E" w:rsidRPr="005E2ADD" w:rsidRDefault="00A9445E" w:rsidP="005E2ADD">
            <w:pPr>
              <w:tabs>
                <w:tab w:val="center" w:pos="1170"/>
              </w:tabs>
              <w:jc w:val="both"/>
              <w:rPr>
                <w:lang w:val="bg-BG"/>
              </w:rPr>
            </w:pPr>
            <w:r w:rsidRPr="005E2ADD">
              <w:rPr>
                <w:lang w:val="bg-BG"/>
              </w:rPr>
              <w:t>2,5</w:t>
            </w:r>
          </w:p>
        </w:tc>
      </w:tr>
      <w:tr w:rsidR="00A9445E" w:rsidRPr="000E1483">
        <w:tc>
          <w:tcPr>
            <w:tcW w:w="3643" w:type="dxa"/>
          </w:tcPr>
          <w:p w:rsidR="00A9445E" w:rsidRPr="005E2ADD" w:rsidRDefault="00A9445E" w:rsidP="005E2ADD">
            <w:pPr>
              <w:tabs>
                <w:tab w:val="center" w:pos="1170"/>
              </w:tabs>
              <w:jc w:val="both"/>
              <w:rPr>
                <w:lang w:val="bg-BG"/>
              </w:rPr>
            </w:pPr>
            <w:r w:rsidRPr="005E2ADD">
              <w:rPr>
                <w:b/>
                <w:bCs/>
                <w:lang w:val="bg-BG"/>
              </w:rPr>
              <w:t>Издънкови за превръщане</w:t>
            </w:r>
          </w:p>
        </w:tc>
        <w:tc>
          <w:tcPr>
            <w:tcW w:w="1134" w:type="dxa"/>
          </w:tcPr>
          <w:p w:rsidR="00A9445E" w:rsidRPr="005E2ADD" w:rsidRDefault="00A9445E" w:rsidP="005E2ADD">
            <w:pPr>
              <w:tabs>
                <w:tab w:val="center" w:pos="1170"/>
              </w:tabs>
              <w:jc w:val="both"/>
              <w:rPr>
                <w:b/>
                <w:bCs/>
                <w:lang w:val="bg-BG"/>
              </w:rPr>
            </w:pPr>
            <w:r w:rsidRPr="005E2ADD">
              <w:rPr>
                <w:b/>
                <w:bCs/>
                <w:lang w:val="bg-BG"/>
              </w:rPr>
              <w:t>2716,5</w:t>
            </w:r>
          </w:p>
        </w:tc>
        <w:tc>
          <w:tcPr>
            <w:tcW w:w="992" w:type="dxa"/>
          </w:tcPr>
          <w:p w:rsidR="00A9445E" w:rsidRPr="005E2ADD" w:rsidRDefault="00A9445E" w:rsidP="005E2ADD">
            <w:pPr>
              <w:tabs>
                <w:tab w:val="center" w:pos="1170"/>
              </w:tabs>
              <w:jc w:val="both"/>
              <w:rPr>
                <w:b/>
                <w:bCs/>
                <w:lang w:val="bg-BG"/>
              </w:rPr>
            </w:pPr>
            <w:r w:rsidRPr="005E2ADD">
              <w:rPr>
                <w:b/>
                <w:bCs/>
                <w:lang w:val="bg-BG"/>
              </w:rPr>
              <w:t>618,0</w:t>
            </w:r>
          </w:p>
        </w:tc>
        <w:tc>
          <w:tcPr>
            <w:tcW w:w="1134" w:type="dxa"/>
          </w:tcPr>
          <w:p w:rsidR="00A9445E" w:rsidRPr="005E2ADD" w:rsidRDefault="00A9445E" w:rsidP="005E2ADD">
            <w:pPr>
              <w:tabs>
                <w:tab w:val="center" w:pos="1170"/>
              </w:tabs>
              <w:jc w:val="both"/>
              <w:rPr>
                <w:b/>
                <w:bCs/>
                <w:lang w:val="bg-BG"/>
              </w:rPr>
            </w:pPr>
            <w:r w:rsidRPr="005E2ADD">
              <w:rPr>
                <w:b/>
                <w:bCs/>
                <w:lang w:val="bg-BG"/>
              </w:rPr>
              <w:t>397,1</w:t>
            </w:r>
          </w:p>
        </w:tc>
        <w:tc>
          <w:tcPr>
            <w:tcW w:w="992" w:type="dxa"/>
          </w:tcPr>
          <w:p w:rsidR="00A9445E" w:rsidRPr="005E2ADD" w:rsidRDefault="00A9445E" w:rsidP="005E2ADD">
            <w:pPr>
              <w:tabs>
                <w:tab w:val="center" w:pos="1170"/>
              </w:tabs>
              <w:jc w:val="both"/>
              <w:rPr>
                <w:b/>
                <w:bCs/>
                <w:lang w:val="bg-BG"/>
              </w:rPr>
            </w:pPr>
            <w:r w:rsidRPr="005E2ADD">
              <w:rPr>
                <w:b/>
                <w:bCs/>
                <w:lang w:val="bg-BG"/>
              </w:rPr>
              <w:t>648,1</w:t>
            </w:r>
          </w:p>
        </w:tc>
        <w:tc>
          <w:tcPr>
            <w:tcW w:w="1002" w:type="dxa"/>
          </w:tcPr>
          <w:p w:rsidR="00A9445E" w:rsidRPr="005E2ADD" w:rsidRDefault="00A9445E" w:rsidP="005E2ADD">
            <w:pPr>
              <w:tabs>
                <w:tab w:val="center" w:pos="1170"/>
              </w:tabs>
              <w:jc w:val="both"/>
              <w:rPr>
                <w:b/>
                <w:bCs/>
                <w:lang w:val="bg-BG"/>
              </w:rPr>
            </w:pPr>
            <w:r w:rsidRPr="005E2ADD">
              <w:rPr>
                <w:b/>
                <w:bCs/>
                <w:lang w:val="bg-BG"/>
              </w:rPr>
              <w:t>648,3</w:t>
            </w:r>
          </w:p>
        </w:tc>
        <w:tc>
          <w:tcPr>
            <w:tcW w:w="1203" w:type="dxa"/>
          </w:tcPr>
          <w:p w:rsidR="00A9445E" w:rsidRPr="005E2ADD" w:rsidRDefault="00A9445E" w:rsidP="005E2ADD">
            <w:pPr>
              <w:tabs>
                <w:tab w:val="center" w:pos="1170"/>
              </w:tabs>
              <w:jc w:val="both"/>
              <w:rPr>
                <w:b/>
                <w:bCs/>
                <w:lang w:val="bg-BG"/>
              </w:rPr>
            </w:pPr>
            <w:r w:rsidRPr="005E2ADD">
              <w:rPr>
                <w:b/>
                <w:bCs/>
                <w:lang w:val="bg-BG"/>
              </w:rPr>
              <w:t>405,0</w:t>
            </w:r>
          </w:p>
        </w:tc>
      </w:tr>
      <w:tr w:rsidR="00A9445E" w:rsidRPr="000E1483">
        <w:tc>
          <w:tcPr>
            <w:tcW w:w="3643" w:type="dxa"/>
          </w:tcPr>
          <w:p w:rsidR="00A9445E" w:rsidRPr="002719D1" w:rsidRDefault="00A9445E" w:rsidP="005E2ADD">
            <w:pPr>
              <w:tabs>
                <w:tab w:val="center" w:pos="1170"/>
              </w:tabs>
              <w:jc w:val="both"/>
              <w:rPr>
                <w:lang w:val="bg-BG"/>
              </w:rPr>
            </w:pPr>
            <w:r w:rsidRPr="002719D1">
              <w:rPr>
                <w:lang w:val="bg-BG"/>
              </w:rPr>
              <w:t>Чисти и с преобладание на летен дъб</w:t>
            </w:r>
          </w:p>
        </w:tc>
        <w:tc>
          <w:tcPr>
            <w:tcW w:w="1134" w:type="dxa"/>
          </w:tcPr>
          <w:p w:rsidR="00A9445E" w:rsidRPr="002719D1" w:rsidRDefault="00A9445E" w:rsidP="005E2ADD">
            <w:pPr>
              <w:tabs>
                <w:tab w:val="center" w:pos="1170"/>
              </w:tabs>
              <w:jc w:val="both"/>
              <w:rPr>
                <w:lang w:val="bg-BG"/>
              </w:rPr>
            </w:pPr>
            <w:r w:rsidRPr="002719D1">
              <w:rPr>
                <w:lang w:val="bg-BG"/>
              </w:rPr>
              <w:t>134,7</w:t>
            </w:r>
          </w:p>
        </w:tc>
        <w:tc>
          <w:tcPr>
            <w:tcW w:w="992" w:type="dxa"/>
          </w:tcPr>
          <w:p w:rsidR="00A9445E" w:rsidRPr="002719D1" w:rsidRDefault="00A9445E" w:rsidP="005E2ADD">
            <w:pPr>
              <w:tabs>
                <w:tab w:val="center" w:pos="1170"/>
              </w:tabs>
              <w:jc w:val="both"/>
              <w:rPr>
                <w:lang w:val="bg-BG"/>
              </w:rPr>
            </w:pPr>
            <w:r w:rsidRPr="002719D1">
              <w:rPr>
                <w:lang w:val="bg-BG"/>
              </w:rPr>
              <w:t>134,7</w:t>
            </w:r>
          </w:p>
        </w:tc>
        <w:tc>
          <w:tcPr>
            <w:tcW w:w="1134" w:type="dxa"/>
          </w:tcPr>
          <w:p w:rsidR="00A9445E" w:rsidRPr="002719D1" w:rsidRDefault="00A9445E" w:rsidP="005E2ADD">
            <w:pPr>
              <w:tabs>
                <w:tab w:val="center" w:pos="1170"/>
              </w:tabs>
              <w:jc w:val="both"/>
              <w:rPr>
                <w:lang w:val="bg-BG"/>
              </w:rPr>
            </w:pPr>
            <w:r w:rsidRPr="002719D1">
              <w:rPr>
                <w:lang w:val="bg-BG"/>
              </w:rPr>
              <w:t>0</w:t>
            </w:r>
          </w:p>
        </w:tc>
        <w:tc>
          <w:tcPr>
            <w:tcW w:w="992" w:type="dxa"/>
          </w:tcPr>
          <w:p w:rsidR="00A9445E" w:rsidRPr="002719D1" w:rsidRDefault="00A9445E" w:rsidP="005E2ADD">
            <w:pPr>
              <w:tabs>
                <w:tab w:val="center" w:pos="1170"/>
              </w:tabs>
              <w:jc w:val="both"/>
              <w:rPr>
                <w:lang w:val="bg-BG"/>
              </w:rPr>
            </w:pPr>
            <w:r w:rsidRPr="002719D1">
              <w:rPr>
                <w:lang w:val="bg-BG"/>
              </w:rPr>
              <w:t>0</w:t>
            </w:r>
          </w:p>
        </w:tc>
        <w:tc>
          <w:tcPr>
            <w:tcW w:w="1002" w:type="dxa"/>
          </w:tcPr>
          <w:p w:rsidR="00A9445E" w:rsidRPr="002719D1" w:rsidRDefault="00A9445E" w:rsidP="005E2ADD">
            <w:pPr>
              <w:tabs>
                <w:tab w:val="center" w:pos="1170"/>
              </w:tabs>
              <w:jc w:val="both"/>
              <w:rPr>
                <w:lang w:val="bg-BG"/>
              </w:rPr>
            </w:pPr>
            <w:r w:rsidRPr="002719D1">
              <w:rPr>
                <w:lang w:val="bg-BG"/>
              </w:rPr>
              <w:t>0</w:t>
            </w:r>
          </w:p>
        </w:tc>
        <w:tc>
          <w:tcPr>
            <w:tcW w:w="1203" w:type="dxa"/>
          </w:tcPr>
          <w:p w:rsidR="00A9445E" w:rsidRPr="002719D1" w:rsidRDefault="00A9445E" w:rsidP="005E2ADD">
            <w:pPr>
              <w:tabs>
                <w:tab w:val="center" w:pos="1170"/>
              </w:tabs>
              <w:jc w:val="both"/>
              <w:rPr>
                <w:lang w:val="bg-BG"/>
              </w:rPr>
            </w:pPr>
            <w:r w:rsidRPr="002719D1">
              <w:rPr>
                <w:lang w:val="bg-BG"/>
              </w:rPr>
              <w:t>0</w:t>
            </w:r>
          </w:p>
        </w:tc>
      </w:tr>
      <w:tr w:rsidR="00A9445E" w:rsidRPr="000E1483">
        <w:tc>
          <w:tcPr>
            <w:tcW w:w="3643" w:type="dxa"/>
          </w:tcPr>
          <w:p w:rsidR="00A9445E" w:rsidRPr="002719D1" w:rsidRDefault="00A9445E" w:rsidP="005E2ADD">
            <w:pPr>
              <w:tabs>
                <w:tab w:val="center" w:pos="1170"/>
              </w:tabs>
              <w:jc w:val="both"/>
              <w:rPr>
                <w:lang w:val="bg-BG"/>
              </w:rPr>
            </w:pPr>
            <w:r w:rsidRPr="002719D1">
              <w:rPr>
                <w:lang w:val="bg-BG"/>
              </w:rPr>
              <w:t>Чисти и с преобладание на габър</w:t>
            </w:r>
          </w:p>
        </w:tc>
        <w:tc>
          <w:tcPr>
            <w:tcW w:w="1134" w:type="dxa"/>
          </w:tcPr>
          <w:p w:rsidR="00A9445E" w:rsidRPr="002719D1" w:rsidRDefault="00A9445E" w:rsidP="005E2ADD">
            <w:pPr>
              <w:tabs>
                <w:tab w:val="center" w:pos="1170"/>
              </w:tabs>
              <w:jc w:val="both"/>
              <w:rPr>
                <w:lang w:val="bg-BG"/>
              </w:rPr>
            </w:pPr>
            <w:r w:rsidRPr="002719D1">
              <w:rPr>
                <w:lang w:val="bg-BG"/>
              </w:rPr>
              <w:t>102,2</w:t>
            </w:r>
          </w:p>
        </w:tc>
        <w:tc>
          <w:tcPr>
            <w:tcW w:w="992" w:type="dxa"/>
          </w:tcPr>
          <w:p w:rsidR="00A9445E" w:rsidRPr="002719D1" w:rsidRDefault="00A9445E" w:rsidP="005E2ADD">
            <w:pPr>
              <w:tabs>
                <w:tab w:val="center" w:pos="1170"/>
              </w:tabs>
              <w:jc w:val="both"/>
              <w:rPr>
                <w:lang w:val="bg-BG"/>
              </w:rPr>
            </w:pPr>
            <w:r w:rsidRPr="002719D1">
              <w:rPr>
                <w:lang w:val="bg-BG"/>
              </w:rPr>
              <w:t>89,8</w:t>
            </w:r>
          </w:p>
        </w:tc>
        <w:tc>
          <w:tcPr>
            <w:tcW w:w="1134" w:type="dxa"/>
          </w:tcPr>
          <w:p w:rsidR="00A9445E" w:rsidRPr="002719D1" w:rsidRDefault="00A9445E" w:rsidP="005E2ADD">
            <w:pPr>
              <w:tabs>
                <w:tab w:val="center" w:pos="1170"/>
              </w:tabs>
              <w:jc w:val="both"/>
              <w:rPr>
                <w:lang w:val="bg-BG"/>
              </w:rPr>
            </w:pPr>
            <w:r w:rsidRPr="002719D1">
              <w:rPr>
                <w:lang w:val="bg-BG"/>
              </w:rPr>
              <w:t>9,7</w:t>
            </w:r>
          </w:p>
        </w:tc>
        <w:tc>
          <w:tcPr>
            <w:tcW w:w="992" w:type="dxa"/>
          </w:tcPr>
          <w:p w:rsidR="00A9445E" w:rsidRPr="002719D1" w:rsidRDefault="00A9445E" w:rsidP="005E2ADD">
            <w:pPr>
              <w:tabs>
                <w:tab w:val="center" w:pos="1170"/>
              </w:tabs>
              <w:jc w:val="both"/>
              <w:rPr>
                <w:lang w:val="bg-BG"/>
              </w:rPr>
            </w:pPr>
            <w:r w:rsidRPr="002719D1">
              <w:rPr>
                <w:lang w:val="bg-BG"/>
              </w:rPr>
              <w:t>0</w:t>
            </w:r>
          </w:p>
        </w:tc>
        <w:tc>
          <w:tcPr>
            <w:tcW w:w="1002" w:type="dxa"/>
          </w:tcPr>
          <w:p w:rsidR="00A9445E" w:rsidRPr="002719D1" w:rsidRDefault="00A9445E" w:rsidP="005E2ADD">
            <w:pPr>
              <w:tabs>
                <w:tab w:val="center" w:pos="1170"/>
              </w:tabs>
              <w:jc w:val="both"/>
              <w:rPr>
                <w:lang w:val="bg-BG"/>
              </w:rPr>
            </w:pPr>
            <w:r w:rsidRPr="002719D1">
              <w:rPr>
                <w:lang w:val="bg-BG"/>
              </w:rPr>
              <w:t>0</w:t>
            </w:r>
          </w:p>
        </w:tc>
        <w:tc>
          <w:tcPr>
            <w:tcW w:w="1203" w:type="dxa"/>
          </w:tcPr>
          <w:p w:rsidR="00A9445E" w:rsidRPr="002719D1" w:rsidRDefault="00A9445E" w:rsidP="005E2ADD">
            <w:pPr>
              <w:tabs>
                <w:tab w:val="center" w:pos="1170"/>
              </w:tabs>
              <w:jc w:val="both"/>
              <w:rPr>
                <w:lang w:val="bg-BG"/>
              </w:rPr>
            </w:pPr>
            <w:r w:rsidRPr="002719D1">
              <w:rPr>
                <w:lang w:val="bg-BG"/>
              </w:rPr>
              <w:t>0</w:t>
            </w:r>
          </w:p>
        </w:tc>
      </w:tr>
      <w:tr w:rsidR="00A9445E" w:rsidRPr="000E1483">
        <w:tc>
          <w:tcPr>
            <w:tcW w:w="3643" w:type="dxa"/>
          </w:tcPr>
          <w:p w:rsidR="00A9445E" w:rsidRPr="005E2ADD" w:rsidRDefault="00A9445E" w:rsidP="005E2ADD">
            <w:pPr>
              <w:tabs>
                <w:tab w:val="center" w:pos="1170"/>
              </w:tabs>
              <w:jc w:val="both"/>
              <w:rPr>
                <w:lang w:val="bg-BG"/>
              </w:rPr>
            </w:pPr>
            <w:r w:rsidRPr="005E2ADD">
              <w:rPr>
                <w:lang w:val="bg-BG"/>
              </w:rPr>
              <w:t>Чисти и с  преобладание на цер</w:t>
            </w:r>
          </w:p>
        </w:tc>
        <w:tc>
          <w:tcPr>
            <w:tcW w:w="1134" w:type="dxa"/>
          </w:tcPr>
          <w:p w:rsidR="00A9445E" w:rsidRPr="005E2ADD" w:rsidRDefault="00A9445E" w:rsidP="005E2ADD">
            <w:pPr>
              <w:tabs>
                <w:tab w:val="center" w:pos="1170"/>
              </w:tabs>
              <w:jc w:val="both"/>
              <w:rPr>
                <w:lang w:val="bg-BG"/>
              </w:rPr>
            </w:pPr>
            <w:r w:rsidRPr="005E2ADD">
              <w:rPr>
                <w:lang w:val="bg-BG"/>
              </w:rPr>
              <w:t>563,9</w:t>
            </w:r>
          </w:p>
        </w:tc>
        <w:tc>
          <w:tcPr>
            <w:tcW w:w="992" w:type="dxa"/>
          </w:tcPr>
          <w:p w:rsidR="00A9445E" w:rsidRPr="005E2ADD" w:rsidRDefault="00A9445E" w:rsidP="005E2ADD">
            <w:pPr>
              <w:tabs>
                <w:tab w:val="center" w:pos="1170"/>
              </w:tabs>
              <w:jc w:val="both"/>
              <w:rPr>
                <w:lang w:val="bg-BG"/>
              </w:rPr>
            </w:pPr>
            <w:r w:rsidRPr="005E2ADD">
              <w:rPr>
                <w:lang w:val="bg-BG"/>
              </w:rPr>
              <w:t>113,4</w:t>
            </w:r>
          </w:p>
        </w:tc>
        <w:tc>
          <w:tcPr>
            <w:tcW w:w="1134" w:type="dxa"/>
          </w:tcPr>
          <w:p w:rsidR="00A9445E" w:rsidRPr="005E2ADD" w:rsidRDefault="00A9445E" w:rsidP="005E2ADD">
            <w:pPr>
              <w:tabs>
                <w:tab w:val="center" w:pos="1170"/>
              </w:tabs>
              <w:jc w:val="both"/>
              <w:rPr>
                <w:lang w:val="bg-BG"/>
              </w:rPr>
            </w:pPr>
            <w:r w:rsidRPr="005E2ADD">
              <w:rPr>
                <w:lang w:val="bg-BG"/>
              </w:rPr>
              <w:t>163,1</w:t>
            </w:r>
          </w:p>
        </w:tc>
        <w:tc>
          <w:tcPr>
            <w:tcW w:w="992" w:type="dxa"/>
          </w:tcPr>
          <w:p w:rsidR="00A9445E" w:rsidRPr="005E2ADD" w:rsidRDefault="00A9445E" w:rsidP="005E2ADD">
            <w:pPr>
              <w:tabs>
                <w:tab w:val="center" w:pos="1170"/>
              </w:tabs>
              <w:jc w:val="both"/>
              <w:rPr>
                <w:lang w:val="bg-BG"/>
              </w:rPr>
            </w:pPr>
            <w:r w:rsidRPr="005E2ADD">
              <w:rPr>
                <w:lang w:val="bg-BG"/>
              </w:rPr>
              <w:t>221,2</w:t>
            </w:r>
          </w:p>
        </w:tc>
        <w:tc>
          <w:tcPr>
            <w:tcW w:w="1002" w:type="dxa"/>
          </w:tcPr>
          <w:p w:rsidR="00A9445E" w:rsidRPr="005E2ADD" w:rsidRDefault="00A9445E" w:rsidP="005E2ADD">
            <w:pPr>
              <w:tabs>
                <w:tab w:val="center" w:pos="1170"/>
              </w:tabs>
              <w:jc w:val="both"/>
              <w:rPr>
                <w:lang w:val="bg-BG"/>
              </w:rPr>
            </w:pPr>
            <w:r w:rsidRPr="005E2ADD">
              <w:rPr>
                <w:lang w:val="bg-BG"/>
              </w:rPr>
              <w:t>58,3</w:t>
            </w:r>
          </w:p>
        </w:tc>
        <w:tc>
          <w:tcPr>
            <w:tcW w:w="1203" w:type="dxa"/>
          </w:tcPr>
          <w:p w:rsidR="00A9445E" w:rsidRPr="005E2ADD" w:rsidRDefault="00A9445E" w:rsidP="005E2ADD">
            <w:pPr>
              <w:tabs>
                <w:tab w:val="center" w:pos="1170"/>
              </w:tabs>
              <w:jc w:val="both"/>
              <w:rPr>
                <w:lang w:val="bg-BG"/>
              </w:rPr>
            </w:pPr>
            <w:r w:rsidRPr="005E2ADD">
              <w:rPr>
                <w:lang w:val="bg-BG"/>
              </w:rPr>
              <w:t>7,9</w:t>
            </w:r>
          </w:p>
        </w:tc>
      </w:tr>
      <w:tr w:rsidR="00A9445E" w:rsidRPr="000E1483">
        <w:tc>
          <w:tcPr>
            <w:tcW w:w="3643" w:type="dxa"/>
          </w:tcPr>
          <w:p w:rsidR="00A9445E" w:rsidRPr="005E2ADD" w:rsidRDefault="00A9445E" w:rsidP="005E2ADD">
            <w:pPr>
              <w:tabs>
                <w:tab w:val="center" w:pos="1170"/>
              </w:tabs>
              <w:jc w:val="both"/>
              <w:rPr>
                <w:lang w:val="bg-BG"/>
              </w:rPr>
            </w:pPr>
            <w:r w:rsidRPr="005E2ADD">
              <w:rPr>
                <w:lang w:val="bg-BG"/>
              </w:rPr>
              <w:t>Чисти и с преобладание на космат дъб</w:t>
            </w:r>
          </w:p>
        </w:tc>
        <w:tc>
          <w:tcPr>
            <w:tcW w:w="1134" w:type="dxa"/>
          </w:tcPr>
          <w:p w:rsidR="00A9445E" w:rsidRPr="005E2ADD" w:rsidRDefault="00A9445E" w:rsidP="005E2ADD">
            <w:pPr>
              <w:tabs>
                <w:tab w:val="center" w:pos="1170"/>
              </w:tabs>
              <w:jc w:val="both"/>
              <w:rPr>
                <w:lang w:val="bg-BG"/>
              </w:rPr>
            </w:pPr>
            <w:r w:rsidRPr="005E2ADD">
              <w:rPr>
                <w:lang w:val="bg-BG"/>
              </w:rPr>
              <w:t>336,9</w:t>
            </w:r>
          </w:p>
        </w:tc>
        <w:tc>
          <w:tcPr>
            <w:tcW w:w="992" w:type="dxa"/>
          </w:tcPr>
          <w:p w:rsidR="00A9445E" w:rsidRPr="005E2ADD" w:rsidRDefault="00A9445E" w:rsidP="005E2ADD">
            <w:pPr>
              <w:tabs>
                <w:tab w:val="center" w:pos="1170"/>
              </w:tabs>
              <w:jc w:val="both"/>
              <w:rPr>
                <w:lang w:val="bg-BG"/>
              </w:rPr>
            </w:pPr>
            <w:r w:rsidRPr="005E2ADD">
              <w:rPr>
                <w:lang w:val="bg-BG"/>
              </w:rPr>
              <w:t>0</w:t>
            </w:r>
          </w:p>
        </w:tc>
        <w:tc>
          <w:tcPr>
            <w:tcW w:w="1134" w:type="dxa"/>
          </w:tcPr>
          <w:p w:rsidR="00A9445E" w:rsidRPr="005E2ADD" w:rsidRDefault="00A9445E" w:rsidP="005E2ADD">
            <w:pPr>
              <w:tabs>
                <w:tab w:val="center" w:pos="1170"/>
              </w:tabs>
              <w:jc w:val="both"/>
              <w:rPr>
                <w:lang w:val="bg-BG"/>
              </w:rPr>
            </w:pPr>
            <w:r w:rsidRPr="005E2ADD">
              <w:rPr>
                <w:lang w:val="bg-BG"/>
              </w:rPr>
              <w:t>0</w:t>
            </w:r>
          </w:p>
        </w:tc>
        <w:tc>
          <w:tcPr>
            <w:tcW w:w="992" w:type="dxa"/>
          </w:tcPr>
          <w:p w:rsidR="00A9445E" w:rsidRPr="005E2ADD" w:rsidRDefault="00A9445E" w:rsidP="005E2ADD">
            <w:pPr>
              <w:tabs>
                <w:tab w:val="center" w:pos="1170"/>
              </w:tabs>
              <w:jc w:val="both"/>
              <w:rPr>
                <w:lang w:val="bg-BG"/>
              </w:rPr>
            </w:pPr>
            <w:r w:rsidRPr="005E2ADD">
              <w:rPr>
                <w:lang w:val="bg-BG"/>
              </w:rPr>
              <w:t>55,6</w:t>
            </w:r>
          </w:p>
        </w:tc>
        <w:tc>
          <w:tcPr>
            <w:tcW w:w="1002" w:type="dxa"/>
          </w:tcPr>
          <w:p w:rsidR="00A9445E" w:rsidRPr="005E2ADD" w:rsidRDefault="00A9445E" w:rsidP="005E2ADD">
            <w:pPr>
              <w:tabs>
                <w:tab w:val="center" w:pos="1170"/>
              </w:tabs>
              <w:jc w:val="both"/>
              <w:rPr>
                <w:lang w:val="bg-BG"/>
              </w:rPr>
            </w:pPr>
            <w:r w:rsidRPr="005E2ADD">
              <w:rPr>
                <w:lang w:val="bg-BG"/>
              </w:rPr>
              <w:t>79,7</w:t>
            </w:r>
          </w:p>
        </w:tc>
        <w:tc>
          <w:tcPr>
            <w:tcW w:w="1203" w:type="dxa"/>
          </w:tcPr>
          <w:p w:rsidR="00A9445E" w:rsidRPr="005E2ADD" w:rsidRDefault="00A9445E" w:rsidP="005E2ADD">
            <w:pPr>
              <w:tabs>
                <w:tab w:val="center" w:pos="1170"/>
              </w:tabs>
              <w:jc w:val="both"/>
              <w:rPr>
                <w:lang w:val="bg-BG"/>
              </w:rPr>
            </w:pPr>
            <w:r w:rsidRPr="005E2ADD">
              <w:rPr>
                <w:lang w:val="bg-BG"/>
              </w:rPr>
              <w:t>201,6</w:t>
            </w:r>
          </w:p>
        </w:tc>
      </w:tr>
      <w:tr w:rsidR="00A9445E" w:rsidRPr="000E1483">
        <w:tc>
          <w:tcPr>
            <w:tcW w:w="3643" w:type="dxa"/>
          </w:tcPr>
          <w:p w:rsidR="00A9445E" w:rsidRPr="005E2ADD" w:rsidRDefault="00A9445E" w:rsidP="005E2ADD">
            <w:pPr>
              <w:tabs>
                <w:tab w:val="center" w:pos="1170"/>
              </w:tabs>
              <w:jc w:val="both"/>
              <w:rPr>
                <w:lang w:val="bg-BG"/>
              </w:rPr>
            </w:pPr>
            <w:r w:rsidRPr="005E2ADD">
              <w:rPr>
                <w:lang w:val="bg-BG"/>
              </w:rPr>
              <w:t>Други</w:t>
            </w:r>
          </w:p>
        </w:tc>
        <w:tc>
          <w:tcPr>
            <w:tcW w:w="1134" w:type="dxa"/>
          </w:tcPr>
          <w:p w:rsidR="00A9445E" w:rsidRPr="005E2ADD" w:rsidRDefault="00A9445E" w:rsidP="005E2ADD">
            <w:pPr>
              <w:tabs>
                <w:tab w:val="center" w:pos="1170"/>
              </w:tabs>
              <w:jc w:val="both"/>
              <w:rPr>
                <w:lang w:val="bg-BG"/>
              </w:rPr>
            </w:pPr>
            <w:r w:rsidRPr="005E2ADD">
              <w:rPr>
                <w:lang w:val="bg-BG"/>
              </w:rPr>
              <w:t>91,4</w:t>
            </w:r>
          </w:p>
        </w:tc>
        <w:tc>
          <w:tcPr>
            <w:tcW w:w="992" w:type="dxa"/>
          </w:tcPr>
          <w:p w:rsidR="00A9445E" w:rsidRPr="005E2ADD" w:rsidRDefault="00A9445E" w:rsidP="005E2ADD">
            <w:pPr>
              <w:tabs>
                <w:tab w:val="center" w:pos="1170"/>
              </w:tabs>
              <w:jc w:val="both"/>
              <w:rPr>
                <w:lang w:val="bg-BG"/>
              </w:rPr>
            </w:pPr>
            <w:r w:rsidRPr="005E2ADD">
              <w:rPr>
                <w:lang w:val="bg-BG"/>
              </w:rPr>
              <w:t>16,7</w:t>
            </w:r>
          </w:p>
        </w:tc>
        <w:tc>
          <w:tcPr>
            <w:tcW w:w="1134" w:type="dxa"/>
          </w:tcPr>
          <w:p w:rsidR="00A9445E" w:rsidRPr="005E2ADD" w:rsidRDefault="00A9445E" w:rsidP="005E2ADD">
            <w:pPr>
              <w:tabs>
                <w:tab w:val="center" w:pos="1170"/>
              </w:tabs>
              <w:jc w:val="both"/>
              <w:rPr>
                <w:lang w:val="bg-BG"/>
              </w:rPr>
            </w:pPr>
            <w:r w:rsidRPr="005E2ADD">
              <w:rPr>
                <w:lang w:val="bg-BG"/>
              </w:rPr>
              <w:t>14,2</w:t>
            </w:r>
          </w:p>
        </w:tc>
        <w:tc>
          <w:tcPr>
            <w:tcW w:w="992" w:type="dxa"/>
          </w:tcPr>
          <w:p w:rsidR="00A9445E" w:rsidRPr="005E2ADD" w:rsidRDefault="00A9445E" w:rsidP="005E2ADD">
            <w:pPr>
              <w:tabs>
                <w:tab w:val="center" w:pos="1170"/>
              </w:tabs>
              <w:jc w:val="both"/>
              <w:rPr>
                <w:lang w:val="bg-BG"/>
              </w:rPr>
            </w:pPr>
            <w:r w:rsidRPr="005E2ADD">
              <w:rPr>
                <w:lang w:val="bg-BG"/>
              </w:rPr>
              <w:t>26,3</w:t>
            </w:r>
          </w:p>
        </w:tc>
        <w:tc>
          <w:tcPr>
            <w:tcW w:w="1002" w:type="dxa"/>
          </w:tcPr>
          <w:p w:rsidR="00A9445E" w:rsidRPr="005E2ADD" w:rsidRDefault="00A9445E" w:rsidP="005E2ADD">
            <w:pPr>
              <w:tabs>
                <w:tab w:val="center" w:pos="1170"/>
              </w:tabs>
              <w:jc w:val="both"/>
              <w:rPr>
                <w:lang w:val="bg-BG"/>
              </w:rPr>
            </w:pPr>
            <w:r w:rsidRPr="005E2ADD">
              <w:rPr>
                <w:lang w:val="bg-BG"/>
              </w:rPr>
              <w:t>28,6</w:t>
            </w:r>
          </w:p>
        </w:tc>
        <w:tc>
          <w:tcPr>
            <w:tcW w:w="1203" w:type="dxa"/>
          </w:tcPr>
          <w:p w:rsidR="00A9445E" w:rsidRPr="005E2ADD" w:rsidRDefault="00A9445E" w:rsidP="005E2ADD">
            <w:pPr>
              <w:tabs>
                <w:tab w:val="center" w:pos="1170"/>
              </w:tabs>
              <w:jc w:val="both"/>
              <w:rPr>
                <w:lang w:val="bg-BG"/>
              </w:rPr>
            </w:pPr>
            <w:r w:rsidRPr="005E2ADD">
              <w:rPr>
                <w:lang w:val="bg-BG"/>
              </w:rPr>
              <w:t>8,3</w:t>
            </w:r>
          </w:p>
        </w:tc>
      </w:tr>
      <w:tr w:rsidR="00A9445E" w:rsidRPr="000E1483">
        <w:tblPrEx>
          <w:tblLook w:val="00A0"/>
        </w:tblPrEx>
        <w:tc>
          <w:tcPr>
            <w:tcW w:w="3643" w:type="dxa"/>
          </w:tcPr>
          <w:p w:rsidR="00A9445E" w:rsidRPr="005E2ADD" w:rsidRDefault="00A9445E" w:rsidP="005E2ADD">
            <w:pPr>
              <w:tabs>
                <w:tab w:val="center" w:pos="1170"/>
              </w:tabs>
              <w:jc w:val="both"/>
              <w:rPr>
                <w:lang w:val="bg-BG"/>
              </w:rPr>
            </w:pPr>
            <w:r w:rsidRPr="005E2ADD">
              <w:rPr>
                <w:lang w:val="bg-BG"/>
              </w:rPr>
              <w:t>Смесени без преобладание</w:t>
            </w:r>
          </w:p>
        </w:tc>
        <w:tc>
          <w:tcPr>
            <w:tcW w:w="1134" w:type="dxa"/>
          </w:tcPr>
          <w:p w:rsidR="00A9445E" w:rsidRPr="005E2ADD" w:rsidRDefault="00A9445E" w:rsidP="005E2ADD">
            <w:pPr>
              <w:tabs>
                <w:tab w:val="center" w:pos="1170"/>
              </w:tabs>
              <w:jc w:val="both"/>
              <w:rPr>
                <w:lang w:val="bg-BG"/>
              </w:rPr>
            </w:pPr>
            <w:r w:rsidRPr="005E2ADD">
              <w:rPr>
                <w:lang w:val="bg-BG"/>
              </w:rPr>
              <w:t>1487,4</w:t>
            </w:r>
          </w:p>
        </w:tc>
        <w:tc>
          <w:tcPr>
            <w:tcW w:w="992" w:type="dxa"/>
          </w:tcPr>
          <w:p w:rsidR="00A9445E" w:rsidRPr="005E2ADD" w:rsidRDefault="00A9445E" w:rsidP="005E2ADD">
            <w:pPr>
              <w:tabs>
                <w:tab w:val="center" w:pos="1170"/>
              </w:tabs>
              <w:jc w:val="both"/>
              <w:rPr>
                <w:lang w:val="bg-BG"/>
              </w:rPr>
            </w:pPr>
            <w:r w:rsidRPr="005E2ADD">
              <w:rPr>
                <w:lang w:val="bg-BG"/>
              </w:rPr>
              <w:t>263,4</w:t>
            </w:r>
          </w:p>
        </w:tc>
        <w:tc>
          <w:tcPr>
            <w:tcW w:w="1134" w:type="dxa"/>
          </w:tcPr>
          <w:p w:rsidR="00A9445E" w:rsidRPr="005E2ADD" w:rsidRDefault="00A9445E" w:rsidP="005E2ADD">
            <w:pPr>
              <w:tabs>
                <w:tab w:val="center" w:pos="1170"/>
              </w:tabs>
              <w:jc w:val="both"/>
              <w:rPr>
                <w:lang w:val="bg-BG"/>
              </w:rPr>
            </w:pPr>
            <w:r w:rsidRPr="005E2ADD">
              <w:rPr>
                <w:lang w:val="bg-BG"/>
              </w:rPr>
              <w:t>210,1</w:t>
            </w:r>
          </w:p>
        </w:tc>
        <w:tc>
          <w:tcPr>
            <w:tcW w:w="992" w:type="dxa"/>
          </w:tcPr>
          <w:p w:rsidR="00A9445E" w:rsidRPr="005E2ADD" w:rsidRDefault="00A9445E" w:rsidP="005E2ADD">
            <w:pPr>
              <w:tabs>
                <w:tab w:val="center" w:pos="1170"/>
              </w:tabs>
              <w:jc w:val="both"/>
              <w:rPr>
                <w:lang w:val="bg-BG"/>
              </w:rPr>
            </w:pPr>
            <w:r w:rsidRPr="005E2ADD">
              <w:rPr>
                <w:lang w:val="bg-BG"/>
              </w:rPr>
              <w:t>345,0</w:t>
            </w:r>
          </w:p>
        </w:tc>
        <w:tc>
          <w:tcPr>
            <w:tcW w:w="1002" w:type="dxa"/>
          </w:tcPr>
          <w:p w:rsidR="00A9445E" w:rsidRPr="005E2ADD" w:rsidRDefault="00A9445E" w:rsidP="005E2ADD">
            <w:pPr>
              <w:tabs>
                <w:tab w:val="center" w:pos="1170"/>
              </w:tabs>
              <w:jc w:val="both"/>
              <w:rPr>
                <w:lang w:val="bg-BG"/>
              </w:rPr>
            </w:pPr>
            <w:r w:rsidRPr="005E2ADD">
              <w:rPr>
                <w:lang w:val="bg-BG"/>
              </w:rPr>
              <w:t>481,7</w:t>
            </w:r>
          </w:p>
        </w:tc>
        <w:tc>
          <w:tcPr>
            <w:tcW w:w="1203" w:type="dxa"/>
          </w:tcPr>
          <w:p w:rsidR="00A9445E" w:rsidRPr="005E2ADD" w:rsidRDefault="00A9445E" w:rsidP="005E2ADD">
            <w:pPr>
              <w:tabs>
                <w:tab w:val="center" w:pos="1170"/>
              </w:tabs>
              <w:jc w:val="both"/>
              <w:rPr>
                <w:lang w:val="bg-BG"/>
              </w:rPr>
            </w:pPr>
            <w:r w:rsidRPr="005E2ADD">
              <w:rPr>
                <w:lang w:val="bg-BG"/>
              </w:rPr>
              <w:t>187,2</w:t>
            </w:r>
          </w:p>
        </w:tc>
      </w:tr>
      <w:tr w:rsidR="00A9445E" w:rsidRPr="000E1483">
        <w:tblPrEx>
          <w:tblLook w:val="00A0"/>
        </w:tblPrEx>
        <w:tc>
          <w:tcPr>
            <w:tcW w:w="3643" w:type="dxa"/>
          </w:tcPr>
          <w:p w:rsidR="00A9445E" w:rsidRPr="005E2ADD" w:rsidRDefault="00A9445E" w:rsidP="005E2ADD">
            <w:pPr>
              <w:tabs>
                <w:tab w:val="center" w:pos="1170"/>
              </w:tabs>
              <w:jc w:val="both"/>
              <w:rPr>
                <w:lang w:val="bg-BG"/>
              </w:rPr>
            </w:pPr>
            <w:r w:rsidRPr="005E2ADD">
              <w:rPr>
                <w:b/>
                <w:bCs/>
                <w:lang w:val="bg-BG"/>
              </w:rPr>
              <w:t>Нискостъблени</w:t>
            </w:r>
          </w:p>
        </w:tc>
        <w:tc>
          <w:tcPr>
            <w:tcW w:w="1134" w:type="dxa"/>
          </w:tcPr>
          <w:p w:rsidR="00A9445E" w:rsidRPr="005E2ADD" w:rsidRDefault="00A9445E" w:rsidP="005E2ADD">
            <w:pPr>
              <w:tabs>
                <w:tab w:val="center" w:pos="1170"/>
              </w:tabs>
              <w:jc w:val="both"/>
              <w:rPr>
                <w:b/>
                <w:bCs/>
                <w:lang w:val="bg-BG"/>
              </w:rPr>
            </w:pPr>
            <w:r w:rsidRPr="005E2ADD">
              <w:rPr>
                <w:b/>
                <w:bCs/>
                <w:lang w:val="bg-BG"/>
              </w:rPr>
              <w:t>3678</w:t>
            </w:r>
          </w:p>
        </w:tc>
        <w:tc>
          <w:tcPr>
            <w:tcW w:w="992" w:type="dxa"/>
          </w:tcPr>
          <w:p w:rsidR="00A9445E" w:rsidRPr="005E2ADD" w:rsidRDefault="00A9445E" w:rsidP="005E2ADD">
            <w:pPr>
              <w:tabs>
                <w:tab w:val="center" w:pos="1170"/>
              </w:tabs>
              <w:jc w:val="both"/>
              <w:rPr>
                <w:b/>
                <w:bCs/>
                <w:lang w:val="bg-BG"/>
              </w:rPr>
            </w:pPr>
            <w:r w:rsidRPr="005E2ADD">
              <w:rPr>
                <w:b/>
                <w:bCs/>
                <w:lang w:val="bg-BG"/>
              </w:rPr>
              <w:t>486,1</w:t>
            </w:r>
          </w:p>
        </w:tc>
        <w:tc>
          <w:tcPr>
            <w:tcW w:w="1134" w:type="dxa"/>
          </w:tcPr>
          <w:p w:rsidR="00A9445E" w:rsidRPr="005E2ADD" w:rsidRDefault="00A9445E" w:rsidP="005E2ADD">
            <w:pPr>
              <w:tabs>
                <w:tab w:val="center" w:pos="1170"/>
              </w:tabs>
              <w:jc w:val="both"/>
              <w:rPr>
                <w:b/>
                <w:bCs/>
                <w:lang w:val="bg-BG"/>
              </w:rPr>
            </w:pPr>
            <w:r w:rsidRPr="005E2ADD">
              <w:rPr>
                <w:b/>
                <w:bCs/>
                <w:lang w:val="bg-BG"/>
              </w:rPr>
              <w:t>715,0</w:t>
            </w:r>
          </w:p>
        </w:tc>
        <w:tc>
          <w:tcPr>
            <w:tcW w:w="992" w:type="dxa"/>
          </w:tcPr>
          <w:p w:rsidR="00A9445E" w:rsidRPr="005E2ADD" w:rsidRDefault="00A9445E" w:rsidP="005E2ADD">
            <w:pPr>
              <w:tabs>
                <w:tab w:val="center" w:pos="1170"/>
              </w:tabs>
              <w:jc w:val="both"/>
              <w:rPr>
                <w:b/>
                <w:bCs/>
                <w:lang w:val="bg-BG"/>
              </w:rPr>
            </w:pPr>
            <w:r w:rsidRPr="005E2ADD">
              <w:rPr>
                <w:b/>
                <w:bCs/>
                <w:lang w:val="bg-BG"/>
              </w:rPr>
              <w:t>1400,2</w:t>
            </w:r>
          </w:p>
        </w:tc>
        <w:tc>
          <w:tcPr>
            <w:tcW w:w="1002" w:type="dxa"/>
          </w:tcPr>
          <w:p w:rsidR="00A9445E" w:rsidRPr="005E2ADD" w:rsidRDefault="00A9445E" w:rsidP="005E2ADD">
            <w:pPr>
              <w:tabs>
                <w:tab w:val="center" w:pos="1170"/>
              </w:tabs>
              <w:jc w:val="both"/>
              <w:rPr>
                <w:b/>
                <w:bCs/>
                <w:lang w:val="bg-BG"/>
              </w:rPr>
            </w:pPr>
            <w:r w:rsidRPr="005E2ADD">
              <w:rPr>
                <w:b/>
                <w:bCs/>
                <w:lang w:val="bg-BG"/>
              </w:rPr>
              <w:t>910,5</w:t>
            </w:r>
          </w:p>
        </w:tc>
        <w:tc>
          <w:tcPr>
            <w:tcW w:w="1203" w:type="dxa"/>
          </w:tcPr>
          <w:p w:rsidR="00A9445E" w:rsidRPr="005E2ADD" w:rsidRDefault="00A9445E" w:rsidP="005E2ADD">
            <w:pPr>
              <w:tabs>
                <w:tab w:val="center" w:pos="1170"/>
              </w:tabs>
              <w:jc w:val="both"/>
              <w:rPr>
                <w:b/>
                <w:bCs/>
                <w:lang w:val="bg-BG"/>
              </w:rPr>
            </w:pPr>
            <w:r w:rsidRPr="005E2ADD">
              <w:rPr>
                <w:b/>
                <w:bCs/>
                <w:lang w:val="bg-BG"/>
              </w:rPr>
              <w:t>166,2</w:t>
            </w:r>
          </w:p>
        </w:tc>
      </w:tr>
      <w:tr w:rsidR="00A9445E" w:rsidRPr="000E1483">
        <w:tblPrEx>
          <w:tblLook w:val="00A0"/>
        </w:tblPrEx>
        <w:tc>
          <w:tcPr>
            <w:tcW w:w="3643" w:type="dxa"/>
          </w:tcPr>
          <w:p w:rsidR="00A9445E" w:rsidRPr="005E2ADD" w:rsidRDefault="00A9445E" w:rsidP="005E2ADD">
            <w:pPr>
              <w:tabs>
                <w:tab w:val="center" w:pos="1170"/>
              </w:tabs>
              <w:jc w:val="both"/>
              <w:rPr>
                <w:lang w:val="bg-BG"/>
              </w:rPr>
            </w:pPr>
            <w:r w:rsidRPr="005E2ADD">
              <w:rPr>
                <w:lang w:val="bg-BG"/>
              </w:rPr>
              <w:t>Акация</w:t>
            </w:r>
          </w:p>
        </w:tc>
        <w:tc>
          <w:tcPr>
            <w:tcW w:w="1134" w:type="dxa"/>
          </w:tcPr>
          <w:p w:rsidR="00A9445E" w:rsidRPr="005E2ADD" w:rsidRDefault="00A9445E" w:rsidP="005E2ADD">
            <w:pPr>
              <w:tabs>
                <w:tab w:val="center" w:pos="1170"/>
              </w:tabs>
              <w:jc w:val="both"/>
              <w:rPr>
                <w:lang w:val="bg-BG"/>
              </w:rPr>
            </w:pPr>
            <w:r w:rsidRPr="005E2ADD">
              <w:rPr>
                <w:lang w:val="bg-BG"/>
              </w:rPr>
              <w:t>2996,0</w:t>
            </w:r>
          </w:p>
        </w:tc>
        <w:tc>
          <w:tcPr>
            <w:tcW w:w="992" w:type="dxa"/>
          </w:tcPr>
          <w:p w:rsidR="00A9445E" w:rsidRPr="005E2ADD" w:rsidRDefault="00A9445E" w:rsidP="005E2ADD">
            <w:pPr>
              <w:tabs>
                <w:tab w:val="center" w:pos="1170"/>
              </w:tabs>
              <w:jc w:val="both"/>
              <w:rPr>
                <w:lang w:val="bg-BG"/>
              </w:rPr>
            </w:pPr>
            <w:r w:rsidRPr="005E2ADD">
              <w:rPr>
                <w:lang w:val="bg-BG"/>
              </w:rPr>
              <w:t>452,7</w:t>
            </w:r>
          </w:p>
        </w:tc>
        <w:tc>
          <w:tcPr>
            <w:tcW w:w="1134" w:type="dxa"/>
          </w:tcPr>
          <w:p w:rsidR="00A9445E" w:rsidRPr="005E2ADD" w:rsidRDefault="00A9445E" w:rsidP="005E2ADD">
            <w:pPr>
              <w:tabs>
                <w:tab w:val="center" w:pos="1170"/>
              </w:tabs>
              <w:jc w:val="both"/>
              <w:rPr>
                <w:lang w:val="bg-BG"/>
              </w:rPr>
            </w:pPr>
            <w:r w:rsidRPr="005E2ADD">
              <w:rPr>
                <w:lang w:val="bg-BG"/>
              </w:rPr>
              <w:t>666,5</w:t>
            </w:r>
          </w:p>
        </w:tc>
        <w:tc>
          <w:tcPr>
            <w:tcW w:w="992" w:type="dxa"/>
          </w:tcPr>
          <w:p w:rsidR="00A9445E" w:rsidRPr="005E2ADD" w:rsidRDefault="00A9445E" w:rsidP="005E2ADD">
            <w:pPr>
              <w:tabs>
                <w:tab w:val="center" w:pos="1170"/>
              </w:tabs>
              <w:jc w:val="both"/>
              <w:rPr>
                <w:lang w:val="bg-BG"/>
              </w:rPr>
            </w:pPr>
            <w:r w:rsidRPr="005E2ADD">
              <w:rPr>
                <w:lang w:val="bg-BG"/>
              </w:rPr>
              <w:t>1009,0</w:t>
            </w:r>
          </w:p>
        </w:tc>
        <w:tc>
          <w:tcPr>
            <w:tcW w:w="1002" w:type="dxa"/>
          </w:tcPr>
          <w:p w:rsidR="00A9445E" w:rsidRPr="005E2ADD" w:rsidRDefault="00A9445E" w:rsidP="005E2ADD">
            <w:pPr>
              <w:tabs>
                <w:tab w:val="center" w:pos="1170"/>
              </w:tabs>
              <w:jc w:val="both"/>
              <w:rPr>
                <w:lang w:val="bg-BG"/>
              </w:rPr>
            </w:pPr>
            <w:r w:rsidRPr="005E2ADD">
              <w:rPr>
                <w:lang w:val="bg-BG"/>
              </w:rPr>
              <w:t>732,2</w:t>
            </w:r>
          </w:p>
        </w:tc>
        <w:tc>
          <w:tcPr>
            <w:tcW w:w="1203" w:type="dxa"/>
          </w:tcPr>
          <w:p w:rsidR="00A9445E" w:rsidRPr="005E2ADD" w:rsidRDefault="00A9445E" w:rsidP="005E2ADD">
            <w:pPr>
              <w:tabs>
                <w:tab w:val="center" w:pos="1170"/>
              </w:tabs>
              <w:jc w:val="both"/>
              <w:rPr>
                <w:lang w:val="bg-BG"/>
              </w:rPr>
            </w:pPr>
            <w:r w:rsidRPr="005E2ADD">
              <w:rPr>
                <w:lang w:val="bg-BG"/>
              </w:rPr>
              <w:t>135,6</w:t>
            </w:r>
          </w:p>
        </w:tc>
      </w:tr>
      <w:tr w:rsidR="00A9445E" w:rsidRPr="000E1483">
        <w:tblPrEx>
          <w:tblLook w:val="00A0"/>
        </w:tblPrEx>
        <w:tc>
          <w:tcPr>
            <w:tcW w:w="3643" w:type="dxa"/>
          </w:tcPr>
          <w:p w:rsidR="00A9445E" w:rsidRPr="005E2ADD" w:rsidRDefault="00A9445E" w:rsidP="005E2ADD">
            <w:pPr>
              <w:tabs>
                <w:tab w:val="center" w:pos="1170"/>
              </w:tabs>
              <w:jc w:val="both"/>
              <w:rPr>
                <w:lang w:val="bg-BG"/>
              </w:rPr>
            </w:pPr>
            <w:r w:rsidRPr="005E2ADD">
              <w:rPr>
                <w:lang w:val="bg-BG"/>
              </w:rPr>
              <w:t>Гледичия</w:t>
            </w:r>
          </w:p>
        </w:tc>
        <w:tc>
          <w:tcPr>
            <w:tcW w:w="1134" w:type="dxa"/>
          </w:tcPr>
          <w:p w:rsidR="00A9445E" w:rsidRPr="005E2ADD" w:rsidRDefault="00A9445E" w:rsidP="005E2ADD">
            <w:pPr>
              <w:tabs>
                <w:tab w:val="center" w:pos="1170"/>
              </w:tabs>
              <w:jc w:val="both"/>
              <w:rPr>
                <w:lang w:val="bg-BG"/>
              </w:rPr>
            </w:pPr>
            <w:r w:rsidRPr="005E2ADD">
              <w:rPr>
                <w:lang w:val="bg-BG"/>
              </w:rPr>
              <w:t>413,2</w:t>
            </w:r>
          </w:p>
        </w:tc>
        <w:tc>
          <w:tcPr>
            <w:tcW w:w="992" w:type="dxa"/>
          </w:tcPr>
          <w:p w:rsidR="00A9445E" w:rsidRPr="005E2ADD" w:rsidRDefault="00A9445E" w:rsidP="005E2ADD">
            <w:pPr>
              <w:tabs>
                <w:tab w:val="center" w:pos="1170"/>
              </w:tabs>
              <w:jc w:val="both"/>
              <w:rPr>
                <w:lang w:val="bg-BG"/>
              </w:rPr>
            </w:pPr>
            <w:r w:rsidRPr="005E2ADD">
              <w:rPr>
                <w:lang w:val="bg-BG"/>
              </w:rPr>
              <w:t>32,9</w:t>
            </w:r>
          </w:p>
        </w:tc>
        <w:tc>
          <w:tcPr>
            <w:tcW w:w="1134" w:type="dxa"/>
          </w:tcPr>
          <w:p w:rsidR="00A9445E" w:rsidRPr="005E2ADD" w:rsidRDefault="00A9445E" w:rsidP="005E2ADD">
            <w:pPr>
              <w:tabs>
                <w:tab w:val="center" w:pos="1170"/>
              </w:tabs>
              <w:jc w:val="both"/>
              <w:rPr>
                <w:lang w:val="bg-BG"/>
              </w:rPr>
            </w:pPr>
            <w:r w:rsidRPr="005E2ADD">
              <w:rPr>
                <w:lang w:val="bg-BG"/>
              </w:rPr>
              <w:t>47,5</w:t>
            </w:r>
          </w:p>
        </w:tc>
        <w:tc>
          <w:tcPr>
            <w:tcW w:w="992" w:type="dxa"/>
          </w:tcPr>
          <w:p w:rsidR="00A9445E" w:rsidRPr="005E2ADD" w:rsidRDefault="00A9445E" w:rsidP="005E2ADD">
            <w:pPr>
              <w:tabs>
                <w:tab w:val="center" w:pos="1170"/>
              </w:tabs>
              <w:jc w:val="both"/>
              <w:rPr>
                <w:lang w:val="bg-BG"/>
              </w:rPr>
            </w:pPr>
            <w:r w:rsidRPr="005E2ADD">
              <w:rPr>
                <w:lang w:val="bg-BG"/>
              </w:rPr>
              <w:t>162,9</w:t>
            </w:r>
          </w:p>
        </w:tc>
        <w:tc>
          <w:tcPr>
            <w:tcW w:w="1002" w:type="dxa"/>
          </w:tcPr>
          <w:p w:rsidR="00A9445E" w:rsidRPr="005E2ADD" w:rsidRDefault="00A9445E" w:rsidP="005E2ADD">
            <w:pPr>
              <w:tabs>
                <w:tab w:val="center" w:pos="1170"/>
              </w:tabs>
              <w:jc w:val="both"/>
              <w:rPr>
                <w:lang w:val="bg-BG"/>
              </w:rPr>
            </w:pPr>
            <w:r w:rsidRPr="005E2ADD">
              <w:rPr>
                <w:lang w:val="bg-BG"/>
              </w:rPr>
              <w:t>148,2</w:t>
            </w:r>
          </w:p>
        </w:tc>
        <w:tc>
          <w:tcPr>
            <w:tcW w:w="1203" w:type="dxa"/>
          </w:tcPr>
          <w:p w:rsidR="00A9445E" w:rsidRPr="005E2ADD" w:rsidRDefault="00A9445E" w:rsidP="005E2ADD">
            <w:pPr>
              <w:tabs>
                <w:tab w:val="center" w:pos="1170"/>
              </w:tabs>
              <w:jc w:val="both"/>
              <w:rPr>
                <w:lang w:val="bg-BG"/>
              </w:rPr>
            </w:pPr>
            <w:r w:rsidRPr="005E2ADD">
              <w:rPr>
                <w:lang w:val="bg-BG"/>
              </w:rPr>
              <w:t>21,7</w:t>
            </w:r>
          </w:p>
        </w:tc>
      </w:tr>
      <w:tr w:rsidR="00A9445E" w:rsidRPr="000E1483">
        <w:tblPrEx>
          <w:tblLook w:val="00A0"/>
        </w:tblPrEx>
        <w:tc>
          <w:tcPr>
            <w:tcW w:w="3643" w:type="dxa"/>
          </w:tcPr>
          <w:p w:rsidR="00A9445E" w:rsidRPr="005E2ADD" w:rsidRDefault="00A9445E" w:rsidP="005E2ADD">
            <w:pPr>
              <w:tabs>
                <w:tab w:val="center" w:pos="1170"/>
              </w:tabs>
              <w:jc w:val="both"/>
              <w:rPr>
                <w:b/>
                <w:bCs/>
                <w:lang w:val="bg-BG"/>
              </w:rPr>
            </w:pPr>
            <w:r w:rsidRPr="005E2ADD">
              <w:rPr>
                <w:lang w:val="bg-BG"/>
              </w:rPr>
              <w:t>Келяв габър</w:t>
            </w:r>
          </w:p>
        </w:tc>
        <w:tc>
          <w:tcPr>
            <w:tcW w:w="1134" w:type="dxa"/>
          </w:tcPr>
          <w:p w:rsidR="00A9445E" w:rsidRPr="005E2ADD" w:rsidRDefault="00A9445E" w:rsidP="005E2ADD">
            <w:pPr>
              <w:tabs>
                <w:tab w:val="center" w:pos="1170"/>
              </w:tabs>
              <w:jc w:val="both"/>
              <w:rPr>
                <w:lang w:val="bg-BG"/>
              </w:rPr>
            </w:pPr>
            <w:r w:rsidRPr="005E2ADD">
              <w:rPr>
                <w:lang w:val="bg-BG"/>
              </w:rPr>
              <w:t>203,1</w:t>
            </w:r>
          </w:p>
        </w:tc>
        <w:tc>
          <w:tcPr>
            <w:tcW w:w="992" w:type="dxa"/>
          </w:tcPr>
          <w:p w:rsidR="00A9445E" w:rsidRPr="005E2ADD" w:rsidRDefault="00A9445E" w:rsidP="005E2ADD">
            <w:pPr>
              <w:tabs>
                <w:tab w:val="center" w:pos="1170"/>
              </w:tabs>
              <w:jc w:val="both"/>
              <w:rPr>
                <w:lang w:val="bg-BG"/>
              </w:rPr>
            </w:pPr>
            <w:r w:rsidRPr="005E2ADD">
              <w:rPr>
                <w:lang w:val="bg-BG"/>
              </w:rPr>
              <w:t>0</w:t>
            </w:r>
          </w:p>
        </w:tc>
        <w:tc>
          <w:tcPr>
            <w:tcW w:w="1134" w:type="dxa"/>
          </w:tcPr>
          <w:p w:rsidR="00A9445E" w:rsidRPr="005E2ADD" w:rsidRDefault="00A9445E" w:rsidP="005E2ADD">
            <w:pPr>
              <w:tabs>
                <w:tab w:val="center" w:pos="1170"/>
              </w:tabs>
              <w:jc w:val="both"/>
              <w:rPr>
                <w:lang w:val="bg-BG"/>
              </w:rPr>
            </w:pPr>
            <w:r w:rsidRPr="005E2ADD">
              <w:rPr>
                <w:lang w:val="bg-BG"/>
              </w:rPr>
              <w:t>0</w:t>
            </w:r>
          </w:p>
        </w:tc>
        <w:tc>
          <w:tcPr>
            <w:tcW w:w="992" w:type="dxa"/>
          </w:tcPr>
          <w:p w:rsidR="00A9445E" w:rsidRPr="005E2ADD" w:rsidRDefault="00A9445E" w:rsidP="005E2ADD">
            <w:pPr>
              <w:tabs>
                <w:tab w:val="center" w:pos="1170"/>
              </w:tabs>
              <w:jc w:val="both"/>
              <w:rPr>
                <w:lang w:val="bg-BG"/>
              </w:rPr>
            </w:pPr>
            <w:r w:rsidRPr="005E2ADD">
              <w:rPr>
                <w:lang w:val="bg-BG"/>
              </w:rPr>
              <w:t>203,1</w:t>
            </w:r>
          </w:p>
        </w:tc>
        <w:tc>
          <w:tcPr>
            <w:tcW w:w="1002" w:type="dxa"/>
          </w:tcPr>
          <w:p w:rsidR="00A9445E" w:rsidRPr="005E2ADD" w:rsidRDefault="00A9445E" w:rsidP="005E2ADD">
            <w:pPr>
              <w:tabs>
                <w:tab w:val="center" w:pos="1170"/>
              </w:tabs>
              <w:jc w:val="both"/>
              <w:rPr>
                <w:lang w:val="bg-BG"/>
              </w:rPr>
            </w:pPr>
            <w:r w:rsidRPr="005E2ADD">
              <w:rPr>
                <w:lang w:val="bg-BG"/>
              </w:rPr>
              <w:t>0</w:t>
            </w:r>
          </w:p>
        </w:tc>
        <w:tc>
          <w:tcPr>
            <w:tcW w:w="1203" w:type="dxa"/>
          </w:tcPr>
          <w:p w:rsidR="00A9445E" w:rsidRPr="005E2ADD" w:rsidRDefault="00A9445E" w:rsidP="005E2ADD">
            <w:pPr>
              <w:tabs>
                <w:tab w:val="center" w:pos="1170"/>
              </w:tabs>
              <w:jc w:val="both"/>
              <w:rPr>
                <w:lang w:val="bg-BG"/>
              </w:rPr>
            </w:pPr>
            <w:r w:rsidRPr="005E2ADD">
              <w:rPr>
                <w:lang w:val="bg-BG"/>
              </w:rPr>
              <w:t>0</w:t>
            </w:r>
          </w:p>
        </w:tc>
      </w:tr>
      <w:tr w:rsidR="00A9445E" w:rsidRPr="000E1483">
        <w:tblPrEx>
          <w:tblLook w:val="00A0"/>
        </w:tblPrEx>
        <w:tc>
          <w:tcPr>
            <w:tcW w:w="3643" w:type="dxa"/>
          </w:tcPr>
          <w:p w:rsidR="00A9445E" w:rsidRPr="005E2ADD" w:rsidRDefault="00A9445E" w:rsidP="005E2ADD">
            <w:pPr>
              <w:tabs>
                <w:tab w:val="center" w:pos="1170"/>
              </w:tabs>
              <w:jc w:val="both"/>
              <w:rPr>
                <w:lang w:val="bg-BG"/>
              </w:rPr>
            </w:pPr>
            <w:r w:rsidRPr="005E2ADD">
              <w:rPr>
                <w:lang w:val="bg-BG"/>
              </w:rPr>
              <w:t>Смесени без преобладание</w:t>
            </w:r>
          </w:p>
        </w:tc>
        <w:tc>
          <w:tcPr>
            <w:tcW w:w="1134" w:type="dxa"/>
          </w:tcPr>
          <w:p w:rsidR="00A9445E" w:rsidRPr="005E2ADD" w:rsidRDefault="00A9445E" w:rsidP="005E2ADD">
            <w:pPr>
              <w:tabs>
                <w:tab w:val="center" w:pos="1170"/>
              </w:tabs>
              <w:jc w:val="both"/>
              <w:rPr>
                <w:lang w:val="bg-BG"/>
              </w:rPr>
            </w:pPr>
            <w:r w:rsidRPr="005E2ADD">
              <w:rPr>
                <w:lang w:val="bg-BG"/>
              </w:rPr>
              <w:t>65,7</w:t>
            </w:r>
          </w:p>
        </w:tc>
        <w:tc>
          <w:tcPr>
            <w:tcW w:w="992" w:type="dxa"/>
          </w:tcPr>
          <w:p w:rsidR="00A9445E" w:rsidRPr="005E2ADD" w:rsidRDefault="00A9445E" w:rsidP="005E2ADD">
            <w:pPr>
              <w:tabs>
                <w:tab w:val="center" w:pos="1170"/>
              </w:tabs>
              <w:jc w:val="both"/>
              <w:rPr>
                <w:lang w:val="bg-BG"/>
              </w:rPr>
            </w:pPr>
            <w:r w:rsidRPr="005E2ADD">
              <w:rPr>
                <w:lang w:val="bg-BG"/>
              </w:rPr>
              <w:t>0,5</w:t>
            </w:r>
          </w:p>
        </w:tc>
        <w:tc>
          <w:tcPr>
            <w:tcW w:w="1134" w:type="dxa"/>
          </w:tcPr>
          <w:p w:rsidR="00A9445E" w:rsidRPr="005E2ADD" w:rsidRDefault="00A9445E" w:rsidP="005E2ADD">
            <w:pPr>
              <w:tabs>
                <w:tab w:val="center" w:pos="1170"/>
              </w:tabs>
              <w:jc w:val="both"/>
              <w:rPr>
                <w:lang w:val="bg-BG"/>
              </w:rPr>
            </w:pPr>
            <w:r w:rsidRPr="005E2ADD">
              <w:rPr>
                <w:lang w:val="bg-BG"/>
              </w:rPr>
              <w:t>1,0</w:t>
            </w:r>
          </w:p>
        </w:tc>
        <w:tc>
          <w:tcPr>
            <w:tcW w:w="992" w:type="dxa"/>
          </w:tcPr>
          <w:p w:rsidR="00A9445E" w:rsidRPr="005E2ADD" w:rsidRDefault="00A9445E" w:rsidP="005E2ADD">
            <w:pPr>
              <w:tabs>
                <w:tab w:val="center" w:pos="1170"/>
              </w:tabs>
              <w:jc w:val="both"/>
              <w:rPr>
                <w:lang w:val="bg-BG"/>
              </w:rPr>
            </w:pPr>
            <w:r w:rsidRPr="005E2ADD">
              <w:rPr>
                <w:lang w:val="bg-BG"/>
              </w:rPr>
              <w:t>25,2</w:t>
            </w:r>
          </w:p>
        </w:tc>
        <w:tc>
          <w:tcPr>
            <w:tcW w:w="1002" w:type="dxa"/>
          </w:tcPr>
          <w:p w:rsidR="00A9445E" w:rsidRPr="005E2ADD" w:rsidRDefault="00A9445E" w:rsidP="005E2ADD">
            <w:pPr>
              <w:tabs>
                <w:tab w:val="center" w:pos="1170"/>
              </w:tabs>
              <w:jc w:val="both"/>
              <w:rPr>
                <w:lang w:val="bg-BG"/>
              </w:rPr>
            </w:pPr>
            <w:r w:rsidRPr="005E2ADD">
              <w:rPr>
                <w:lang w:val="bg-BG"/>
              </w:rPr>
              <w:t>30,1</w:t>
            </w:r>
          </w:p>
        </w:tc>
        <w:tc>
          <w:tcPr>
            <w:tcW w:w="1203" w:type="dxa"/>
          </w:tcPr>
          <w:p w:rsidR="00A9445E" w:rsidRPr="005E2ADD" w:rsidRDefault="00A9445E" w:rsidP="005E2ADD">
            <w:pPr>
              <w:tabs>
                <w:tab w:val="center" w:pos="1170"/>
              </w:tabs>
              <w:jc w:val="both"/>
              <w:rPr>
                <w:lang w:val="bg-BG"/>
              </w:rPr>
            </w:pPr>
            <w:r w:rsidRPr="005E2ADD">
              <w:rPr>
                <w:lang w:val="bg-BG"/>
              </w:rPr>
              <w:t>8,9</w:t>
            </w:r>
          </w:p>
        </w:tc>
      </w:tr>
      <w:tr w:rsidR="00A9445E" w:rsidRPr="000E1483">
        <w:tblPrEx>
          <w:tblLook w:val="00A0"/>
        </w:tblPrEx>
        <w:tc>
          <w:tcPr>
            <w:tcW w:w="3643" w:type="dxa"/>
          </w:tcPr>
          <w:p w:rsidR="00A9445E" w:rsidRPr="005E2ADD" w:rsidRDefault="00A9445E" w:rsidP="005E2ADD">
            <w:pPr>
              <w:tabs>
                <w:tab w:val="center" w:pos="1170"/>
              </w:tabs>
              <w:jc w:val="both"/>
              <w:rPr>
                <w:b/>
                <w:bCs/>
                <w:lang w:val="bg-BG"/>
              </w:rPr>
            </w:pPr>
            <w:r w:rsidRPr="005E2ADD">
              <w:rPr>
                <w:b/>
                <w:bCs/>
                <w:lang w:val="bg-BG"/>
              </w:rPr>
              <w:t>ВСИЧКО</w:t>
            </w:r>
          </w:p>
        </w:tc>
        <w:tc>
          <w:tcPr>
            <w:tcW w:w="1134" w:type="dxa"/>
          </w:tcPr>
          <w:p w:rsidR="00A9445E" w:rsidRPr="005E2ADD" w:rsidRDefault="00A9445E" w:rsidP="005E2ADD">
            <w:pPr>
              <w:tabs>
                <w:tab w:val="center" w:pos="1170"/>
              </w:tabs>
              <w:jc w:val="both"/>
              <w:rPr>
                <w:b/>
                <w:bCs/>
                <w:lang w:val="bg-BG"/>
              </w:rPr>
            </w:pPr>
            <w:r w:rsidRPr="005E2ADD">
              <w:rPr>
                <w:b/>
                <w:bCs/>
                <w:lang w:val="bg-BG"/>
              </w:rPr>
              <w:t>10996,7</w:t>
            </w:r>
          </w:p>
        </w:tc>
        <w:tc>
          <w:tcPr>
            <w:tcW w:w="992" w:type="dxa"/>
          </w:tcPr>
          <w:p w:rsidR="00A9445E" w:rsidRPr="005E2ADD" w:rsidRDefault="00A9445E" w:rsidP="005E2ADD">
            <w:pPr>
              <w:tabs>
                <w:tab w:val="center" w:pos="1170"/>
              </w:tabs>
              <w:jc w:val="both"/>
              <w:rPr>
                <w:b/>
                <w:bCs/>
                <w:lang w:val="bg-BG"/>
              </w:rPr>
            </w:pPr>
            <w:r w:rsidRPr="005E2ADD">
              <w:rPr>
                <w:b/>
                <w:bCs/>
                <w:lang w:val="bg-BG"/>
              </w:rPr>
              <w:t>2471,5</w:t>
            </w:r>
          </w:p>
        </w:tc>
        <w:tc>
          <w:tcPr>
            <w:tcW w:w="1134" w:type="dxa"/>
          </w:tcPr>
          <w:p w:rsidR="00A9445E" w:rsidRPr="005E2ADD" w:rsidRDefault="00A9445E" w:rsidP="005E2ADD">
            <w:pPr>
              <w:tabs>
                <w:tab w:val="center" w:pos="1170"/>
              </w:tabs>
              <w:jc w:val="both"/>
              <w:rPr>
                <w:b/>
                <w:bCs/>
                <w:lang w:val="bg-BG"/>
              </w:rPr>
            </w:pPr>
            <w:r w:rsidRPr="005E2ADD">
              <w:rPr>
                <w:b/>
                <w:bCs/>
                <w:lang w:val="bg-BG"/>
              </w:rPr>
              <w:t>2630,5</w:t>
            </w:r>
          </w:p>
        </w:tc>
        <w:tc>
          <w:tcPr>
            <w:tcW w:w="992" w:type="dxa"/>
          </w:tcPr>
          <w:p w:rsidR="00A9445E" w:rsidRPr="005E2ADD" w:rsidRDefault="00A9445E" w:rsidP="005E2ADD">
            <w:pPr>
              <w:tabs>
                <w:tab w:val="center" w:pos="1170"/>
              </w:tabs>
              <w:jc w:val="both"/>
              <w:rPr>
                <w:b/>
                <w:bCs/>
                <w:lang w:val="bg-BG"/>
              </w:rPr>
            </w:pPr>
            <w:r w:rsidRPr="005E2ADD">
              <w:rPr>
                <w:b/>
                <w:bCs/>
                <w:lang w:val="bg-BG"/>
              </w:rPr>
              <w:t>3261,5</w:t>
            </w:r>
          </w:p>
        </w:tc>
        <w:tc>
          <w:tcPr>
            <w:tcW w:w="1002" w:type="dxa"/>
          </w:tcPr>
          <w:p w:rsidR="00A9445E" w:rsidRPr="005E2ADD" w:rsidRDefault="00A9445E" w:rsidP="005E2ADD">
            <w:pPr>
              <w:tabs>
                <w:tab w:val="center" w:pos="1170"/>
              </w:tabs>
              <w:jc w:val="both"/>
              <w:rPr>
                <w:b/>
                <w:bCs/>
                <w:lang w:val="bg-BG"/>
              </w:rPr>
            </w:pPr>
            <w:r w:rsidRPr="005E2ADD">
              <w:rPr>
                <w:b/>
                <w:bCs/>
                <w:lang w:val="bg-BG"/>
              </w:rPr>
              <w:t>1794,3</w:t>
            </w:r>
          </w:p>
        </w:tc>
        <w:tc>
          <w:tcPr>
            <w:tcW w:w="1203" w:type="dxa"/>
          </w:tcPr>
          <w:p w:rsidR="00A9445E" w:rsidRPr="005E2ADD" w:rsidRDefault="00A9445E" w:rsidP="005E2ADD">
            <w:pPr>
              <w:tabs>
                <w:tab w:val="center" w:pos="1170"/>
              </w:tabs>
              <w:jc w:val="both"/>
              <w:rPr>
                <w:b/>
                <w:bCs/>
                <w:lang w:val="bg-BG"/>
              </w:rPr>
            </w:pPr>
            <w:r w:rsidRPr="005E2ADD">
              <w:rPr>
                <w:b/>
                <w:bCs/>
                <w:lang w:val="bg-BG"/>
              </w:rPr>
              <w:t>638,8</w:t>
            </w:r>
          </w:p>
        </w:tc>
      </w:tr>
    </w:tbl>
    <w:p w:rsidR="00A9445E" w:rsidRDefault="00A9445E" w:rsidP="000B7BBB">
      <w:pPr>
        <w:tabs>
          <w:tab w:val="center" w:pos="1170"/>
        </w:tabs>
        <w:jc w:val="both"/>
        <w:rPr>
          <w:sz w:val="24"/>
          <w:szCs w:val="24"/>
          <w:lang w:val="bg-BG"/>
        </w:rPr>
      </w:pPr>
    </w:p>
    <w:p w:rsidR="00A9445E" w:rsidRDefault="00A9445E" w:rsidP="000B7BBB">
      <w:pPr>
        <w:tabs>
          <w:tab w:val="center" w:pos="1170"/>
        </w:tabs>
        <w:jc w:val="both"/>
        <w:rPr>
          <w:b/>
          <w:bCs/>
          <w:sz w:val="24"/>
          <w:szCs w:val="24"/>
          <w:lang w:val="bg-BG"/>
        </w:rPr>
      </w:pPr>
      <w:r w:rsidRPr="000B7BBB">
        <w:rPr>
          <w:sz w:val="24"/>
          <w:szCs w:val="24"/>
          <w:lang w:val="bg-BG"/>
        </w:rPr>
        <w:t xml:space="preserve">    Тъй като едновременно с инвентаризацията на горските територии ще се изработва и горскостопански план за държавните горски територии, на база площното разпределение на видовете насажденията по произход и  бонитети, и групирането им по производителност и целите, които биха постигнали при определен турнус и за да има приемственост при целта и насоката на стопанисване на насажденията, и съобразно изискванията на действащата нормативна уредба, се очаква да се формират следните </w:t>
      </w:r>
      <w:r>
        <w:rPr>
          <w:b/>
          <w:bCs/>
          <w:sz w:val="24"/>
          <w:szCs w:val="24"/>
          <w:lang w:val="bg-BG"/>
        </w:rPr>
        <w:t>условни стопански класове:</w:t>
      </w:r>
    </w:p>
    <w:p w:rsidR="00A9445E" w:rsidRPr="000B7BBB" w:rsidRDefault="00A9445E" w:rsidP="00C700E5">
      <w:pPr>
        <w:tabs>
          <w:tab w:val="center" w:pos="1170"/>
        </w:tabs>
        <w:jc w:val="both"/>
        <w:rPr>
          <w:sz w:val="24"/>
          <w:szCs w:val="24"/>
          <w:lang w:val="bg-BG"/>
        </w:rPr>
      </w:pPr>
    </w:p>
    <w:p w:rsidR="00A9445E" w:rsidRPr="000B7BBB" w:rsidRDefault="00A9445E" w:rsidP="000B7BBB">
      <w:pPr>
        <w:tabs>
          <w:tab w:val="center" w:pos="1170"/>
        </w:tabs>
        <w:jc w:val="both"/>
        <w:rPr>
          <w:sz w:val="24"/>
          <w:szCs w:val="24"/>
          <w:lang w:val="bg-BG"/>
        </w:rPr>
      </w:pPr>
      <w:r>
        <w:rPr>
          <w:b/>
          <w:bCs/>
          <w:sz w:val="24"/>
          <w:szCs w:val="24"/>
          <w:lang w:val="bg-BG"/>
        </w:rPr>
        <w:tab/>
      </w:r>
      <w:r>
        <w:rPr>
          <w:b/>
          <w:bCs/>
          <w:sz w:val="24"/>
          <w:szCs w:val="24"/>
          <w:lang w:val="bg-BG"/>
        </w:rPr>
        <w:tab/>
        <w:t xml:space="preserve">1. </w:t>
      </w:r>
      <w:r w:rsidRPr="00723274">
        <w:rPr>
          <w:b/>
          <w:bCs/>
          <w:sz w:val="24"/>
          <w:szCs w:val="24"/>
          <w:lang w:val="bg-BG"/>
        </w:rPr>
        <w:t>Иглолистни култури извъ</w:t>
      </w:r>
      <w:r>
        <w:rPr>
          <w:b/>
          <w:bCs/>
          <w:sz w:val="24"/>
          <w:szCs w:val="24"/>
          <w:lang w:val="bg-BG"/>
        </w:rPr>
        <w:t>н ареала на разпространение</w:t>
      </w:r>
      <w:r w:rsidRPr="00723274">
        <w:rPr>
          <w:b/>
          <w:bCs/>
          <w:sz w:val="24"/>
          <w:szCs w:val="24"/>
          <w:lang w:val="bg-BG"/>
        </w:rPr>
        <w:t xml:space="preserve"> (ИК) –</w:t>
      </w:r>
      <w:r w:rsidRPr="00723274">
        <w:rPr>
          <w:sz w:val="24"/>
          <w:szCs w:val="24"/>
          <w:lang w:val="bg-BG"/>
        </w:rPr>
        <w:t xml:space="preserve"> </w:t>
      </w:r>
      <w:r>
        <w:rPr>
          <w:sz w:val="24"/>
          <w:szCs w:val="24"/>
          <w:lang w:val="bg-BG"/>
        </w:rPr>
        <w:t>този стопански клас да се обособи от иглолистните култури</w:t>
      </w:r>
      <w:r w:rsidRPr="00723274">
        <w:rPr>
          <w:sz w:val="24"/>
          <w:szCs w:val="24"/>
          <w:lang w:val="bg-BG"/>
        </w:rPr>
        <w:t xml:space="preserve"> </w:t>
      </w:r>
      <w:r>
        <w:rPr>
          <w:sz w:val="24"/>
          <w:szCs w:val="24"/>
          <w:lang w:val="bg-BG"/>
        </w:rPr>
        <w:t xml:space="preserve">(основно </w:t>
      </w:r>
      <w:r w:rsidRPr="00723274">
        <w:rPr>
          <w:sz w:val="24"/>
          <w:szCs w:val="24"/>
          <w:lang w:val="bg-BG"/>
        </w:rPr>
        <w:t xml:space="preserve">черборови </w:t>
      </w:r>
      <w:r>
        <w:rPr>
          <w:sz w:val="24"/>
          <w:szCs w:val="24"/>
          <w:lang w:val="bg-BG"/>
        </w:rPr>
        <w:t>на площ от 115,2 ха, бялборови 9,6 ха</w:t>
      </w:r>
      <w:r w:rsidRPr="00723274">
        <w:rPr>
          <w:sz w:val="24"/>
          <w:szCs w:val="24"/>
          <w:lang w:val="bg-BG"/>
        </w:rPr>
        <w:t>,</w:t>
      </w:r>
      <w:r>
        <w:rPr>
          <w:sz w:val="24"/>
          <w:szCs w:val="24"/>
          <w:lang w:val="bg-BG"/>
        </w:rPr>
        <w:t xml:space="preserve"> култури от смърч 4,5 ха и смесени  -5,2 ха) </w:t>
      </w:r>
      <w:r w:rsidRPr="00723274">
        <w:rPr>
          <w:sz w:val="24"/>
          <w:szCs w:val="24"/>
          <w:lang w:val="bg-BG"/>
        </w:rPr>
        <w:t xml:space="preserve"> с цел и турнус съобразно състоянието им: </w:t>
      </w:r>
      <w:r>
        <w:rPr>
          <w:sz w:val="24"/>
          <w:szCs w:val="24"/>
          <w:lang w:val="bg-BG"/>
        </w:rPr>
        <w:t>80 г. за култури</w:t>
      </w:r>
      <w:r w:rsidRPr="00723274">
        <w:rPr>
          <w:sz w:val="24"/>
          <w:szCs w:val="24"/>
          <w:lang w:val="bg-BG"/>
        </w:rPr>
        <w:t xml:space="preserve"> на богати и средно богати месторастения, в добро санитарно състояние, достигнали или годни да достигнат размерите на едра строителна дървесна. За ост</w:t>
      </w:r>
      <w:r>
        <w:rPr>
          <w:sz w:val="24"/>
          <w:szCs w:val="24"/>
          <w:lang w:val="bg-BG"/>
        </w:rPr>
        <w:t>аналите култури,</w:t>
      </w:r>
      <w:r w:rsidRPr="00723274">
        <w:rPr>
          <w:sz w:val="24"/>
          <w:szCs w:val="24"/>
          <w:lang w:val="bg-BG"/>
        </w:rPr>
        <w:t xml:space="preserve"> с влошено състояние, на бедни месторастения, които няма да достигнат горните показатели – целта ще е производство на средна и е</w:t>
      </w:r>
      <w:r>
        <w:rPr>
          <w:sz w:val="24"/>
          <w:szCs w:val="24"/>
          <w:lang w:val="bg-BG"/>
        </w:rPr>
        <w:t xml:space="preserve">дра дървесина при турнус 60 г. </w:t>
      </w:r>
    </w:p>
    <w:p w:rsidR="00A9445E" w:rsidRPr="000B7BBB" w:rsidRDefault="00A9445E" w:rsidP="000B7BBB">
      <w:pPr>
        <w:tabs>
          <w:tab w:val="center" w:pos="1170"/>
        </w:tabs>
        <w:jc w:val="both"/>
        <w:rPr>
          <w:sz w:val="24"/>
          <w:szCs w:val="24"/>
          <w:lang w:val="bg-BG"/>
        </w:rPr>
      </w:pPr>
      <w:r w:rsidRPr="000B7BBB">
        <w:rPr>
          <w:sz w:val="24"/>
          <w:szCs w:val="24"/>
          <w:lang w:val="bg-BG"/>
        </w:rPr>
        <w:tab/>
        <w:t xml:space="preserve">                    При определяне турнуса и целта на отделните иглолистни култури (подотдели) базирани на здравословното им състоянието, тип месторастене, ареал, да се имат  в предвид  и Обобщени указанията за стопанисване на иглолистните бял и черен борови култури, дадени с писмо № ИАГ-12213 от 28.06.2017</w:t>
      </w:r>
      <w:r>
        <w:rPr>
          <w:sz w:val="24"/>
          <w:szCs w:val="24"/>
          <w:lang w:val="bg-BG"/>
        </w:rPr>
        <w:t xml:space="preserve"> </w:t>
      </w:r>
      <w:r w:rsidRPr="000B7BBB">
        <w:rPr>
          <w:sz w:val="24"/>
          <w:szCs w:val="24"/>
          <w:lang w:val="bg-BG"/>
        </w:rPr>
        <w:t>г. на ИАГ-София, както и решенията на националното съвещание „Перспективи и насоки за стопанисване на изкуствено създадените иглолистни гори“ провед</w:t>
      </w:r>
      <w:r>
        <w:rPr>
          <w:sz w:val="24"/>
          <w:szCs w:val="24"/>
          <w:lang w:val="bg-BG"/>
        </w:rPr>
        <w:t>ено в гр. Кюстендил през 2016 г.</w:t>
      </w:r>
    </w:p>
    <w:p w:rsidR="00A9445E" w:rsidRPr="000B7BBB" w:rsidRDefault="00A9445E" w:rsidP="000B7BBB">
      <w:pPr>
        <w:tabs>
          <w:tab w:val="center" w:pos="1170"/>
        </w:tabs>
        <w:jc w:val="both"/>
        <w:rPr>
          <w:sz w:val="24"/>
          <w:szCs w:val="24"/>
          <w:lang w:val="bg-BG"/>
        </w:rPr>
      </w:pPr>
      <w:r w:rsidRPr="000B7BBB">
        <w:rPr>
          <w:sz w:val="24"/>
          <w:szCs w:val="24"/>
          <w:lang w:val="bg-BG"/>
        </w:rPr>
        <w:tab/>
        <w:t xml:space="preserve">                 </w:t>
      </w:r>
      <w:r w:rsidRPr="00237B96">
        <w:rPr>
          <w:sz w:val="24"/>
          <w:szCs w:val="24"/>
          <w:lang w:val="bg-BG"/>
        </w:rPr>
        <w:t>При смесените  иглолистно-широколистни култури, причислени към този стопански клас, както и за чистите и с преобладание на иглолистни видове култури, при наличие на подраст/подлес от широколистни дървесни видове насоката на стопанисване да е „за трансформация“. Проектиране</w:t>
      </w:r>
      <w:r w:rsidRPr="000B7BBB">
        <w:rPr>
          <w:sz w:val="24"/>
          <w:szCs w:val="24"/>
          <w:lang w:val="bg-BG"/>
        </w:rPr>
        <w:t xml:space="preserve"> на отгледана или възобновителна сеч в тях да са в зависимост от възрастта и таксационните показатели за отделното насаждение.</w:t>
      </w:r>
    </w:p>
    <w:p w:rsidR="00A9445E" w:rsidRDefault="00A9445E" w:rsidP="000B7BBB">
      <w:pPr>
        <w:ind w:firstLine="708"/>
        <w:jc w:val="both"/>
        <w:rPr>
          <w:sz w:val="24"/>
          <w:szCs w:val="24"/>
          <w:lang w:val="bg-BG"/>
        </w:rPr>
      </w:pPr>
      <w:r w:rsidRPr="00D960CA">
        <w:rPr>
          <w:b/>
          <w:bCs/>
          <w:sz w:val="24"/>
          <w:szCs w:val="24"/>
          <w:lang w:val="bg-BG"/>
        </w:rPr>
        <w:t>2. Широколистен високостъблен (ШВ)</w:t>
      </w:r>
      <w:r w:rsidRPr="00D960CA">
        <w:rPr>
          <w:sz w:val="24"/>
          <w:szCs w:val="24"/>
          <w:lang w:val="bg-BG"/>
        </w:rPr>
        <w:t xml:space="preserve"> – да се обособи от чисти и смесени високостъблени насаждения и култури от </w:t>
      </w:r>
      <w:r w:rsidRPr="00D960CA">
        <w:rPr>
          <w:sz w:val="24"/>
          <w:szCs w:val="24"/>
          <w:lang w:val="bg-BG" w:eastAsia="en-US"/>
        </w:rPr>
        <w:t xml:space="preserve">червен дъб, ясен, зимен дъб, летния дъб, полския клен, планински ясен, полски ясен, черен орех, брезата </w:t>
      </w:r>
      <w:r>
        <w:rPr>
          <w:sz w:val="24"/>
          <w:szCs w:val="24"/>
          <w:lang w:val="bg-BG" w:eastAsia="en-US"/>
        </w:rPr>
        <w:t xml:space="preserve">цер </w:t>
      </w:r>
      <w:r w:rsidRPr="00D960CA">
        <w:rPr>
          <w:sz w:val="24"/>
          <w:szCs w:val="24"/>
          <w:lang w:val="bg-BG" w:eastAsia="en-US"/>
        </w:rPr>
        <w:t>и други насаждения,</w:t>
      </w:r>
      <w:r>
        <w:rPr>
          <w:sz w:val="24"/>
          <w:szCs w:val="24"/>
          <w:lang w:val="bg-BG" w:eastAsia="en-US"/>
        </w:rPr>
        <w:t xml:space="preserve"> извън полезащитните горски пояси,</w:t>
      </w:r>
      <w:r w:rsidRPr="00D960CA">
        <w:rPr>
          <w:sz w:val="24"/>
          <w:szCs w:val="24"/>
          <w:lang w:val="bg-BG" w:eastAsia="en-US"/>
        </w:rPr>
        <w:t xml:space="preserve"> за които </w:t>
      </w:r>
      <w:r w:rsidRPr="00D960CA">
        <w:rPr>
          <w:sz w:val="24"/>
          <w:szCs w:val="24"/>
          <w:lang w:val="bg-BG"/>
        </w:rPr>
        <w:t>площите са недостатъчни за да се обособяват в самостоятелни стопански класове. Целта и турнуса на сеч да се диференцират съгласно указаните в приложение № 5 от Наредба № 18/07.10.2015 г. за всеки дървесен вид.</w:t>
      </w:r>
    </w:p>
    <w:p w:rsidR="00A9445E" w:rsidRDefault="00A9445E" w:rsidP="000E1483">
      <w:pPr>
        <w:ind w:firstLine="708"/>
        <w:jc w:val="both"/>
        <w:rPr>
          <w:sz w:val="24"/>
          <w:szCs w:val="24"/>
          <w:lang w:val="bg-BG"/>
        </w:rPr>
      </w:pPr>
      <w:r>
        <w:rPr>
          <w:b/>
          <w:bCs/>
          <w:sz w:val="24"/>
          <w:szCs w:val="24"/>
          <w:lang w:val="bg-BG"/>
        </w:rPr>
        <w:t xml:space="preserve">3. Липов стопански клас (Л) </w:t>
      </w:r>
      <w:r>
        <w:rPr>
          <w:sz w:val="24"/>
          <w:szCs w:val="24"/>
          <w:lang w:val="bg-BG"/>
        </w:rPr>
        <w:t xml:space="preserve">– да се обособи от чисти и смесени с преобладание на липи насаждения и култури (участие 5/10 и нагоре). </w:t>
      </w:r>
      <w:r w:rsidRPr="00A51BDD">
        <w:rPr>
          <w:sz w:val="24"/>
          <w:szCs w:val="24"/>
          <w:lang w:val="bg-BG"/>
        </w:rPr>
        <w:t>Целта на производство е едра строителна дървесина с диаметър на тънкия край над 18 см. при турнус на сеч 90 години.</w:t>
      </w:r>
      <w:r>
        <w:rPr>
          <w:sz w:val="24"/>
          <w:szCs w:val="24"/>
          <w:lang w:val="bg-BG"/>
        </w:rPr>
        <w:t xml:space="preserve"> </w:t>
      </w:r>
    </w:p>
    <w:p w:rsidR="00A9445E" w:rsidRPr="002719D1" w:rsidRDefault="00A9445E" w:rsidP="002719D1">
      <w:pPr>
        <w:tabs>
          <w:tab w:val="center" w:pos="1170"/>
        </w:tabs>
        <w:jc w:val="both"/>
        <w:rPr>
          <w:b/>
          <w:bCs/>
          <w:sz w:val="24"/>
          <w:szCs w:val="24"/>
          <w:lang w:val="bg-BG"/>
        </w:rPr>
      </w:pPr>
      <w:r>
        <w:rPr>
          <w:b/>
          <w:bCs/>
          <w:sz w:val="24"/>
          <w:szCs w:val="24"/>
          <w:lang w:val="bg-BG"/>
        </w:rPr>
        <w:tab/>
      </w:r>
      <w:r w:rsidRPr="00F43EBC">
        <w:rPr>
          <w:b/>
          <w:bCs/>
          <w:sz w:val="24"/>
          <w:szCs w:val="24"/>
          <w:lang w:val="bg-BG"/>
        </w:rPr>
        <w:t xml:space="preserve">             </w:t>
      </w:r>
      <w:r>
        <w:rPr>
          <w:b/>
          <w:bCs/>
          <w:sz w:val="24"/>
          <w:szCs w:val="24"/>
          <w:lang w:val="bg-BG"/>
        </w:rPr>
        <w:t>4</w:t>
      </w:r>
      <w:r w:rsidRPr="00F43EBC">
        <w:rPr>
          <w:b/>
          <w:bCs/>
          <w:sz w:val="24"/>
          <w:szCs w:val="24"/>
          <w:lang w:val="bg-BG"/>
        </w:rPr>
        <w:t xml:space="preserve">. </w:t>
      </w:r>
      <w:r>
        <w:rPr>
          <w:b/>
          <w:bCs/>
          <w:sz w:val="24"/>
          <w:szCs w:val="24"/>
          <w:lang w:val="bg-BG"/>
        </w:rPr>
        <w:t>Тополов  (</w:t>
      </w:r>
      <w:r w:rsidRPr="00F43EBC">
        <w:rPr>
          <w:b/>
          <w:bCs/>
          <w:sz w:val="24"/>
          <w:szCs w:val="24"/>
          <w:lang w:val="bg-BG"/>
        </w:rPr>
        <w:t>Т)</w:t>
      </w:r>
      <w:r w:rsidRPr="00F43EBC">
        <w:rPr>
          <w:sz w:val="24"/>
          <w:szCs w:val="24"/>
          <w:lang w:val="bg-BG"/>
        </w:rPr>
        <w:t xml:space="preserve"> –  да се обособи от различни клонове тополови култури на типични  </w:t>
      </w:r>
      <w:r>
        <w:rPr>
          <w:sz w:val="24"/>
          <w:szCs w:val="24"/>
          <w:lang w:val="bg-BG"/>
        </w:rPr>
        <w:t xml:space="preserve"> и нетипични </w:t>
      </w:r>
      <w:r w:rsidRPr="00F43EBC">
        <w:rPr>
          <w:sz w:val="24"/>
          <w:szCs w:val="24"/>
          <w:lang w:val="bg-BG"/>
        </w:rPr>
        <w:t xml:space="preserve">месторастения </w:t>
      </w:r>
      <w:r w:rsidRPr="00500287">
        <w:rPr>
          <w:sz w:val="24"/>
          <w:szCs w:val="24"/>
          <w:lang w:val="bg-BG"/>
        </w:rPr>
        <w:t>с цел на производство</w:t>
      </w:r>
      <w:r>
        <w:rPr>
          <w:sz w:val="24"/>
          <w:szCs w:val="24"/>
          <w:lang w:val="bg-BG"/>
        </w:rPr>
        <w:t xml:space="preserve"> и турнус на сеч</w:t>
      </w:r>
      <w:r w:rsidRPr="00F43EBC">
        <w:rPr>
          <w:sz w:val="24"/>
          <w:szCs w:val="24"/>
          <w:lang w:val="bg-BG"/>
        </w:rPr>
        <w:t xml:space="preserve"> - съгласно</w:t>
      </w:r>
      <w:r w:rsidRPr="00F43EBC">
        <w:rPr>
          <w:sz w:val="24"/>
          <w:szCs w:val="24"/>
          <w:lang w:val="bg-BG" w:eastAsia="en-US"/>
        </w:rPr>
        <w:t xml:space="preserve"> </w:t>
      </w:r>
      <w:r w:rsidRPr="00FF1A82">
        <w:rPr>
          <w:sz w:val="24"/>
          <w:szCs w:val="24"/>
          <w:lang w:val="bg-BG" w:eastAsia="en-US"/>
        </w:rPr>
        <w:t>“Инструкция за създаване, отглеждане и стопанисване на тополови и върбови култури” – 1982 година</w:t>
      </w:r>
      <w:r w:rsidRPr="00F43EBC">
        <w:rPr>
          <w:sz w:val="24"/>
          <w:szCs w:val="24"/>
          <w:lang w:val="bg-BG" w:eastAsia="en-US"/>
        </w:rPr>
        <w:t>.</w:t>
      </w:r>
      <w:r w:rsidRPr="00F43EBC">
        <w:rPr>
          <w:b/>
          <w:bCs/>
          <w:sz w:val="24"/>
          <w:szCs w:val="24"/>
          <w:lang w:val="bg-BG"/>
        </w:rPr>
        <w:t xml:space="preserve">        </w:t>
      </w:r>
    </w:p>
    <w:p w:rsidR="00A9445E" w:rsidRPr="000B7BBB" w:rsidRDefault="00A9445E" w:rsidP="000B7BBB">
      <w:pPr>
        <w:tabs>
          <w:tab w:val="center" w:pos="1170"/>
        </w:tabs>
        <w:jc w:val="both"/>
        <w:rPr>
          <w:sz w:val="24"/>
          <w:szCs w:val="24"/>
          <w:lang w:val="bg-BG"/>
        </w:rPr>
      </w:pPr>
      <w:r w:rsidRPr="000B7BBB">
        <w:rPr>
          <w:sz w:val="24"/>
          <w:szCs w:val="24"/>
          <w:lang w:val="bg-BG"/>
        </w:rPr>
        <w:tab/>
      </w:r>
      <w:r>
        <w:rPr>
          <w:b/>
          <w:bCs/>
          <w:sz w:val="24"/>
          <w:szCs w:val="24"/>
          <w:lang w:val="bg-BG"/>
        </w:rPr>
        <w:t xml:space="preserve">             5</w:t>
      </w:r>
      <w:r w:rsidRPr="000B7BBB">
        <w:rPr>
          <w:b/>
          <w:bCs/>
          <w:sz w:val="24"/>
          <w:szCs w:val="24"/>
          <w:lang w:val="bg-BG"/>
        </w:rPr>
        <w:t>. Смесен високобонитетен за превръщане (СмВП)</w:t>
      </w:r>
      <w:r w:rsidRPr="000B7BBB">
        <w:rPr>
          <w:sz w:val="24"/>
          <w:szCs w:val="24"/>
          <w:lang w:val="bg-BG"/>
        </w:rPr>
        <w:t xml:space="preserve"> да се обособи от чисти  и смесени издънкови  без преобладание насаждения  от   I, II и част от III бонитет</w:t>
      </w:r>
      <w:r>
        <w:rPr>
          <w:sz w:val="24"/>
          <w:szCs w:val="24"/>
          <w:lang w:val="bg-BG"/>
        </w:rPr>
        <w:t>, както и насаждения със същата продуктивност, но с недостатъчна площ за формирането на отделен самостоятелен стопански клас,</w:t>
      </w:r>
      <w:r w:rsidRPr="000B7BBB">
        <w:rPr>
          <w:sz w:val="24"/>
          <w:szCs w:val="24"/>
          <w:lang w:val="bg-BG"/>
        </w:rPr>
        <w:t xml:space="preserve"> в добро здравословно състояние с достатъчен брой стъбла (пълнота 0,6 и нагоре), годни да достигнат размерите на едра строителна дървесина </w:t>
      </w:r>
      <w:r w:rsidRPr="008C7D6E">
        <w:rPr>
          <w:sz w:val="24"/>
          <w:szCs w:val="24"/>
          <w:lang w:val="bg-BG"/>
        </w:rPr>
        <w:t>при турнус 80 г</w:t>
      </w:r>
      <w:r>
        <w:rPr>
          <w:sz w:val="24"/>
          <w:szCs w:val="24"/>
          <w:lang w:val="bg-BG"/>
        </w:rPr>
        <w:t>.</w:t>
      </w:r>
      <w:r w:rsidRPr="008C7D6E">
        <w:rPr>
          <w:sz w:val="24"/>
          <w:szCs w:val="24"/>
          <w:lang w:val="bg-BG"/>
        </w:rPr>
        <w:t xml:space="preserve"> с</w:t>
      </w:r>
      <w:r w:rsidRPr="000B7BBB">
        <w:rPr>
          <w:sz w:val="24"/>
          <w:szCs w:val="24"/>
          <w:lang w:val="bg-BG"/>
        </w:rPr>
        <w:t xml:space="preserve"> основна цел превръщането им в семенни  и добив едра строителна дървесина.</w:t>
      </w:r>
    </w:p>
    <w:p w:rsidR="00A9445E" w:rsidRDefault="00A9445E" w:rsidP="000B7BBB">
      <w:pPr>
        <w:tabs>
          <w:tab w:val="center" w:pos="1170"/>
        </w:tabs>
        <w:jc w:val="both"/>
        <w:rPr>
          <w:sz w:val="24"/>
          <w:szCs w:val="24"/>
          <w:lang w:val="bg-BG"/>
        </w:rPr>
      </w:pPr>
      <w:r>
        <w:rPr>
          <w:b/>
          <w:bCs/>
          <w:sz w:val="24"/>
          <w:szCs w:val="24"/>
          <w:lang w:val="bg-BG"/>
        </w:rPr>
        <w:t xml:space="preserve">               6</w:t>
      </w:r>
      <w:r w:rsidRPr="000B7BBB">
        <w:rPr>
          <w:b/>
          <w:bCs/>
          <w:sz w:val="24"/>
          <w:szCs w:val="24"/>
          <w:lang w:val="bg-BG"/>
        </w:rPr>
        <w:t>. Смесен средно и нискобонитетен за превръщане (СмСрНП)</w:t>
      </w:r>
      <w:r w:rsidRPr="000B7BBB">
        <w:rPr>
          <w:sz w:val="24"/>
          <w:szCs w:val="24"/>
          <w:lang w:val="bg-BG"/>
        </w:rPr>
        <w:t xml:space="preserve"> - да се обособи от смесени по състав, без преобладание на определен дървесен вид издънкови насаждения, които не отговарят на изискванията по пълнота, строеж, състояние и производителност за високобонитетния стопански клас за превръщане и в зряла възраст не могат да формират насаждение с достатъчен брой стъбла на единица площ</w:t>
      </w:r>
      <w:r>
        <w:rPr>
          <w:sz w:val="24"/>
          <w:szCs w:val="24"/>
          <w:lang w:val="bg-BG"/>
        </w:rPr>
        <w:t>, които да достигнат</w:t>
      </w:r>
      <w:r w:rsidRPr="000B7BBB">
        <w:rPr>
          <w:sz w:val="24"/>
          <w:szCs w:val="24"/>
          <w:lang w:val="bg-BG"/>
        </w:rPr>
        <w:t xml:space="preserve"> размера на едра строителна дървесина. </w:t>
      </w:r>
      <w:r w:rsidRPr="00386939">
        <w:rPr>
          <w:sz w:val="24"/>
          <w:szCs w:val="24"/>
          <w:lang w:val="bg-BG"/>
        </w:rPr>
        <w:t>Основна цел е превръщането им в семенни,  и добив на средна строителна дървесина при турнус 60 г.</w:t>
      </w:r>
      <w:r w:rsidRPr="000B7BBB">
        <w:rPr>
          <w:sz w:val="24"/>
          <w:szCs w:val="24"/>
          <w:lang w:val="bg-BG"/>
        </w:rPr>
        <w:t xml:space="preserve"> За издънковите насаждения с влошено състояние и на бедни месторастения, от които не може да се очаква строителна дървесина, целта ще бъде превръщането им в семенни, подобряване  на защитните им функции и възможен добив на дърва.</w:t>
      </w:r>
      <w:r>
        <w:rPr>
          <w:sz w:val="24"/>
          <w:szCs w:val="24"/>
          <w:lang w:val="bg-BG"/>
        </w:rPr>
        <w:t xml:space="preserve"> Към този стопански клас да се отнесат и насажденията от космат дъб, които и по досега действащият горскостопански план са били причислени към него.</w:t>
      </w:r>
      <w:r w:rsidRPr="000B7BBB">
        <w:rPr>
          <w:sz w:val="24"/>
          <w:szCs w:val="24"/>
          <w:lang w:val="bg-BG"/>
        </w:rPr>
        <w:t xml:space="preserve"> </w:t>
      </w:r>
    </w:p>
    <w:p w:rsidR="00A9445E" w:rsidRPr="00D41F7B" w:rsidRDefault="00A9445E" w:rsidP="000B7BBB">
      <w:pPr>
        <w:tabs>
          <w:tab w:val="center" w:pos="1170"/>
        </w:tabs>
        <w:jc w:val="both"/>
        <w:rPr>
          <w:sz w:val="24"/>
          <w:szCs w:val="24"/>
          <w:lang w:val="bg-BG"/>
        </w:rPr>
      </w:pPr>
      <w:r>
        <w:rPr>
          <w:b/>
          <w:bCs/>
          <w:sz w:val="24"/>
          <w:szCs w:val="24"/>
          <w:lang w:val="bg-BG"/>
        </w:rPr>
        <w:tab/>
        <w:t xml:space="preserve">               7</w:t>
      </w:r>
      <w:r w:rsidRPr="00D41F7B">
        <w:rPr>
          <w:b/>
          <w:bCs/>
          <w:sz w:val="24"/>
          <w:szCs w:val="24"/>
          <w:lang w:val="bg-BG"/>
        </w:rPr>
        <w:t xml:space="preserve">. Церов високобонитетен за превръщане (ЦВП) </w:t>
      </w:r>
      <w:r w:rsidRPr="00D41F7B">
        <w:rPr>
          <w:sz w:val="24"/>
          <w:szCs w:val="24"/>
          <w:lang w:val="bg-BG"/>
        </w:rPr>
        <w:t xml:space="preserve">- да се обособи от чисти и смесени с преобладание  на цер издънкови насаждения от I, II бонитет с основна цел превръщането им семенни, годни да достигнат размерите на едра строителна дървесина и достатъчен брой стъбла на единица площ при турнус 60 г. </w:t>
      </w:r>
    </w:p>
    <w:p w:rsidR="00A9445E" w:rsidRDefault="00A9445E" w:rsidP="00461939">
      <w:pPr>
        <w:tabs>
          <w:tab w:val="center" w:pos="1170"/>
        </w:tabs>
        <w:jc w:val="both"/>
        <w:rPr>
          <w:sz w:val="24"/>
          <w:szCs w:val="24"/>
          <w:lang w:val="bg-BG"/>
        </w:rPr>
      </w:pPr>
      <w:r w:rsidRPr="00D41F7B">
        <w:rPr>
          <w:b/>
          <w:bCs/>
          <w:sz w:val="24"/>
          <w:szCs w:val="24"/>
          <w:lang w:val="bg-BG"/>
        </w:rPr>
        <w:tab/>
        <w:t xml:space="preserve">              </w:t>
      </w:r>
      <w:r>
        <w:rPr>
          <w:b/>
          <w:bCs/>
          <w:sz w:val="24"/>
          <w:szCs w:val="24"/>
          <w:lang w:val="bg-BG"/>
        </w:rPr>
        <w:t>8</w:t>
      </w:r>
      <w:r w:rsidRPr="00D41F7B">
        <w:rPr>
          <w:b/>
          <w:bCs/>
          <w:sz w:val="24"/>
          <w:szCs w:val="24"/>
          <w:lang w:val="bg-BG"/>
        </w:rPr>
        <w:t xml:space="preserve">. Церов за превръщане (ЦП) </w:t>
      </w:r>
      <w:r w:rsidRPr="00D41F7B">
        <w:rPr>
          <w:sz w:val="24"/>
          <w:szCs w:val="24"/>
          <w:lang w:val="bg-BG"/>
        </w:rPr>
        <w:t>- да се обособи от чисти и смесени с преобладание  на цер издънкови насаждения с основна цел превръщането им семенни, годни да достигнат размерите на едра строителна дървесина при турнус 55 г. За насаждения с влошено състояние и на бедни месторастения, от които не може да се очаква строителна дървесина, целта ще бъде превръщането им в семенни, подобряване  на защитните им функции и възможен добив на</w:t>
      </w:r>
      <w:r w:rsidRPr="000B7BBB">
        <w:rPr>
          <w:sz w:val="24"/>
          <w:szCs w:val="24"/>
          <w:lang w:val="bg-BG"/>
        </w:rPr>
        <w:t xml:space="preserve"> дърва. </w:t>
      </w:r>
    </w:p>
    <w:p w:rsidR="00A9445E" w:rsidRDefault="00A9445E" w:rsidP="006E0E57">
      <w:pPr>
        <w:ind w:firstLine="708"/>
        <w:jc w:val="both"/>
        <w:rPr>
          <w:sz w:val="24"/>
          <w:szCs w:val="24"/>
          <w:lang w:val="bg-BG"/>
        </w:rPr>
      </w:pPr>
      <w:r>
        <w:rPr>
          <w:b/>
          <w:bCs/>
          <w:sz w:val="24"/>
          <w:szCs w:val="24"/>
          <w:lang w:val="bg-BG"/>
        </w:rPr>
        <w:t>9</w:t>
      </w:r>
      <w:r w:rsidRPr="00FB4C25">
        <w:rPr>
          <w:b/>
          <w:bCs/>
          <w:sz w:val="24"/>
          <w:szCs w:val="24"/>
          <w:lang w:val="bg-BG"/>
        </w:rPr>
        <w:t>.</w:t>
      </w:r>
      <w:r w:rsidRPr="00C27F0B">
        <w:rPr>
          <w:sz w:val="24"/>
          <w:szCs w:val="24"/>
          <w:lang w:val="bg-BG"/>
        </w:rPr>
        <w:t xml:space="preserve"> </w:t>
      </w:r>
      <w:r w:rsidRPr="00C27F0B">
        <w:rPr>
          <w:b/>
          <w:bCs/>
          <w:sz w:val="24"/>
          <w:szCs w:val="24"/>
          <w:lang w:val="bg-BG"/>
        </w:rPr>
        <w:t>Върбово-тополов брегозащитен стопански клас</w:t>
      </w:r>
      <w:r>
        <w:rPr>
          <w:b/>
          <w:bCs/>
          <w:sz w:val="24"/>
          <w:szCs w:val="24"/>
          <w:lang w:val="bg-BG"/>
        </w:rPr>
        <w:t xml:space="preserve"> – </w:t>
      </w:r>
      <w:r w:rsidRPr="007D61FD">
        <w:rPr>
          <w:sz w:val="24"/>
          <w:szCs w:val="24"/>
          <w:lang w:val="bg-BG"/>
        </w:rPr>
        <w:t xml:space="preserve">да се </w:t>
      </w:r>
      <w:r>
        <w:rPr>
          <w:sz w:val="24"/>
          <w:szCs w:val="24"/>
          <w:lang w:val="bg-BG"/>
        </w:rPr>
        <w:t xml:space="preserve"> формира</w:t>
      </w:r>
      <w:r w:rsidRPr="00C27F0B">
        <w:rPr>
          <w:sz w:val="24"/>
          <w:szCs w:val="24"/>
          <w:lang w:val="bg-BG"/>
        </w:rPr>
        <w:t xml:space="preserve"> от крайречни върбово-тополови насаждения и култури от бяла върба</w:t>
      </w:r>
      <w:r>
        <w:rPr>
          <w:sz w:val="24"/>
          <w:szCs w:val="24"/>
          <w:lang w:val="bg-BG"/>
        </w:rPr>
        <w:t>, бяла и черна топола с цел -</w:t>
      </w:r>
      <w:r w:rsidRPr="00C27F0B">
        <w:rPr>
          <w:sz w:val="24"/>
          <w:szCs w:val="24"/>
          <w:lang w:val="bg-BG"/>
        </w:rPr>
        <w:t xml:space="preserve"> укр</w:t>
      </w:r>
      <w:r>
        <w:rPr>
          <w:sz w:val="24"/>
          <w:szCs w:val="24"/>
          <w:lang w:val="bg-BG"/>
        </w:rPr>
        <w:t>епителни и брегозащитни функции, чрез извеждането на подходящи сечи, в зависимост от възрастта и състоянието на отделните насаждения, при спазване на изискванията на чл. 36, ал. 1, т. 6 и ал. 4 от Наредба № 8.</w:t>
      </w:r>
    </w:p>
    <w:p w:rsidR="00A9445E" w:rsidRPr="000B7BBB" w:rsidRDefault="00A9445E" w:rsidP="000B7BBB">
      <w:pPr>
        <w:tabs>
          <w:tab w:val="center" w:pos="1170"/>
        </w:tabs>
        <w:jc w:val="both"/>
        <w:rPr>
          <w:sz w:val="24"/>
          <w:szCs w:val="24"/>
          <w:lang w:val="bg-BG"/>
        </w:rPr>
      </w:pPr>
      <w:r>
        <w:rPr>
          <w:b/>
          <w:bCs/>
          <w:sz w:val="24"/>
          <w:szCs w:val="24"/>
          <w:lang w:val="bg-BG"/>
        </w:rPr>
        <w:t xml:space="preserve">             10</w:t>
      </w:r>
      <w:r w:rsidRPr="00422CE4">
        <w:rPr>
          <w:b/>
          <w:bCs/>
          <w:sz w:val="24"/>
          <w:szCs w:val="24"/>
          <w:lang w:val="bg-BG"/>
        </w:rPr>
        <w:t xml:space="preserve">. Келявгабъров (Кгбр) </w:t>
      </w:r>
      <w:r w:rsidRPr="00422CE4">
        <w:rPr>
          <w:sz w:val="24"/>
          <w:szCs w:val="24"/>
          <w:lang w:val="bg-BG"/>
        </w:rPr>
        <w:t>– тук да се причислят чисти и смесени насажденията от келяв габър, мъждрян и др. видове, които се стопанисват издънково (нискостъблено), с основна цел запазване на защитните им функции и биоразнообразието и добив на дърва при турнус на сеч 40 години</w:t>
      </w:r>
      <w:r>
        <w:rPr>
          <w:sz w:val="24"/>
          <w:szCs w:val="24"/>
          <w:lang w:val="bg-BG"/>
        </w:rPr>
        <w:t>.</w:t>
      </w:r>
    </w:p>
    <w:p w:rsidR="00A9445E" w:rsidRPr="000B7BBB" w:rsidRDefault="00A9445E" w:rsidP="000B7BBB">
      <w:pPr>
        <w:tabs>
          <w:tab w:val="center" w:pos="1170"/>
        </w:tabs>
        <w:jc w:val="both"/>
        <w:rPr>
          <w:sz w:val="24"/>
          <w:szCs w:val="24"/>
          <w:lang w:val="bg-BG"/>
        </w:rPr>
      </w:pPr>
      <w:r>
        <w:rPr>
          <w:b/>
          <w:bCs/>
          <w:sz w:val="24"/>
          <w:szCs w:val="24"/>
          <w:lang w:val="bg-BG"/>
        </w:rPr>
        <w:t xml:space="preserve">              11</w:t>
      </w:r>
      <w:r w:rsidRPr="000B7BBB">
        <w:rPr>
          <w:b/>
          <w:bCs/>
          <w:sz w:val="24"/>
          <w:szCs w:val="24"/>
          <w:lang w:val="bg-BG"/>
        </w:rPr>
        <w:t>. Акациев (А)</w:t>
      </w:r>
      <w:r w:rsidRPr="000B7BBB">
        <w:rPr>
          <w:sz w:val="24"/>
          <w:szCs w:val="24"/>
          <w:lang w:val="bg-BG"/>
        </w:rPr>
        <w:t xml:space="preserve"> – да се обособи от акациевите насаждения и култу</w:t>
      </w:r>
      <w:r>
        <w:rPr>
          <w:sz w:val="24"/>
          <w:szCs w:val="24"/>
          <w:lang w:val="bg-BG"/>
        </w:rPr>
        <w:t>ри, както и култури от гледичия, създадени извън полезащитните пояси.</w:t>
      </w:r>
      <w:r w:rsidRPr="000B7BBB">
        <w:rPr>
          <w:sz w:val="24"/>
          <w:szCs w:val="24"/>
          <w:lang w:val="bg-BG"/>
        </w:rPr>
        <w:t xml:space="preserve"> Целта на производство е средна строителна дървесина, запазване на издънковото </w:t>
      </w:r>
      <w:r w:rsidRPr="00422CE4">
        <w:rPr>
          <w:sz w:val="24"/>
          <w:szCs w:val="24"/>
          <w:lang w:val="bg-BG"/>
        </w:rPr>
        <w:t>им възобновяване, подобряване на защитните им функции (почвозащитно и противоерозионно)  при турнус на сеч за насажденията и културите</w:t>
      </w:r>
      <w:r>
        <w:rPr>
          <w:sz w:val="24"/>
          <w:szCs w:val="24"/>
          <w:lang w:val="bg-BG"/>
        </w:rPr>
        <w:t xml:space="preserve"> от акация </w:t>
      </w:r>
      <w:r w:rsidRPr="00422CE4">
        <w:rPr>
          <w:sz w:val="24"/>
          <w:szCs w:val="24"/>
          <w:lang w:val="bg-BG"/>
        </w:rPr>
        <w:t xml:space="preserve"> 15 години на бедни и среднобогати месторастения и 20 години за тези на богати месторастения.</w:t>
      </w:r>
      <w:r>
        <w:rPr>
          <w:sz w:val="24"/>
          <w:szCs w:val="24"/>
          <w:lang w:val="bg-BG"/>
        </w:rPr>
        <w:t xml:space="preserve"> За културите от гледичия –цел на производство едра строителна дървесина с диаметър на тънкия край над 18 см, при турнус на сеч 50 години.</w:t>
      </w:r>
    </w:p>
    <w:p w:rsidR="00A9445E" w:rsidRDefault="00A9445E" w:rsidP="000B7BBB">
      <w:pPr>
        <w:tabs>
          <w:tab w:val="center" w:pos="1170"/>
        </w:tabs>
        <w:jc w:val="both"/>
        <w:rPr>
          <w:sz w:val="24"/>
          <w:szCs w:val="24"/>
          <w:lang w:val="bg-BG"/>
        </w:rPr>
      </w:pPr>
      <w:r>
        <w:rPr>
          <w:b/>
          <w:bCs/>
          <w:sz w:val="24"/>
          <w:szCs w:val="24"/>
          <w:lang w:val="bg-BG"/>
        </w:rPr>
        <w:t xml:space="preserve">            </w:t>
      </w:r>
      <w:r>
        <w:rPr>
          <w:b/>
          <w:bCs/>
          <w:sz w:val="24"/>
          <w:szCs w:val="24"/>
          <w:lang w:val="bg-BG"/>
        </w:rPr>
        <w:tab/>
        <w:t xml:space="preserve">   12</w:t>
      </w:r>
      <w:r w:rsidRPr="000B7BBB">
        <w:rPr>
          <w:b/>
          <w:bCs/>
          <w:sz w:val="24"/>
          <w:szCs w:val="24"/>
          <w:lang w:val="bg-BG"/>
        </w:rPr>
        <w:t>. Горскоплоден (Гпл)</w:t>
      </w:r>
      <w:r w:rsidRPr="000B7BBB">
        <w:rPr>
          <w:sz w:val="24"/>
          <w:szCs w:val="24"/>
          <w:lang w:val="bg-BG"/>
        </w:rPr>
        <w:t xml:space="preserve"> – форм</w:t>
      </w:r>
      <w:r>
        <w:rPr>
          <w:sz w:val="24"/>
          <w:szCs w:val="24"/>
          <w:lang w:val="bg-BG"/>
        </w:rPr>
        <w:t>ира се от орехови</w:t>
      </w:r>
      <w:r w:rsidRPr="000B7BBB">
        <w:rPr>
          <w:sz w:val="24"/>
          <w:szCs w:val="24"/>
          <w:lang w:val="bg-BG"/>
        </w:rPr>
        <w:t xml:space="preserve"> култури и други изкуствени насаждения за производство на  плодове без турнус на сеч ( чл. 88, ал. 5, т. 3 от Закона за горите).</w:t>
      </w:r>
    </w:p>
    <w:p w:rsidR="00A9445E" w:rsidRDefault="00A9445E" w:rsidP="000B7BBB">
      <w:pPr>
        <w:tabs>
          <w:tab w:val="center" w:pos="1170"/>
        </w:tabs>
        <w:jc w:val="both"/>
        <w:rPr>
          <w:sz w:val="24"/>
          <w:szCs w:val="24"/>
          <w:lang w:val="bg-BG"/>
        </w:rPr>
      </w:pPr>
      <w:r>
        <w:rPr>
          <w:sz w:val="24"/>
          <w:szCs w:val="24"/>
          <w:lang w:val="bg-BG"/>
        </w:rPr>
        <w:t xml:space="preserve">               </w:t>
      </w:r>
      <w:r>
        <w:rPr>
          <w:b/>
          <w:bCs/>
          <w:sz w:val="24"/>
          <w:szCs w:val="24"/>
          <w:lang w:val="bg-BG"/>
        </w:rPr>
        <w:t>13</w:t>
      </w:r>
      <w:r w:rsidRPr="00E6462D">
        <w:rPr>
          <w:b/>
          <w:bCs/>
          <w:sz w:val="24"/>
          <w:szCs w:val="24"/>
          <w:lang w:val="bg-BG"/>
        </w:rPr>
        <w:t xml:space="preserve">. Полезащитни горски пояси (ПГП) – </w:t>
      </w:r>
      <w:r w:rsidRPr="00E6462D">
        <w:rPr>
          <w:sz w:val="24"/>
          <w:szCs w:val="24"/>
          <w:lang w:val="bg-BG"/>
        </w:rPr>
        <w:t>формират с</w:t>
      </w:r>
      <w:r>
        <w:rPr>
          <w:sz w:val="24"/>
          <w:szCs w:val="24"/>
          <w:lang w:val="bg-BG"/>
        </w:rPr>
        <w:t>е от площта на полезащитните  пояси. Стопанисването им да е изцяло подчинено на състоянието на отделното насаждение при спазване на указанията за тях от 2014 г и чл. 36, ал.1, т.5 от Наредба № 8 за сечите в горите.</w:t>
      </w:r>
    </w:p>
    <w:p w:rsidR="00A9445E" w:rsidRPr="00AD2B1F" w:rsidRDefault="00A9445E" w:rsidP="000B7BBB">
      <w:pPr>
        <w:tabs>
          <w:tab w:val="center" w:pos="1170"/>
        </w:tabs>
        <w:jc w:val="both"/>
        <w:rPr>
          <w:sz w:val="24"/>
          <w:szCs w:val="24"/>
          <w:lang w:val="bg-BG"/>
        </w:rPr>
      </w:pPr>
      <w:r>
        <w:rPr>
          <w:sz w:val="24"/>
          <w:szCs w:val="24"/>
          <w:lang w:val="bg-BG"/>
        </w:rPr>
        <w:tab/>
        <w:t xml:space="preserve">            </w:t>
      </w:r>
      <w:r w:rsidRPr="00AD2B1F">
        <w:rPr>
          <w:sz w:val="24"/>
          <w:szCs w:val="24"/>
          <w:lang w:val="bg-BG"/>
        </w:rPr>
        <w:t>За насажденията в „добро“ и „задоволително“ състояние да не се планират сечи. За същите да се опише степен на повреди, ако се установи такава.</w:t>
      </w:r>
    </w:p>
    <w:p w:rsidR="00A9445E" w:rsidRPr="00516308" w:rsidRDefault="00A9445E" w:rsidP="000B7BBB">
      <w:pPr>
        <w:tabs>
          <w:tab w:val="center" w:pos="1170"/>
        </w:tabs>
        <w:jc w:val="both"/>
        <w:rPr>
          <w:sz w:val="24"/>
          <w:szCs w:val="24"/>
          <w:lang w:val="bg-BG"/>
        </w:rPr>
      </w:pPr>
      <w:r w:rsidRPr="00AD2B1F">
        <w:rPr>
          <w:sz w:val="24"/>
          <w:szCs w:val="24"/>
          <w:lang w:val="bg-BG"/>
        </w:rPr>
        <w:tab/>
        <w:t xml:space="preserve">            За насажденията в „лошо“ състояние и необходимост от цялостно изсичане да се предвидят „техническа сеч“, съгласно изискванията на чл. 36, ал. 3 от Наредба № 8.</w:t>
      </w:r>
    </w:p>
    <w:p w:rsidR="00A9445E" w:rsidRPr="000B7BBB" w:rsidRDefault="00A9445E" w:rsidP="000B7BBB">
      <w:pPr>
        <w:tabs>
          <w:tab w:val="center" w:pos="1170"/>
        </w:tabs>
        <w:jc w:val="both"/>
        <w:rPr>
          <w:sz w:val="24"/>
          <w:szCs w:val="24"/>
          <w:lang w:val="bg-BG"/>
        </w:rPr>
      </w:pPr>
    </w:p>
    <w:p w:rsidR="00A9445E" w:rsidRPr="000B7BBB" w:rsidRDefault="00A9445E" w:rsidP="000B7BBB">
      <w:pPr>
        <w:tabs>
          <w:tab w:val="center" w:pos="1170"/>
        </w:tabs>
        <w:jc w:val="both"/>
        <w:rPr>
          <w:sz w:val="24"/>
          <w:szCs w:val="24"/>
          <w:lang w:val="bg-BG"/>
        </w:rPr>
      </w:pPr>
      <w:r w:rsidRPr="000B7BBB">
        <w:rPr>
          <w:sz w:val="24"/>
          <w:szCs w:val="24"/>
          <w:lang w:val="bg-BG"/>
        </w:rPr>
        <w:t xml:space="preserve">            В насажденията със защитни и специални функции основната цел е запазване и подобряване на  защитните и специфичните функции, които изпълнява всяко насаждение, а стопанската (добив на дървесина с определени качества) – второстепенна при турнус на сеч за съответния условен стопански клас. </w:t>
      </w:r>
    </w:p>
    <w:p w:rsidR="00A9445E" w:rsidRDefault="00A9445E" w:rsidP="000B7BBB">
      <w:pPr>
        <w:tabs>
          <w:tab w:val="center" w:pos="1170"/>
        </w:tabs>
        <w:jc w:val="both"/>
        <w:rPr>
          <w:sz w:val="24"/>
          <w:szCs w:val="24"/>
          <w:lang w:val="bg-BG"/>
        </w:rPr>
      </w:pPr>
      <w:r w:rsidRPr="000B7BBB">
        <w:rPr>
          <w:sz w:val="24"/>
          <w:szCs w:val="24"/>
          <w:lang w:val="bg-BG"/>
        </w:rPr>
        <w:t xml:space="preserve">           Предложените условни стопански класове са на база  на разпределението на площта на насаждения по произход, дървесен вид и бонитети посочени в таксационната характеристика от инвентаризацията и изработени</w:t>
      </w:r>
      <w:r>
        <w:rPr>
          <w:sz w:val="24"/>
          <w:szCs w:val="24"/>
          <w:lang w:val="bg-BG"/>
        </w:rPr>
        <w:t>ят горскостопански план  от 2014 г,  отчетна форма 7 ГФ към 2020</w:t>
      </w:r>
      <w:r w:rsidRPr="000B7BBB">
        <w:rPr>
          <w:sz w:val="24"/>
          <w:szCs w:val="24"/>
          <w:lang w:val="bg-BG"/>
        </w:rPr>
        <w:t xml:space="preserve">г. </w:t>
      </w:r>
    </w:p>
    <w:p w:rsidR="00A9445E" w:rsidRPr="000B7BBB" w:rsidRDefault="00A9445E" w:rsidP="000B7BBB">
      <w:pPr>
        <w:tabs>
          <w:tab w:val="center" w:pos="1170"/>
        </w:tabs>
        <w:jc w:val="both"/>
        <w:rPr>
          <w:sz w:val="24"/>
          <w:szCs w:val="24"/>
          <w:lang w:val="bg-BG"/>
        </w:rPr>
      </w:pPr>
      <w:r>
        <w:rPr>
          <w:sz w:val="24"/>
          <w:szCs w:val="24"/>
          <w:lang w:val="bg-BG"/>
        </w:rPr>
        <w:tab/>
        <w:t xml:space="preserve">           </w:t>
      </w:r>
      <w:r w:rsidRPr="000B7BBB">
        <w:rPr>
          <w:sz w:val="24"/>
          <w:szCs w:val="24"/>
          <w:lang w:val="bg-BG"/>
        </w:rPr>
        <w:t>След приключване на теренните работи и анализ на събраните данни, следва да се направи аргументирано предложение за групиране на насажденията в условни стопански класове, независимо от функционалната принадлежност на отделното насаждение, при спазване изискванията на действащата нормативна уредба.</w:t>
      </w:r>
    </w:p>
    <w:p w:rsidR="00A9445E" w:rsidRDefault="00A9445E" w:rsidP="000B7BBB">
      <w:pPr>
        <w:tabs>
          <w:tab w:val="center" w:pos="1170"/>
          <w:tab w:val="left" w:pos="7980"/>
        </w:tabs>
        <w:jc w:val="both"/>
        <w:rPr>
          <w:b/>
          <w:bCs/>
          <w:sz w:val="24"/>
          <w:szCs w:val="24"/>
          <w:lang w:val="bg-BG"/>
        </w:rPr>
      </w:pPr>
    </w:p>
    <w:p w:rsidR="00A9445E" w:rsidRDefault="00A9445E" w:rsidP="000B7BBB">
      <w:pPr>
        <w:tabs>
          <w:tab w:val="center" w:pos="1170"/>
          <w:tab w:val="left" w:pos="7980"/>
        </w:tabs>
        <w:jc w:val="both"/>
        <w:rPr>
          <w:b/>
          <w:bCs/>
          <w:sz w:val="24"/>
          <w:szCs w:val="24"/>
          <w:lang w:val="bg-BG"/>
        </w:rPr>
      </w:pPr>
    </w:p>
    <w:p w:rsidR="00A9445E" w:rsidRDefault="00A9445E" w:rsidP="000B7BBB">
      <w:pPr>
        <w:tabs>
          <w:tab w:val="center" w:pos="1170"/>
          <w:tab w:val="left" w:pos="7980"/>
        </w:tabs>
        <w:jc w:val="both"/>
        <w:rPr>
          <w:b/>
          <w:bCs/>
          <w:sz w:val="24"/>
          <w:szCs w:val="24"/>
          <w:lang w:val="bg-BG"/>
        </w:rPr>
      </w:pPr>
    </w:p>
    <w:p w:rsidR="00A9445E" w:rsidRPr="000B7BBB" w:rsidRDefault="00A9445E" w:rsidP="000B7BBB">
      <w:pPr>
        <w:tabs>
          <w:tab w:val="center" w:pos="1170"/>
          <w:tab w:val="left" w:pos="7980"/>
        </w:tabs>
        <w:jc w:val="both"/>
        <w:rPr>
          <w:b/>
          <w:bCs/>
          <w:sz w:val="24"/>
          <w:szCs w:val="24"/>
          <w:lang w:val="bg-BG"/>
        </w:rPr>
      </w:pPr>
    </w:p>
    <w:p w:rsidR="00A9445E" w:rsidRPr="000B7BBB" w:rsidRDefault="00A9445E" w:rsidP="00EE4116">
      <w:pPr>
        <w:tabs>
          <w:tab w:val="center" w:pos="1170"/>
          <w:tab w:val="left" w:pos="7980"/>
        </w:tabs>
        <w:spacing w:after="120"/>
        <w:jc w:val="center"/>
        <w:rPr>
          <w:b/>
          <w:bCs/>
          <w:sz w:val="24"/>
          <w:szCs w:val="24"/>
          <w:lang w:val="bg-BG"/>
        </w:rPr>
      </w:pPr>
      <w:r>
        <w:rPr>
          <w:b/>
          <w:bCs/>
          <w:sz w:val="24"/>
          <w:szCs w:val="24"/>
          <w:lang w:val="bg-BG"/>
        </w:rPr>
        <w:br w:type="page"/>
      </w:r>
      <w:r w:rsidRPr="000B7BBB">
        <w:rPr>
          <w:b/>
          <w:bCs/>
          <w:sz w:val="24"/>
          <w:szCs w:val="24"/>
          <w:lang w:val="bg-BG"/>
        </w:rPr>
        <w:t>Глава ІІІ</w:t>
      </w:r>
    </w:p>
    <w:p w:rsidR="00A9445E" w:rsidRPr="000B7BBB" w:rsidRDefault="00A9445E" w:rsidP="000B7BBB">
      <w:pPr>
        <w:tabs>
          <w:tab w:val="center" w:pos="1170"/>
        </w:tabs>
        <w:jc w:val="both"/>
        <w:rPr>
          <w:sz w:val="24"/>
          <w:szCs w:val="24"/>
          <w:lang w:val="bg-BG"/>
        </w:rPr>
      </w:pPr>
      <w:r w:rsidRPr="000B7BBB">
        <w:rPr>
          <w:b/>
          <w:bCs/>
          <w:sz w:val="24"/>
          <w:szCs w:val="24"/>
          <w:lang w:val="bg-BG"/>
        </w:rPr>
        <w:t xml:space="preserve">              Съдържание на инвентаризацията </w:t>
      </w:r>
      <w:r w:rsidRPr="000B7BBB">
        <w:rPr>
          <w:sz w:val="24"/>
          <w:szCs w:val="24"/>
          <w:lang w:val="bg-BG"/>
        </w:rPr>
        <w:t>– съгласно приложение № 11 от Наредба № 18:</w:t>
      </w:r>
    </w:p>
    <w:p w:rsidR="00A9445E" w:rsidRPr="000B7BBB" w:rsidRDefault="00A9445E" w:rsidP="000B7BBB">
      <w:pPr>
        <w:tabs>
          <w:tab w:val="center" w:pos="1170"/>
        </w:tabs>
        <w:jc w:val="both"/>
        <w:rPr>
          <w:sz w:val="24"/>
          <w:szCs w:val="24"/>
          <w:lang w:val="bg-BG"/>
        </w:rPr>
      </w:pPr>
    </w:p>
    <w:p w:rsidR="00A9445E" w:rsidRPr="000B7BBB" w:rsidRDefault="00A9445E" w:rsidP="000B7BBB">
      <w:pPr>
        <w:jc w:val="both"/>
        <w:rPr>
          <w:sz w:val="24"/>
          <w:szCs w:val="24"/>
          <w:lang w:val="bg-BG"/>
        </w:rPr>
      </w:pPr>
      <w:r w:rsidRPr="000B7BBB">
        <w:rPr>
          <w:b/>
          <w:bCs/>
          <w:sz w:val="24"/>
          <w:szCs w:val="24"/>
          <w:lang w:val="bg-BG"/>
        </w:rPr>
        <w:t xml:space="preserve">             1</w:t>
      </w:r>
      <w:r w:rsidRPr="00F02CCE">
        <w:rPr>
          <w:b/>
          <w:bCs/>
          <w:sz w:val="24"/>
          <w:szCs w:val="24"/>
          <w:lang w:val="bg-BG"/>
        </w:rPr>
        <w:t xml:space="preserve">. Обяснителна записка </w:t>
      </w:r>
      <w:r w:rsidRPr="00F02CCE">
        <w:rPr>
          <w:sz w:val="24"/>
          <w:szCs w:val="24"/>
          <w:lang w:val="bg-BG"/>
        </w:rPr>
        <w:t>в 2 екземпляра - за   ИАГ и РДГ</w:t>
      </w:r>
      <w:r w:rsidRPr="000B7BBB">
        <w:rPr>
          <w:sz w:val="24"/>
          <w:szCs w:val="24"/>
          <w:lang w:val="bg-BG"/>
        </w:rPr>
        <w:t>, която съдържа: увод, физико-географска характеристика, геоложки стоеж и петрографски състав, климатични условия, природни условия, почви, растителност (характеристика на горскорастителни</w:t>
      </w:r>
    </w:p>
    <w:p w:rsidR="00A9445E" w:rsidRPr="000B7BBB" w:rsidRDefault="00A9445E" w:rsidP="000B7BBB">
      <w:pPr>
        <w:jc w:val="both"/>
        <w:rPr>
          <w:sz w:val="24"/>
          <w:szCs w:val="24"/>
          <w:lang w:val="bg-BG"/>
        </w:rPr>
      </w:pPr>
      <w:r w:rsidRPr="000B7BBB">
        <w:rPr>
          <w:sz w:val="24"/>
          <w:szCs w:val="24"/>
          <w:lang w:val="bg-BG"/>
        </w:rPr>
        <w:t>райони и растителни формации по състав на горите, обем, дървесни видове), типове месторастения, характеристика на горските територии, пълна и подробна таксационна характеристика по видове и групи гори (в табличен и графичен вид); основни насоки за организация на стопанството,  стопански класове и турнуси на сеч, заложени постоянни пробни площи.</w:t>
      </w:r>
    </w:p>
    <w:p w:rsidR="00A9445E" w:rsidRPr="000B7BBB" w:rsidRDefault="00A9445E" w:rsidP="000B7BBB">
      <w:pPr>
        <w:jc w:val="both"/>
        <w:rPr>
          <w:b/>
          <w:bCs/>
          <w:i/>
          <w:iCs/>
          <w:sz w:val="24"/>
          <w:szCs w:val="24"/>
          <w:lang w:val="bg-BG"/>
        </w:rPr>
      </w:pPr>
      <w:r w:rsidRPr="000B7BBB">
        <w:rPr>
          <w:sz w:val="24"/>
          <w:szCs w:val="24"/>
          <w:lang w:val="bg-BG"/>
        </w:rPr>
        <w:tab/>
      </w:r>
      <w:r w:rsidRPr="008E06B1">
        <w:rPr>
          <w:b/>
          <w:bCs/>
          <w:i/>
          <w:iCs/>
          <w:sz w:val="24"/>
          <w:szCs w:val="24"/>
          <w:lang w:val="bg-BG"/>
        </w:rPr>
        <w:t>Забележка:</w:t>
      </w:r>
      <w:r>
        <w:rPr>
          <w:b/>
          <w:bCs/>
          <w:i/>
          <w:iCs/>
          <w:sz w:val="24"/>
          <w:szCs w:val="24"/>
          <w:lang w:val="bg-BG"/>
        </w:rPr>
        <w:t xml:space="preserve"> </w:t>
      </w:r>
      <w:r w:rsidRPr="000B7BBB">
        <w:rPr>
          <w:b/>
          <w:bCs/>
          <w:i/>
          <w:iCs/>
          <w:sz w:val="24"/>
          <w:szCs w:val="24"/>
          <w:lang w:val="bg-BG"/>
        </w:rPr>
        <w:t>При разработването на обяснителната записка се прави характеристика за всичките горски територии независимо от тяхната собственост, включително и таблици за таксационна характеристика общо за горските територии и отделно към всяка глава за горските територии държавна собственост.</w:t>
      </w:r>
    </w:p>
    <w:p w:rsidR="00A9445E" w:rsidRDefault="00A9445E" w:rsidP="007D61FD">
      <w:pPr>
        <w:ind w:firstLine="708"/>
        <w:jc w:val="both"/>
        <w:rPr>
          <w:sz w:val="24"/>
          <w:szCs w:val="24"/>
          <w:lang w:val="bg-BG"/>
        </w:rPr>
      </w:pPr>
      <w:r w:rsidRPr="000B7BBB">
        <w:rPr>
          <w:b/>
          <w:bCs/>
          <w:sz w:val="24"/>
          <w:szCs w:val="24"/>
          <w:lang w:val="bg-BG"/>
        </w:rPr>
        <w:t>2.Приложения към обяснителната записка</w:t>
      </w:r>
      <w:r w:rsidRPr="000B7BBB">
        <w:rPr>
          <w:sz w:val="24"/>
          <w:szCs w:val="24"/>
          <w:lang w:val="bg-BG"/>
        </w:rPr>
        <w:t xml:space="preserve"> – протоколи, вкл. протокол за категоризация, заповеди и др. документи, свързани с инвентаризацията; таксационни описания в електронен формат; извадка от таксационните описания в табличен вид; данни-извадка от таксационните описания в табличен вид; данни за постоянните пробни площи; ведомост за почвените профили; отчетни форми № от 1 до 4, 6 и 7 ГФ за баланса на горските територии по общини, землища и видове собственост</w:t>
      </w:r>
      <w:r>
        <w:rPr>
          <w:sz w:val="24"/>
          <w:szCs w:val="24"/>
          <w:lang w:val="bg-BG"/>
        </w:rPr>
        <w:t xml:space="preserve"> и вид на територията</w:t>
      </w:r>
      <w:r w:rsidRPr="000B7BBB">
        <w:rPr>
          <w:sz w:val="24"/>
          <w:szCs w:val="24"/>
          <w:lang w:val="bg-BG"/>
        </w:rPr>
        <w:t xml:space="preserve"> – в електронен формат;  списък по землища (в електронен вид) на имотите собственост на физически и юридически лица - № на имота и площ; списък на инвентаризираните земеделски територии, придобили характеристиката на гора по смисъла на чл. 83 от ЗГ - № </w:t>
      </w:r>
      <w:r>
        <w:rPr>
          <w:sz w:val="24"/>
          <w:szCs w:val="24"/>
          <w:lang w:val="bg-BG"/>
        </w:rPr>
        <w:t>на имота, землище и собственик.</w:t>
      </w:r>
    </w:p>
    <w:p w:rsidR="00A9445E" w:rsidRPr="00153936" w:rsidRDefault="00A9445E" w:rsidP="007D61FD">
      <w:pPr>
        <w:ind w:firstLine="708"/>
        <w:jc w:val="both"/>
        <w:rPr>
          <w:sz w:val="24"/>
          <w:szCs w:val="24"/>
          <w:lang w:val="bg-BG"/>
        </w:rPr>
      </w:pPr>
      <w:r>
        <w:rPr>
          <w:sz w:val="24"/>
          <w:szCs w:val="24"/>
          <w:lang w:val="bg-BG"/>
        </w:rPr>
        <w:t>Таксационната информация да се представи и във формат „</w:t>
      </w:r>
      <w:r w:rsidRPr="00153936">
        <w:rPr>
          <w:sz w:val="24"/>
          <w:szCs w:val="24"/>
          <w:lang w:val="bg-BG"/>
        </w:rPr>
        <w:t>Excel</w:t>
      </w:r>
      <w:r>
        <w:rPr>
          <w:sz w:val="24"/>
          <w:szCs w:val="24"/>
          <w:lang w:val="bg-BG"/>
        </w:rPr>
        <w:t>”.</w:t>
      </w:r>
    </w:p>
    <w:p w:rsidR="00A9445E" w:rsidRPr="000B7BBB" w:rsidRDefault="00A9445E" w:rsidP="000B7BBB">
      <w:pPr>
        <w:ind w:firstLine="708"/>
        <w:jc w:val="both"/>
        <w:rPr>
          <w:b/>
          <w:bCs/>
          <w:sz w:val="24"/>
          <w:szCs w:val="24"/>
          <w:lang w:val="bg-BG"/>
        </w:rPr>
      </w:pPr>
      <w:r w:rsidRPr="000B7BBB">
        <w:rPr>
          <w:b/>
          <w:bCs/>
          <w:sz w:val="24"/>
          <w:szCs w:val="24"/>
          <w:lang w:val="bg-BG"/>
        </w:rPr>
        <w:t xml:space="preserve">3. Карти - </w:t>
      </w:r>
      <w:r w:rsidRPr="000B7BBB">
        <w:rPr>
          <w:sz w:val="24"/>
          <w:szCs w:val="24"/>
          <w:lang w:val="bg-BG"/>
        </w:rPr>
        <w:t xml:space="preserve">Ориентировъчна карта; Работна карта; Карта по видове собственост, </w:t>
      </w:r>
      <w:r w:rsidRPr="000B7BBB">
        <w:rPr>
          <w:b/>
          <w:bCs/>
          <w:sz w:val="24"/>
          <w:szCs w:val="24"/>
          <w:lang w:val="bg-BG"/>
        </w:rPr>
        <w:t xml:space="preserve">като за подотделите от недържавните гори се нанесат границите на имотите за всеки подотдел с изписани последни три числа от № на отделния имот. </w:t>
      </w:r>
      <w:r w:rsidRPr="000B7BBB">
        <w:rPr>
          <w:sz w:val="24"/>
          <w:szCs w:val="24"/>
          <w:lang w:val="bg-BG"/>
        </w:rPr>
        <w:t>Цветовете по вид собственост да са:</w:t>
      </w:r>
    </w:p>
    <w:p w:rsidR="00A9445E" w:rsidRPr="000B7BBB" w:rsidRDefault="00A9445E" w:rsidP="000B7BBB">
      <w:pPr>
        <w:ind w:firstLine="708"/>
        <w:jc w:val="both"/>
        <w:rPr>
          <w:sz w:val="24"/>
          <w:szCs w:val="24"/>
          <w:lang w:val="bg-BG"/>
        </w:rPr>
      </w:pPr>
      <w:r w:rsidRPr="000B7BBB">
        <w:rPr>
          <w:sz w:val="24"/>
          <w:szCs w:val="24"/>
          <w:lang w:val="bg-BG"/>
        </w:rPr>
        <w:t>- държавни горски територии – зелено</w:t>
      </w:r>
    </w:p>
    <w:p w:rsidR="00A9445E" w:rsidRPr="000B7BBB" w:rsidRDefault="00A9445E" w:rsidP="000B7BBB">
      <w:pPr>
        <w:ind w:firstLine="708"/>
        <w:jc w:val="both"/>
        <w:rPr>
          <w:sz w:val="24"/>
          <w:szCs w:val="24"/>
          <w:lang w:val="bg-BG"/>
        </w:rPr>
      </w:pPr>
      <w:r w:rsidRPr="000B7BBB">
        <w:rPr>
          <w:sz w:val="24"/>
          <w:szCs w:val="24"/>
          <w:lang w:val="bg-BG"/>
        </w:rPr>
        <w:t>- общински горски територии - жълто</w:t>
      </w:r>
    </w:p>
    <w:p w:rsidR="00A9445E" w:rsidRPr="000B7BBB" w:rsidRDefault="00A9445E" w:rsidP="000B7BBB">
      <w:pPr>
        <w:ind w:firstLine="708"/>
        <w:jc w:val="both"/>
        <w:rPr>
          <w:sz w:val="24"/>
          <w:szCs w:val="24"/>
          <w:lang w:val="bg-BG"/>
        </w:rPr>
      </w:pPr>
      <w:r w:rsidRPr="000B7BBB">
        <w:rPr>
          <w:sz w:val="24"/>
          <w:szCs w:val="24"/>
          <w:lang w:val="bg-BG"/>
        </w:rPr>
        <w:t>- горски територии на физически лица – кафяво</w:t>
      </w:r>
    </w:p>
    <w:p w:rsidR="00A9445E" w:rsidRPr="000B7BBB" w:rsidRDefault="00A9445E" w:rsidP="000B7BBB">
      <w:pPr>
        <w:ind w:firstLine="708"/>
        <w:jc w:val="both"/>
        <w:rPr>
          <w:sz w:val="24"/>
          <w:szCs w:val="24"/>
          <w:lang w:val="bg-BG"/>
        </w:rPr>
      </w:pPr>
      <w:r w:rsidRPr="000B7BBB">
        <w:rPr>
          <w:sz w:val="24"/>
          <w:szCs w:val="24"/>
          <w:lang w:val="bg-BG"/>
        </w:rPr>
        <w:t>- горски територии на юридически лица - лилаво</w:t>
      </w:r>
    </w:p>
    <w:p w:rsidR="00A9445E" w:rsidRPr="000B7BBB" w:rsidRDefault="00A9445E" w:rsidP="000B7BBB">
      <w:pPr>
        <w:ind w:firstLine="708"/>
        <w:jc w:val="both"/>
        <w:rPr>
          <w:sz w:val="24"/>
          <w:szCs w:val="24"/>
          <w:lang w:val="bg-BG"/>
        </w:rPr>
      </w:pPr>
      <w:r w:rsidRPr="000B7BBB">
        <w:rPr>
          <w:sz w:val="24"/>
          <w:szCs w:val="24"/>
          <w:lang w:val="bg-BG"/>
        </w:rPr>
        <w:t>- горски територии в съсобственост - оранжево</w:t>
      </w:r>
    </w:p>
    <w:p w:rsidR="00A9445E" w:rsidRPr="000B7BBB" w:rsidRDefault="00A9445E" w:rsidP="000B7BBB">
      <w:pPr>
        <w:ind w:firstLine="708"/>
        <w:jc w:val="both"/>
        <w:rPr>
          <w:sz w:val="24"/>
          <w:szCs w:val="24"/>
          <w:lang w:val="bg-BG"/>
        </w:rPr>
      </w:pPr>
      <w:r w:rsidRPr="000B7BBB">
        <w:rPr>
          <w:sz w:val="24"/>
          <w:szCs w:val="24"/>
          <w:lang w:val="bg-BG"/>
        </w:rPr>
        <w:t>- горски територии собственост на вероизповеданията – синьо</w:t>
      </w:r>
    </w:p>
    <w:p w:rsidR="00A9445E" w:rsidRPr="000B7BBB" w:rsidRDefault="00A9445E" w:rsidP="000B7BBB">
      <w:pPr>
        <w:ind w:firstLine="708"/>
        <w:jc w:val="both"/>
        <w:rPr>
          <w:sz w:val="24"/>
          <w:szCs w:val="24"/>
          <w:lang w:val="bg-BG"/>
        </w:rPr>
      </w:pPr>
      <w:r>
        <w:rPr>
          <w:sz w:val="24"/>
          <w:szCs w:val="24"/>
          <w:lang w:val="bg-BG"/>
        </w:rPr>
        <w:t xml:space="preserve">- </w:t>
      </w:r>
      <w:r w:rsidRPr="000B7BBB">
        <w:rPr>
          <w:sz w:val="24"/>
          <w:szCs w:val="24"/>
          <w:lang w:val="bg-BG"/>
        </w:rPr>
        <w:t xml:space="preserve">гори извън горските територии на бял фон защриховани със съответния цвят на собственост на имота; </w:t>
      </w:r>
    </w:p>
    <w:p w:rsidR="00A9445E" w:rsidRPr="000B7BBB" w:rsidRDefault="00A9445E" w:rsidP="000B7BBB">
      <w:pPr>
        <w:ind w:firstLine="708"/>
        <w:jc w:val="both"/>
        <w:rPr>
          <w:sz w:val="24"/>
          <w:szCs w:val="24"/>
          <w:lang w:val="bg-BG"/>
        </w:rPr>
      </w:pPr>
      <w:r w:rsidRPr="000B7BBB">
        <w:rPr>
          <w:sz w:val="24"/>
          <w:szCs w:val="24"/>
          <w:lang w:val="bg-BG"/>
        </w:rPr>
        <w:t>Карта на насажденията; Карта на почвите; Карта на геоложките формации; Карта на землищата; Карта на типовете месторастения; Карта на санитарното състояние на гората; Карта на семепроизводствената база на стопанството; Карта на горските територии със защитни и специални функции; Карта на типовете горски природни местообитания.</w:t>
      </w:r>
    </w:p>
    <w:p w:rsidR="00A9445E" w:rsidRDefault="00A9445E" w:rsidP="000B7BBB">
      <w:pPr>
        <w:tabs>
          <w:tab w:val="center" w:pos="1170"/>
        </w:tabs>
        <w:jc w:val="center"/>
        <w:rPr>
          <w:b/>
          <w:bCs/>
          <w:sz w:val="24"/>
          <w:szCs w:val="24"/>
          <w:lang w:val="bg-BG"/>
        </w:rPr>
      </w:pPr>
    </w:p>
    <w:p w:rsidR="00A9445E" w:rsidRDefault="00A9445E" w:rsidP="007D61FD">
      <w:pPr>
        <w:tabs>
          <w:tab w:val="center" w:pos="1170"/>
        </w:tabs>
        <w:jc w:val="center"/>
        <w:rPr>
          <w:b/>
          <w:bCs/>
          <w:sz w:val="24"/>
          <w:szCs w:val="24"/>
          <w:lang w:val="bg-BG"/>
        </w:rPr>
      </w:pPr>
      <w:r>
        <w:rPr>
          <w:b/>
          <w:bCs/>
          <w:sz w:val="24"/>
          <w:szCs w:val="24"/>
          <w:lang w:val="bg-BG"/>
        </w:rPr>
        <w:t>Глава ІV</w:t>
      </w:r>
    </w:p>
    <w:p w:rsidR="00A9445E" w:rsidRPr="007D61FD" w:rsidRDefault="00A9445E" w:rsidP="007D61FD">
      <w:pPr>
        <w:tabs>
          <w:tab w:val="center" w:pos="1170"/>
        </w:tabs>
        <w:jc w:val="center"/>
        <w:rPr>
          <w:b/>
          <w:bCs/>
          <w:sz w:val="24"/>
          <w:szCs w:val="24"/>
          <w:lang w:val="bg-BG"/>
        </w:rPr>
      </w:pPr>
      <w:r w:rsidRPr="000B7BBB">
        <w:rPr>
          <w:b/>
          <w:bCs/>
          <w:sz w:val="24"/>
          <w:szCs w:val="24"/>
          <w:lang w:val="bg-BG"/>
        </w:rPr>
        <w:t>Срокове за</w:t>
      </w:r>
      <w:r>
        <w:rPr>
          <w:b/>
          <w:bCs/>
          <w:sz w:val="24"/>
          <w:szCs w:val="24"/>
          <w:lang w:val="bg-BG"/>
        </w:rPr>
        <w:t xml:space="preserve"> извършване на инвентаризацията</w:t>
      </w:r>
    </w:p>
    <w:p w:rsidR="00A9445E" w:rsidRPr="000B7BBB" w:rsidRDefault="00A9445E" w:rsidP="000B7BBB">
      <w:pPr>
        <w:tabs>
          <w:tab w:val="center" w:pos="1170"/>
        </w:tabs>
        <w:jc w:val="both"/>
        <w:rPr>
          <w:sz w:val="24"/>
          <w:szCs w:val="24"/>
          <w:lang w:val="bg-BG"/>
        </w:rPr>
      </w:pPr>
      <w:r w:rsidRPr="000B7BBB">
        <w:rPr>
          <w:sz w:val="24"/>
          <w:szCs w:val="24"/>
          <w:lang w:val="bg-BG"/>
        </w:rPr>
        <w:t>Теренните</w:t>
      </w:r>
      <w:r>
        <w:rPr>
          <w:sz w:val="24"/>
          <w:szCs w:val="24"/>
          <w:lang w:val="bg-BG"/>
        </w:rPr>
        <w:t xml:space="preserve"> работи да се извършат през 2023</w:t>
      </w:r>
      <w:r w:rsidRPr="000B7BBB">
        <w:rPr>
          <w:sz w:val="24"/>
          <w:szCs w:val="24"/>
          <w:lang w:val="bg-BG"/>
        </w:rPr>
        <w:t xml:space="preserve"> г., а предаването на инвентаризацията  – до кр</w:t>
      </w:r>
      <w:r>
        <w:rPr>
          <w:sz w:val="24"/>
          <w:szCs w:val="24"/>
          <w:lang w:val="bg-BG"/>
        </w:rPr>
        <w:t xml:space="preserve">ая на </w:t>
      </w:r>
      <w:r w:rsidRPr="00170C99">
        <w:rPr>
          <w:sz w:val="24"/>
          <w:szCs w:val="24"/>
          <w:lang w:val="bg-BG"/>
        </w:rPr>
        <w:t>м. май следващата година.</w:t>
      </w:r>
    </w:p>
    <w:p w:rsidR="00A9445E" w:rsidRPr="000B7BBB" w:rsidRDefault="00A9445E" w:rsidP="007D61FD">
      <w:pPr>
        <w:jc w:val="both"/>
        <w:rPr>
          <w:sz w:val="24"/>
          <w:szCs w:val="24"/>
          <w:lang w:val="bg-BG"/>
        </w:rPr>
      </w:pPr>
      <w:r w:rsidRPr="000B7BBB">
        <w:rPr>
          <w:sz w:val="24"/>
          <w:szCs w:val="24"/>
          <w:lang w:val="bg-BG"/>
        </w:rPr>
        <w:t xml:space="preserve">             След приключване на теренните проучвания и обработката на данните от извършената инвентаризация изпълнителят представя обяснителната записка, окомплектована с всички п</w:t>
      </w:r>
      <w:r>
        <w:rPr>
          <w:sz w:val="24"/>
          <w:szCs w:val="24"/>
          <w:lang w:val="bg-BG"/>
        </w:rPr>
        <w:t xml:space="preserve">риложения и карти на  РДГ Русе, </w:t>
      </w:r>
      <w:r w:rsidRPr="0034676F">
        <w:rPr>
          <w:sz w:val="24"/>
          <w:szCs w:val="24"/>
          <w:lang w:val="bg-BG"/>
        </w:rPr>
        <w:t>вкл. и</w:t>
      </w:r>
      <w:r>
        <w:rPr>
          <w:sz w:val="24"/>
          <w:szCs w:val="24"/>
          <w:lang w:val="bg-BG"/>
        </w:rPr>
        <w:t xml:space="preserve"> на електронен носител.</w:t>
      </w:r>
    </w:p>
    <w:p w:rsidR="00A9445E" w:rsidRDefault="00A9445E" w:rsidP="000B7BBB">
      <w:pPr>
        <w:tabs>
          <w:tab w:val="center" w:pos="1170"/>
        </w:tabs>
        <w:jc w:val="center"/>
        <w:rPr>
          <w:b/>
          <w:bCs/>
          <w:sz w:val="24"/>
          <w:szCs w:val="24"/>
          <w:lang w:val="bg-BG"/>
        </w:rPr>
      </w:pPr>
    </w:p>
    <w:p w:rsidR="00A9445E" w:rsidRPr="000B7BBB" w:rsidRDefault="00A9445E" w:rsidP="000B7BBB">
      <w:pPr>
        <w:tabs>
          <w:tab w:val="center" w:pos="1170"/>
        </w:tabs>
        <w:jc w:val="center"/>
        <w:rPr>
          <w:b/>
          <w:bCs/>
          <w:sz w:val="24"/>
          <w:szCs w:val="24"/>
          <w:lang w:val="bg-BG"/>
        </w:rPr>
      </w:pPr>
      <w:r>
        <w:rPr>
          <w:b/>
          <w:bCs/>
          <w:sz w:val="24"/>
          <w:szCs w:val="24"/>
          <w:lang w:val="bg-BG"/>
        </w:rPr>
        <w:br w:type="page"/>
      </w:r>
      <w:r w:rsidRPr="000B7BBB">
        <w:rPr>
          <w:b/>
          <w:bCs/>
          <w:sz w:val="24"/>
          <w:szCs w:val="24"/>
          <w:lang w:val="bg-BG"/>
        </w:rPr>
        <w:t>Глава V</w:t>
      </w:r>
    </w:p>
    <w:p w:rsidR="00A9445E" w:rsidRDefault="00A9445E" w:rsidP="00865D8C">
      <w:pPr>
        <w:jc w:val="center"/>
        <w:rPr>
          <w:b/>
          <w:bCs/>
          <w:sz w:val="24"/>
          <w:szCs w:val="24"/>
          <w:lang w:val="bg-BG"/>
        </w:rPr>
      </w:pPr>
      <w:r w:rsidRPr="000B7BBB">
        <w:rPr>
          <w:b/>
          <w:bCs/>
          <w:sz w:val="24"/>
          <w:szCs w:val="24"/>
          <w:lang w:val="bg-BG"/>
        </w:rPr>
        <w:t>Видове дейности и категории на трудност</w:t>
      </w:r>
    </w:p>
    <w:p w:rsidR="00A9445E" w:rsidRDefault="00A9445E" w:rsidP="00865D8C">
      <w:pPr>
        <w:jc w:val="center"/>
        <w:rPr>
          <w:sz w:val="24"/>
          <w:szCs w:val="24"/>
        </w:rPr>
      </w:pPr>
    </w:p>
    <w:p w:rsidR="00A9445E" w:rsidRPr="000B7BBB" w:rsidRDefault="00A9445E" w:rsidP="00865D8C">
      <w:pPr>
        <w:jc w:val="center"/>
        <w:rPr>
          <w:snapToGrid w:val="0"/>
          <w:sz w:val="24"/>
          <w:szCs w:val="24"/>
          <w:lang w:val="bg-BG"/>
        </w:rPr>
      </w:pPr>
      <w:r>
        <w:rPr>
          <w:sz w:val="24"/>
          <w:szCs w:val="24"/>
          <w:lang w:val="bg-BG"/>
        </w:rPr>
        <w:t>Таблица  № 13</w:t>
      </w:r>
    </w:p>
    <w:p w:rsidR="00A9445E" w:rsidRPr="000B7BBB" w:rsidRDefault="00A9445E" w:rsidP="007D61FD">
      <w:pPr>
        <w:rPr>
          <w:sz w:val="24"/>
          <w:szCs w:val="24"/>
          <w:lang w:val="bg-BG"/>
        </w:rPr>
      </w:pPr>
      <w:r>
        <w:rPr>
          <w:snapToGrid w:val="0"/>
          <w:sz w:val="24"/>
          <w:szCs w:val="24"/>
          <w:lang w:val="bg-BG"/>
        </w:rPr>
        <w:t xml:space="preserve"> За в</w:t>
      </w:r>
      <w:r w:rsidRPr="000B7BBB">
        <w:rPr>
          <w:snapToGrid w:val="0"/>
          <w:sz w:val="24"/>
          <w:szCs w:val="24"/>
          <w:lang w:val="bg-BG"/>
        </w:rPr>
        <w:t>идовете дейности при предстоящата инвентаризация и категории на трудност</w:t>
      </w:r>
    </w:p>
    <w:p w:rsidR="00A9445E" w:rsidRPr="000B7BBB" w:rsidRDefault="00A9445E" w:rsidP="00865D8C">
      <w:pPr>
        <w:jc w:val="center"/>
        <w:rPr>
          <w:sz w:val="24"/>
          <w:szCs w:val="24"/>
          <w:lang w:val="bg-BG"/>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57"/>
        <w:gridCol w:w="1275"/>
        <w:gridCol w:w="1134"/>
        <w:gridCol w:w="993"/>
        <w:gridCol w:w="1037"/>
      </w:tblGrid>
      <w:tr w:rsidR="00A9445E">
        <w:tc>
          <w:tcPr>
            <w:tcW w:w="4957" w:type="dxa"/>
            <w:vMerge w:val="restart"/>
          </w:tcPr>
          <w:p w:rsidR="00A9445E" w:rsidRPr="005E2ADD" w:rsidRDefault="00A9445E" w:rsidP="00332A60">
            <w:pPr>
              <w:rPr>
                <w:lang w:val="bg-BG"/>
              </w:rPr>
            </w:pPr>
          </w:p>
          <w:p w:rsidR="00A9445E" w:rsidRPr="005E2ADD" w:rsidRDefault="00A9445E" w:rsidP="00332A60">
            <w:pPr>
              <w:rPr>
                <w:lang w:val="bg-BG"/>
              </w:rPr>
            </w:pPr>
            <w:r w:rsidRPr="005E2ADD">
              <w:rPr>
                <w:lang w:val="bg-BG"/>
              </w:rPr>
              <w:t>Видове дейности при инвентаризацията</w:t>
            </w:r>
          </w:p>
        </w:tc>
        <w:tc>
          <w:tcPr>
            <w:tcW w:w="4439" w:type="dxa"/>
            <w:gridSpan w:val="4"/>
          </w:tcPr>
          <w:p w:rsidR="00A9445E" w:rsidRDefault="00A9445E" w:rsidP="005E2ADD">
            <w:pPr>
              <w:jc w:val="center"/>
            </w:pPr>
            <w:r w:rsidRPr="005E2ADD">
              <w:rPr>
                <w:lang w:val="bg-BG"/>
              </w:rPr>
              <w:t>Категории на трудност</w:t>
            </w:r>
          </w:p>
        </w:tc>
      </w:tr>
      <w:tr w:rsidR="00A9445E">
        <w:tc>
          <w:tcPr>
            <w:tcW w:w="4957" w:type="dxa"/>
            <w:vMerge/>
          </w:tcPr>
          <w:p w:rsidR="00A9445E" w:rsidRDefault="00A9445E" w:rsidP="00332A60"/>
        </w:tc>
        <w:tc>
          <w:tcPr>
            <w:tcW w:w="1275" w:type="dxa"/>
          </w:tcPr>
          <w:p w:rsidR="00A9445E" w:rsidRDefault="00A9445E" w:rsidP="005E2ADD">
            <w:pPr>
              <w:jc w:val="center"/>
            </w:pPr>
            <w:r>
              <w:t>I</w:t>
            </w:r>
          </w:p>
        </w:tc>
        <w:tc>
          <w:tcPr>
            <w:tcW w:w="1134" w:type="dxa"/>
          </w:tcPr>
          <w:p w:rsidR="00A9445E" w:rsidRDefault="00A9445E" w:rsidP="005E2ADD">
            <w:pPr>
              <w:jc w:val="center"/>
            </w:pPr>
            <w:r>
              <w:t>II</w:t>
            </w:r>
          </w:p>
        </w:tc>
        <w:tc>
          <w:tcPr>
            <w:tcW w:w="993" w:type="dxa"/>
          </w:tcPr>
          <w:p w:rsidR="00A9445E" w:rsidRDefault="00A9445E" w:rsidP="005E2ADD">
            <w:pPr>
              <w:jc w:val="center"/>
            </w:pPr>
            <w:r>
              <w:t>III</w:t>
            </w:r>
          </w:p>
        </w:tc>
        <w:tc>
          <w:tcPr>
            <w:tcW w:w="1037" w:type="dxa"/>
          </w:tcPr>
          <w:p w:rsidR="00A9445E" w:rsidRDefault="00A9445E" w:rsidP="005E2ADD">
            <w:pPr>
              <w:jc w:val="center"/>
            </w:pPr>
            <w:r>
              <w:t>IV</w:t>
            </w:r>
          </w:p>
        </w:tc>
      </w:tr>
      <w:tr w:rsidR="00A9445E">
        <w:tc>
          <w:tcPr>
            <w:tcW w:w="4957" w:type="dxa"/>
            <w:vMerge/>
          </w:tcPr>
          <w:p w:rsidR="00A9445E" w:rsidRDefault="00A9445E" w:rsidP="00332A60"/>
        </w:tc>
        <w:tc>
          <w:tcPr>
            <w:tcW w:w="4439" w:type="dxa"/>
            <w:gridSpan w:val="4"/>
          </w:tcPr>
          <w:p w:rsidR="00A9445E" w:rsidRPr="005E2ADD" w:rsidRDefault="00A9445E" w:rsidP="005E2ADD">
            <w:pPr>
              <w:jc w:val="center"/>
              <w:rPr>
                <w:lang w:val="bg-BG"/>
              </w:rPr>
            </w:pPr>
            <w:r w:rsidRPr="005E2ADD">
              <w:rPr>
                <w:lang w:val="bg-BG"/>
              </w:rPr>
              <w:t>Площ в ха</w:t>
            </w:r>
          </w:p>
        </w:tc>
      </w:tr>
      <w:tr w:rsidR="00A9445E">
        <w:tc>
          <w:tcPr>
            <w:tcW w:w="4957" w:type="dxa"/>
          </w:tcPr>
          <w:p w:rsidR="00A9445E" w:rsidRDefault="00A9445E" w:rsidP="00332A60">
            <w:r w:rsidRPr="000B7BBB">
              <w:t>1.</w:t>
            </w:r>
            <w:r w:rsidRPr="005E2ADD">
              <w:rPr>
                <w:lang w:val="bg-BG"/>
              </w:rPr>
              <w:t>Инвентаризация, картиране  на насаждения, чийто запасът се определя, чрез математико-статистически методи</w:t>
            </w:r>
          </w:p>
        </w:tc>
        <w:tc>
          <w:tcPr>
            <w:tcW w:w="1275" w:type="dxa"/>
          </w:tcPr>
          <w:p w:rsidR="00A9445E" w:rsidRDefault="00A9445E" w:rsidP="005E2ADD">
            <w:pPr>
              <w:jc w:val="center"/>
            </w:pPr>
          </w:p>
          <w:p w:rsidR="00A9445E" w:rsidRPr="005E2ADD" w:rsidRDefault="00A9445E" w:rsidP="005E2ADD">
            <w:pPr>
              <w:jc w:val="center"/>
              <w:rPr>
                <w:lang w:val="bg-BG"/>
              </w:rPr>
            </w:pPr>
            <w:r w:rsidRPr="005E2ADD">
              <w:rPr>
                <w:lang w:val="bg-BG"/>
              </w:rPr>
              <w:t>341,0</w:t>
            </w:r>
          </w:p>
        </w:tc>
        <w:tc>
          <w:tcPr>
            <w:tcW w:w="1134" w:type="dxa"/>
          </w:tcPr>
          <w:p w:rsidR="00A9445E" w:rsidRDefault="00A9445E" w:rsidP="005E2ADD">
            <w:pPr>
              <w:jc w:val="center"/>
            </w:pPr>
          </w:p>
          <w:p w:rsidR="00A9445E" w:rsidRPr="005E2ADD" w:rsidRDefault="00A9445E" w:rsidP="005E2ADD">
            <w:pPr>
              <w:jc w:val="center"/>
              <w:rPr>
                <w:lang w:val="bg-BG"/>
              </w:rPr>
            </w:pPr>
            <w:r w:rsidRPr="005E2ADD">
              <w:rPr>
                <w:lang w:val="bg-BG"/>
              </w:rPr>
              <w:t>341,0</w:t>
            </w:r>
          </w:p>
        </w:tc>
        <w:tc>
          <w:tcPr>
            <w:tcW w:w="993" w:type="dxa"/>
          </w:tcPr>
          <w:p w:rsidR="00A9445E" w:rsidRDefault="00A9445E" w:rsidP="005E2ADD">
            <w:pPr>
              <w:jc w:val="center"/>
            </w:pPr>
          </w:p>
          <w:p w:rsidR="00A9445E" w:rsidRPr="005E2ADD" w:rsidRDefault="00A9445E" w:rsidP="005E2ADD">
            <w:pPr>
              <w:jc w:val="center"/>
              <w:rPr>
                <w:lang w:val="bg-BG"/>
              </w:rPr>
            </w:pPr>
            <w:r w:rsidRPr="005E2ADD">
              <w:rPr>
                <w:lang w:val="bg-BG"/>
              </w:rPr>
              <w:t>0</w:t>
            </w:r>
          </w:p>
        </w:tc>
        <w:tc>
          <w:tcPr>
            <w:tcW w:w="1037" w:type="dxa"/>
          </w:tcPr>
          <w:p w:rsidR="00A9445E" w:rsidRDefault="00A9445E" w:rsidP="005E2ADD">
            <w:pPr>
              <w:jc w:val="center"/>
            </w:pPr>
          </w:p>
          <w:p w:rsidR="00A9445E" w:rsidRPr="005E2ADD" w:rsidRDefault="00A9445E" w:rsidP="005E2ADD">
            <w:pPr>
              <w:jc w:val="center"/>
              <w:rPr>
                <w:lang w:val="bg-BG"/>
              </w:rPr>
            </w:pPr>
            <w:r w:rsidRPr="005E2ADD">
              <w:rPr>
                <w:lang w:val="bg-BG"/>
              </w:rPr>
              <w:t>0</w:t>
            </w:r>
          </w:p>
        </w:tc>
      </w:tr>
      <w:tr w:rsidR="00A9445E">
        <w:tc>
          <w:tcPr>
            <w:tcW w:w="4957" w:type="dxa"/>
          </w:tcPr>
          <w:p w:rsidR="00A9445E" w:rsidRDefault="00A9445E" w:rsidP="00332A60">
            <w:r w:rsidRPr="005E2ADD">
              <w:rPr>
                <w:lang w:val="bg-BG"/>
              </w:rPr>
              <w:t>2. Ограничаване на границите на защитните и специални горски територии, без границите на защитените зони и природните паркове</w:t>
            </w:r>
          </w:p>
        </w:tc>
        <w:tc>
          <w:tcPr>
            <w:tcW w:w="1275" w:type="dxa"/>
          </w:tcPr>
          <w:p w:rsidR="00A9445E" w:rsidRDefault="00A9445E" w:rsidP="005E2ADD">
            <w:pPr>
              <w:jc w:val="center"/>
            </w:pPr>
          </w:p>
          <w:p w:rsidR="00A9445E" w:rsidRPr="005E2ADD" w:rsidRDefault="00A9445E" w:rsidP="005E2ADD">
            <w:pPr>
              <w:jc w:val="center"/>
              <w:rPr>
                <w:lang w:val="bg-BG"/>
              </w:rPr>
            </w:pPr>
            <w:r w:rsidRPr="005E2ADD">
              <w:rPr>
                <w:lang w:val="bg-BG"/>
              </w:rPr>
              <w:t>993,1</w:t>
            </w:r>
          </w:p>
        </w:tc>
        <w:tc>
          <w:tcPr>
            <w:tcW w:w="1134" w:type="dxa"/>
          </w:tcPr>
          <w:p w:rsidR="00A9445E" w:rsidRDefault="00A9445E" w:rsidP="005E2ADD">
            <w:pPr>
              <w:jc w:val="center"/>
            </w:pPr>
          </w:p>
          <w:p w:rsidR="00A9445E" w:rsidRPr="005E2ADD" w:rsidRDefault="00A9445E" w:rsidP="005E2ADD">
            <w:pPr>
              <w:jc w:val="center"/>
              <w:rPr>
                <w:lang w:val="bg-BG"/>
              </w:rPr>
            </w:pPr>
            <w:r w:rsidRPr="005E2ADD">
              <w:rPr>
                <w:lang w:val="bg-BG"/>
              </w:rPr>
              <w:t>322,9</w:t>
            </w:r>
          </w:p>
        </w:tc>
        <w:tc>
          <w:tcPr>
            <w:tcW w:w="993" w:type="dxa"/>
          </w:tcPr>
          <w:p w:rsidR="00A9445E" w:rsidRDefault="00A9445E" w:rsidP="005E2ADD">
            <w:pPr>
              <w:jc w:val="center"/>
            </w:pPr>
          </w:p>
          <w:p w:rsidR="00A9445E" w:rsidRPr="005E2ADD" w:rsidRDefault="00A9445E" w:rsidP="005E2ADD">
            <w:pPr>
              <w:jc w:val="center"/>
              <w:rPr>
                <w:lang w:val="bg-BG"/>
              </w:rPr>
            </w:pPr>
            <w:r w:rsidRPr="005E2ADD">
              <w:rPr>
                <w:lang w:val="bg-BG"/>
              </w:rPr>
              <w:t>12,3</w:t>
            </w:r>
          </w:p>
        </w:tc>
        <w:tc>
          <w:tcPr>
            <w:tcW w:w="1037" w:type="dxa"/>
          </w:tcPr>
          <w:p w:rsidR="00A9445E" w:rsidRDefault="00A9445E" w:rsidP="005E2ADD">
            <w:pPr>
              <w:jc w:val="center"/>
            </w:pPr>
          </w:p>
          <w:p w:rsidR="00A9445E" w:rsidRPr="005E2ADD" w:rsidRDefault="00A9445E" w:rsidP="005E2ADD">
            <w:pPr>
              <w:jc w:val="center"/>
              <w:rPr>
                <w:lang w:val="bg-BG"/>
              </w:rPr>
            </w:pPr>
            <w:r w:rsidRPr="005E2ADD">
              <w:rPr>
                <w:lang w:val="bg-BG"/>
              </w:rPr>
              <w:t>1,4</w:t>
            </w:r>
          </w:p>
        </w:tc>
      </w:tr>
      <w:tr w:rsidR="00A9445E">
        <w:tc>
          <w:tcPr>
            <w:tcW w:w="4957" w:type="dxa"/>
          </w:tcPr>
          <w:p w:rsidR="00A9445E" w:rsidRDefault="00A9445E" w:rsidP="00332A60">
            <w:r w:rsidRPr="005E2ADD">
              <w:rPr>
                <w:lang w:val="bg-BG"/>
              </w:rPr>
              <w:t>3. Инвентаризация, картиране и устройство на насаждения, собственост на физически и юридически лица чийто запасът се определя, чрез таксационни описания и опитни таблици, вкл. клекови формации и лесопригодни площи</w:t>
            </w:r>
          </w:p>
        </w:tc>
        <w:tc>
          <w:tcPr>
            <w:tcW w:w="1275" w:type="dxa"/>
          </w:tcPr>
          <w:p w:rsidR="00A9445E" w:rsidRDefault="00A9445E" w:rsidP="005E2ADD">
            <w:pPr>
              <w:jc w:val="center"/>
            </w:pPr>
          </w:p>
          <w:p w:rsidR="00A9445E" w:rsidRDefault="00A9445E" w:rsidP="005E2ADD">
            <w:pPr>
              <w:jc w:val="center"/>
            </w:pPr>
          </w:p>
          <w:p w:rsidR="00A9445E" w:rsidRPr="005E2ADD" w:rsidRDefault="00A9445E" w:rsidP="005E2ADD">
            <w:pPr>
              <w:jc w:val="center"/>
              <w:rPr>
                <w:lang w:val="bg-BG"/>
              </w:rPr>
            </w:pPr>
            <w:r w:rsidRPr="005E2ADD">
              <w:rPr>
                <w:lang w:val="bg-BG"/>
              </w:rPr>
              <w:t>1471,9</w:t>
            </w:r>
          </w:p>
        </w:tc>
        <w:tc>
          <w:tcPr>
            <w:tcW w:w="1134" w:type="dxa"/>
          </w:tcPr>
          <w:p w:rsidR="00A9445E" w:rsidRDefault="00A9445E" w:rsidP="005E2ADD">
            <w:pPr>
              <w:jc w:val="center"/>
            </w:pPr>
          </w:p>
          <w:p w:rsidR="00A9445E" w:rsidRDefault="00A9445E" w:rsidP="005E2ADD">
            <w:pPr>
              <w:jc w:val="center"/>
            </w:pPr>
          </w:p>
          <w:p w:rsidR="00A9445E" w:rsidRPr="005E2ADD" w:rsidRDefault="00A9445E" w:rsidP="005E2ADD">
            <w:pPr>
              <w:jc w:val="center"/>
              <w:rPr>
                <w:lang w:val="bg-BG"/>
              </w:rPr>
            </w:pPr>
            <w:r w:rsidRPr="005E2ADD">
              <w:rPr>
                <w:lang w:val="bg-BG"/>
              </w:rPr>
              <w:t>774,6</w:t>
            </w:r>
          </w:p>
        </w:tc>
        <w:tc>
          <w:tcPr>
            <w:tcW w:w="993" w:type="dxa"/>
          </w:tcPr>
          <w:p w:rsidR="00A9445E" w:rsidRDefault="00A9445E" w:rsidP="005E2ADD">
            <w:pPr>
              <w:jc w:val="center"/>
            </w:pPr>
          </w:p>
          <w:p w:rsidR="00A9445E" w:rsidRDefault="00A9445E" w:rsidP="005E2ADD">
            <w:pPr>
              <w:jc w:val="center"/>
            </w:pPr>
          </w:p>
          <w:p w:rsidR="00A9445E" w:rsidRPr="005E2ADD" w:rsidRDefault="00A9445E" w:rsidP="005E2ADD">
            <w:pPr>
              <w:jc w:val="center"/>
              <w:rPr>
                <w:lang w:val="bg-BG"/>
              </w:rPr>
            </w:pPr>
            <w:r w:rsidRPr="005E2ADD">
              <w:rPr>
                <w:lang w:val="bg-BG"/>
              </w:rPr>
              <w:t>70,0</w:t>
            </w:r>
          </w:p>
        </w:tc>
        <w:tc>
          <w:tcPr>
            <w:tcW w:w="1037" w:type="dxa"/>
          </w:tcPr>
          <w:p w:rsidR="00A9445E" w:rsidRDefault="00A9445E" w:rsidP="005E2ADD">
            <w:pPr>
              <w:jc w:val="center"/>
            </w:pPr>
          </w:p>
          <w:p w:rsidR="00A9445E" w:rsidRDefault="00A9445E" w:rsidP="005E2ADD">
            <w:pPr>
              <w:jc w:val="center"/>
            </w:pPr>
          </w:p>
          <w:p w:rsidR="00A9445E" w:rsidRPr="005E2ADD" w:rsidRDefault="00A9445E" w:rsidP="005E2ADD">
            <w:pPr>
              <w:jc w:val="center"/>
              <w:rPr>
                <w:lang w:val="bg-BG"/>
              </w:rPr>
            </w:pPr>
            <w:r w:rsidRPr="005E2ADD">
              <w:rPr>
                <w:lang w:val="bg-BG"/>
              </w:rPr>
              <w:t>0,6</w:t>
            </w:r>
          </w:p>
        </w:tc>
      </w:tr>
      <w:tr w:rsidR="00A9445E">
        <w:tc>
          <w:tcPr>
            <w:tcW w:w="4957" w:type="dxa"/>
          </w:tcPr>
          <w:p w:rsidR="00A9445E" w:rsidRDefault="00A9445E" w:rsidP="005E2ADD">
            <w:pPr>
              <w:tabs>
                <w:tab w:val="left" w:pos="1234"/>
              </w:tabs>
            </w:pPr>
            <w:r w:rsidRPr="005E2ADD">
              <w:rPr>
                <w:lang w:val="bg-BG"/>
              </w:rPr>
              <w:t>4.Инвентаризация, картиране на насаждения,  държавна собственост, чийто запасът се определя, чрез таксационни описания и опитни таблици, вкл. клекови формации и лесопригодни площи</w:t>
            </w:r>
          </w:p>
        </w:tc>
        <w:tc>
          <w:tcPr>
            <w:tcW w:w="1275" w:type="dxa"/>
          </w:tcPr>
          <w:p w:rsidR="00A9445E" w:rsidRDefault="00A9445E" w:rsidP="005E2ADD">
            <w:pPr>
              <w:jc w:val="center"/>
            </w:pPr>
          </w:p>
          <w:p w:rsidR="00A9445E" w:rsidRPr="005E2ADD" w:rsidRDefault="00A9445E" w:rsidP="005E2ADD">
            <w:pPr>
              <w:jc w:val="center"/>
              <w:rPr>
                <w:lang w:val="bg-BG"/>
              </w:rPr>
            </w:pPr>
            <w:r w:rsidRPr="005E2ADD">
              <w:rPr>
                <w:lang w:val="bg-BG"/>
              </w:rPr>
              <w:t>5302,4</w:t>
            </w:r>
          </w:p>
        </w:tc>
        <w:tc>
          <w:tcPr>
            <w:tcW w:w="1134" w:type="dxa"/>
          </w:tcPr>
          <w:p w:rsidR="00A9445E" w:rsidRDefault="00A9445E" w:rsidP="005E2ADD">
            <w:pPr>
              <w:jc w:val="center"/>
            </w:pPr>
          </w:p>
          <w:p w:rsidR="00A9445E" w:rsidRPr="005E2ADD" w:rsidRDefault="00A9445E" w:rsidP="005E2ADD">
            <w:pPr>
              <w:jc w:val="center"/>
              <w:rPr>
                <w:lang w:val="bg-BG"/>
              </w:rPr>
            </w:pPr>
            <w:r w:rsidRPr="005E2ADD">
              <w:rPr>
                <w:lang w:val="bg-BG"/>
              </w:rPr>
              <w:t>2790,4</w:t>
            </w:r>
          </w:p>
        </w:tc>
        <w:tc>
          <w:tcPr>
            <w:tcW w:w="993" w:type="dxa"/>
          </w:tcPr>
          <w:p w:rsidR="00A9445E" w:rsidRDefault="00A9445E" w:rsidP="005E2ADD">
            <w:pPr>
              <w:jc w:val="center"/>
            </w:pPr>
          </w:p>
          <w:p w:rsidR="00A9445E" w:rsidRPr="005E2ADD" w:rsidRDefault="00A9445E" w:rsidP="005E2ADD">
            <w:pPr>
              <w:jc w:val="center"/>
              <w:rPr>
                <w:lang w:val="bg-BG"/>
              </w:rPr>
            </w:pPr>
            <w:r w:rsidRPr="005E2ADD">
              <w:rPr>
                <w:lang w:val="bg-BG"/>
              </w:rPr>
              <w:t>252,2</w:t>
            </w:r>
          </w:p>
        </w:tc>
        <w:tc>
          <w:tcPr>
            <w:tcW w:w="1037" w:type="dxa"/>
          </w:tcPr>
          <w:p w:rsidR="00A9445E" w:rsidRDefault="00A9445E" w:rsidP="005E2ADD">
            <w:pPr>
              <w:jc w:val="center"/>
            </w:pPr>
          </w:p>
          <w:p w:rsidR="00A9445E" w:rsidRPr="005E2ADD" w:rsidRDefault="00A9445E" w:rsidP="005E2ADD">
            <w:pPr>
              <w:jc w:val="center"/>
              <w:rPr>
                <w:lang w:val="bg-BG"/>
              </w:rPr>
            </w:pPr>
            <w:r w:rsidRPr="005E2ADD">
              <w:rPr>
                <w:lang w:val="bg-BG"/>
              </w:rPr>
              <w:t>2,0</w:t>
            </w:r>
          </w:p>
        </w:tc>
      </w:tr>
      <w:tr w:rsidR="00A9445E">
        <w:tc>
          <w:tcPr>
            <w:tcW w:w="4957" w:type="dxa"/>
          </w:tcPr>
          <w:p w:rsidR="00A9445E" w:rsidRDefault="00A9445E" w:rsidP="00332A60">
            <w:r w:rsidRPr="005E2ADD">
              <w:rPr>
                <w:lang w:val="bg-BG"/>
              </w:rPr>
              <w:t>5.Инвентаризация и картиране  на незалесени горски територии, собственост на физически и юридически лица</w:t>
            </w:r>
          </w:p>
        </w:tc>
        <w:tc>
          <w:tcPr>
            <w:tcW w:w="1275" w:type="dxa"/>
          </w:tcPr>
          <w:p w:rsidR="00A9445E" w:rsidRDefault="00A9445E" w:rsidP="005E2ADD">
            <w:pPr>
              <w:jc w:val="center"/>
            </w:pPr>
          </w:p>
          <w:p w:rsidR="00A9445E" w:rsidRPr="005E2ADD" w:rsidRDefault="00A9445E" w:rsidP="005E2ADD">
            <w:pPr>
              <w:jc w:val="center"/>
              <w:rPr>
                <w:lang w:val="bg-BG"/>
              </w:rPr>
            </w:pPr>
            <w:r w:rsidRPr="005E2ADD">
              <w:rPr>
                <w:lang w:val="bg-BG"/>
              </w:rPr>
              <w:t>76,10</w:t>
            </w:r>
          </w:p>
          <w:p w:rsidR="00A9445E" w:rsidRPr="005E2ADD" w:rsidRDefault="00A9445E" w:rsidP="005E2ADD">
            <w:pPr>
              <w:jc w:val="center"/>
              <w:rPr>
                <w:lang w:val="bg-BG"/>
              </w:rPr>
            </w:pPr>
          </w:p>
        </w:tc>
        <w:tc>
          <w:tcPr>
            <w:tcW w:w="1134" w:type="dxa"/>
          </w:tcPr>
          <w:p w:rsidR="00A9445E" w:rsidRDefault="00A9445E" w:rsidP="005E2ADD">
            <w:pPr>
              <w:jc w:val="center"/>
            </w:pPr>
          </w:p>
          <w:p w:rsidR="00A9445E" w:rsidRPr="005E2ADD" w:rsidRDefault="00A9445E" w:rsidP="005E2ADD">
            <w:pPr>
              <w:jc w:val="center"/>
              <w:rPr>
                <w:lang w:val="bg-BG"/>
              </w:rPr>
            </w:pPr>
            <w:r w:rsidRPr="005E2ADD">
              <w:rPr>
                <w:lang w:val="bg-BG"/>
              </w:rPr>
              <w:t>8,40</w:t>
            </w:r>
          </w:p>
          <w:p w:rsidR="00A9445E" w:rsidRPr="005E2ADD" w:rsidRDefault="00A9445E" w:rsidP="005E2ADD">
            <w:pPr>
              <w:jc w:val="center"/>
              <w:rPr>
                <w:lang w:val="bg-BG"/>
              </w:rPr>
            </w:pPr>
          </w:p>
        </w:tc>
        <w:tc>
          <w:tcPr>
            <w:tcW w:w="993" w:type="dxa"/>
          </w:tcPr>
          <w:p w:rsidR="00A9445E" w:rsidRDefault="00A9445E" w:rsidP="005E2ADD">
            <w:pPr>
              <w:jc w:val="center"/>
            </w:pPr>
          </w:p>
          <w:p w:rsidR="00A9445E" w:rsidRPr="005E2ADD" w:rsidRDefault="00A9445E" w:rsidP="005E2ADD">
            <w:pPr>
              <w:jc w:val="center"/>
              <w:rPr>
                <w:lang w:val="bg-BG"/>
              </w:rPr>
            </w:pPr>
            <w:r w:rsidRPr="005E2ADD">
              <w:rPr>
                <w:lang w:val="bg-BG"/>
              </w:rPr>
              <w:t>1,5</w:t>
            </w:r>
          </w:p>
        </w:tc>
        <w:tc>
          <w:tcPr>
            <w:tcW w:w="1037" w:type="dxa"/>
          </w:tcPr>
          <w:p w:rsidR="00A9445E" w:rsidRDefault="00A9445E" w:rsidP="005E2ADD">
            <w:pPr>
              <w:jc w:val="center"/>
            </w:pPr>
          </w:p>
          <w:p w:rsidR="00A9445E" w:rsidRPr="005E2ADD" w:rsidRDefault="00A9445E" w:rsidP="005E2ADD">
            <w:pPr>
              <w:jc w:val="center"/>
              <w:rPr>
                <w:lang w:val="bg-BG"/>
              </w:rPr>
            </w:pPr>
            <w:r w:rsidRPr="005E2ADD">
              <w:rPr>
                <w:lang w:val="bg-BG"/>
              </w:rPr>
              <w:t>0,0</w:t>
            </w:r>
          </w:p>
        </w:tc>
      </w:tr>
      <w:tr w:rsidR="00A9445E">
        <w:tc>
          <w:tcPr>
            <w:tcW w:w="4957" w:type="dxa"/>
          </w:tcPr>
          <w:p w:rsidR="00A9445E" w:rsidRPr="005E2ADD" w:rsidRDefault="00A9445E" w:rsidP="005E2ADD">
            <w:pPr>
              <w:jc w:val="both"/>
              <w:rPr>
                <w:lang w:val="bg-BG"/>
              </w:rPr>
            </w:pPr>
            <w:r w:rsidRPr="005E2ADD">
              <w:rPr>
                <w:lang w:val="bg-BG"/>
              </w:rPr>
              <w:t>6.Инвентаризация и картиране на незалесени горски територии държавна собственост</w:t>
            </w:r>
          </w:p>
        </w:tc>
        <w:tc>
          <w:tcPr>
            <w:tcW w:w="1275" w:type="dxa"/>
          </w:tcPr>
          <w:p w:rsidR="00A9445E" w:rsidRPr="005E2ADD" w:rsidRDefault="00A9445E" w:rsidP="005E2ADD">
            <w:pPr>
              <w:jc w:val="center"/>
              <w:rPr>
                <w:lang w:val="bg-BG"/>
              </w:rPr>
            </w:pPr>
          </w:p>
          <w:p w:rsidR="00A9445E" w:rsidRPr="005E2ADD" w:rsidRDefault="00A9445E" w:rsidP="005E2ADD">
            <w:pPr>
              <w:jc w:val="center"/>
              <w:rPr>
                <w:lang w:val="bg-BG"/>
              </w:rPr>
            </w:pPr>
            <w:r w:rsidRPr="005E2ADD">
              <w:rPr>
                <w:lang w:val="bg-BG"/>
              </w:rPr>
              <w:t>323,1</w:t>
            </w:r>
          </w:p>
        </w:tc>
        <w:tc>
          <w:tcPr>
            <w:tcW w:w="1134" w:type="dxa"/>
          </w:tcPr>
          <w:p w:rsidR="00A9445E" w:rsidRPr="005E2ADD" w:rsidRDefault="00A9445E" w:rsidP="005E2ADD">
            <w:pPr>
              <w:jc w:val="center"/>
              <w:rPr>
                <w:lang w:val="bg-BG"/>
              </w:rPr>
            </w:pPr>
          </w:p>
          <w:p w:rsidR="00A9445E" w:rsidRPr="005E2ADD" w:rsidRDefault="00A9445E" w:rsidP="005E2ADD">
            <w:pPr>
              <w:jc w:val="center"/>
              <w:rPr>
                <w:lang w:val="bg-BG"/>
              </w:rPr>
            </w:pPr>
            <w:r w:rsidRPr="005E2ADD">
              <w:rPr>
                <w:lang w:val="bg-BG"/>
              </w:rPr>
              <w:t>35,5</w:t>
            </w:r>
          </w:p>
        </w:tc>
        <w:tc>
          <w:tcPr>
            <w:tcW w:w="993" w:type="dxa"/>
          </w:tcPr>
          <w:p w:rsidR="00A9445E" w:rsidRPr="005E2ADD" w:rsidRDefault="00A9445E" w:rsidP="005E2ADD">
            <w:pPr>
              <w:jc w:val="center"/>
              <w:rPr>
                <w:lang w:val="bg-BG"/>
              </w:rPr>
            </w:pPr>
          </w:p>
          <w:p w:rsidR="00A9445E" w:rsidRPr="005E2ADD" w:rsidRDefault="00A9445E" w:rsidP="005E2ADD">
            <w:pPr>
              <w:jc w:val="center"/>
              <w:rPr>
                <w:lang w:val="bg-BG"/>
              </w:rPr>
            </w:pPr>
            <w:r w:rsidRPr="005E2ADD">
              <w:rPr>
                <w:lang w:val="bg-BG"/>
              </w:rPr>
              <w:t>4,3</w:t>
            </w:r>
          </w:p>
        </w:tc>
        <w:tc>
          <w:tcPr>
            <w:tcW w:w="1037" w:type="dxa"/>
          </w:tcPr>
          <w:p w:rsidR="00A9445E" w:rsidRDefault="00A9445E" w:rsidP="005E2ADD">
            <w:pPr>
              <w:jc w:val="center"/>
            </w:pPr>
          </w:p>
          <w:p w:rsidR="00A9445E" w:rsidRPr="005E2ADD" w:rsidRDefault="00A9445E" w:rsidP="005E2ADD">
            <w:pPr>
              <w:jc w:val="center"/>
              <w:rPr>
                <w:lang w:val="bg-BG"/>
              </w:rPr>
            </w:pPr>
            <w:r w:rsidRPr="005E2ADD">
              <w:rPr>
                <w:lang w:val="bg-BG"/>
              </w:rPr>
              <w:t>0,0</w:t>
            </w:r>
          </w:p>
        </w:tc>
      </w:tr>
      <w:tr w:rsidR="00A9445E">
        <w:tc>
          <w:tcPr>
            <w:tcW w:w="4957" w:type="dxa"/>
          </w:tcPr>
          <w:p w:rsidR="00A9445E" w:rsidRDefault="00A9445E" w:rsidP="00874069">
            <w:r w:rsidRPr="005E2ADD">
              <w:rPr>
                <w:lang w:val="bg-BG"/>
              </w:rPr>
              <w:t>7.1.Ограничаване границите на обекта за инвентаризация, природни паркове и отдели собственост на физически и юридически лица</w:t>
            </w:r>
          </w:p>
        </w:tc>
        <w:tc>
          <w:tcPr>
            <w:tcW w:w="1275" w:type="dxa"/>
          </w:tcPr>
          <w:p w:rsidR="00A9445E" w:rsidRDefault="00A9445E" w:rsidP="005E2ADD">
            <w:pPr>
              <w:jc w:val="center"/>
            </w:pPr>
          </w:p>
          <w:p w:rsidR="00A9445E" w:rsidRPr="005E2ADD" w:rsidRDefault="00A9445E" w:rsidP="005E2ADD">
            <w:pPr>
              <w:jc w:val="center"/>
              <w:rPr>
                <w:lang w:val="bg-BG"/>
              </w:rPr>
            </w:pPr>
            <w:r w:rsidRPr="005E2ADD">
              <w:rPr>
                <w:lang w:val="bg-BG"/>
              </w:rPr>
              <w:t>2403,1</w:t>
            </w:r>
          </w:p>
        </w:tc>
        <w:tc>
          <w:tcPr>
            <w:tcW w:w="1134" w:type="dxa"/>
          </w:tcPr>
          <w:p w:rsidR="00A9445E" w:rsidRDefault="00A9445E" w:rsidP="005E2ADD">
            <w:pPr>
              <w:jc w:val="center"/>
            </w:pPr>
          </w:p>
        </w:tc>
        <w:tc>
          <w:tcPr>
            <w:tcW w:w="993" w:type="dxa"/>
          </w:tcPr>
          <w:p w:rsidR="00A9445E" w:rsidRDefault="00A9445E" w:rsidP="005E2ADD">
            <w:pPr>
              <w:jc w:val="center"/>
            </w:pPr>
          </w:p>
        </w:tc>
        <w:tc>
          <w:tcPr>
            <w:tcW w:w="1037" w:type="dxa"/>
          </w:tcPr>
          <w:p w:rsidR="00A9445E" w:rsidRDefault="00A9445E" w:rsidP="005E2ADD">
            <w:pPr>
              <w:jc w:val="center"/>
            </w:pPr>
          </w:p>
        </w:tc>
      </w:tr>
      <w:tr w:rsidR="00A9445E">
        <w:tc>
          <w:tcPr>
            <w:tcW w:w="4957" w:type="dxa"/>
          </w:tcPr>
          <w:p w:rsidR="00A9445E" w:rsidRPr="005E2ADD" w:rsidRDefault="00A9445E" w:rsidP="00332A60">
            <w:pPr>
              <w:rPr>
                <w:lang w:val="bg-BG"/>
              </w:rPr>
            </w:pPr>
            <w:r w:rsidRPr="005E2ADD">
              <w:rPr>
                <w:lang w:val="bg-BG"/>
              </w:rPr>
              <w:t>7.2.Ограничаване границите на обекта за инвентаризация, природни паркове и отдели държавна собственост</w:t>
            </w:r>
          </w:p>
        </w:tc>
        <w:tc>
          <w:tcPr>
            <w:tcW w:w="1275" w:type="dxa"/>
          </w:tcPr>
          <w:p w:rsidR="00A9445E" w:rsidRDefault="00A9445E" w:rsidP="005E2ADD">
            <w:pPr>
              <w:jc w:val="center"/>
            </w:pPr>
          </w:p>
          <w:p w:rsidR="00A9445E" w:rsidRPr="005E2ADD" w:rsidRDefault="00A9445E" w:rsidP="005E2ADD">
            <w:pPr>
              <w:jc w:val="center"/>
              <w:rPr>
                <w:lang w:val="bg-BG"/>
              </w:rPr>
            </w:pPr>
            <w:r w:rsidRPr="005E2ADD">
              <w:rPr>
                <w:lang w:val="bg-BG"/>
              </w:rPr>
              <w:t>9050,9</w:t>
            </w:r>
          </w:p>
        </w:tc>
        <w:tc>
          <w:tcPr>
            <w:tcW w:w="1134" w:type="dxa"/>
          </w:tcPr>
          <w:p w:rsidR="00A9445E" w:rsidRDefault="00A9445E" w:rsidP="005E2ADD">
            <w:pPr>
              <w:jc w:val="center"/>
            </w:pPr>
          </w:p>
        </w:tc>
        <w:tc>
          <w:tcPr>
            <w:tcW w:w="993" w:type="dxa"/>
          </w:tcPr>
          <w:p w:rsidR="00A9445E" w:rsidRDefault="00A9445E" w:rsidP="005E2ADD">
            <w:pPr>
              <w:jc w:val="center"/>
            </w:pPr>
          </w:p>
        </w:tc>
        <w:tc>
          <w:tcPr>
            <w:tcW w:w="1037" w:type="dxa"/>
          </w:tcPr>
          <w:p w:rsidR="00A9445E" w:rsidRDefault="00A9445E" w:rsidP="005E2ADD">
            <w:pPr>
              <w:jc w:val="center"/>
            </w:pPr>
          </w:p>
        </w:tc>
      </w:tr>
      <w:tr w:rsidR="00A9445E">
        <w:tc>
          <w:tcPr>
            <w:tcW w:w="4957" w:type="dxa"/>
          </w:tcPr>
          <w:p w:rsidR="00A9445E" w:rsidRDefault="00A9445E" w:rsidP="00332A60">
            <w:r w:rsidRPr="005E2ADD">
              <w:rPr>
                <w:lang w:val="bg-BG"/>
              </w:rPr>
              <w:t>8. Установяване и картиране на  горските типове месторастения и на почвената ерозия, с определяне на видовете подходящи за месторастенията</w:t>
            </w:r>
          </w:p>
        </w:tc>
        <w:tc>
          <w:tcPr>
            <w:tcW w:w="1275" w:type="dxa"/>
          </w:tcPr>
          <w:p w:rsidR="00A9445E" w:rsidRDefault="00A9445E" w:rsidP="005E2ADD">
            <w:pPr>
              <w:jc w:val="center"/>
            </w:pPr>
          </w:p>
          <w:p w:rsidR="00A9445E" w:rsidRPr="005E2ADD" w:rsidRDefault="00A9445E" w:rsidP="005E2ADD">
            <w:pPr>
              <w:jc w:val="center"/>
              <w:rPr>
                <w:lang w:val="bg-BG"/>
              </w:rPr>
            </w:pPr>
            <w:r w:rsidRPr="005E2ADD">
              <w:rPr>
                <w:lang w:val="bg-BG"/>
              </w:rPr>
              <w:t>57,1</w:t>
            </w:r>
          </w:p>
        </w:tc>
        <w:tc>
          <w:tcPr>
            <w:tcW w:w="1134" w:type="dxa"/>
          </w:tcPr>
          <w:p w:rsidR="00A9445E" w:rsidRDefault="00A9445E" w:rsidP="005E2ADD">
            <w:pPr>
              <w:jc w:val="center"/>
            </w:pPr>
          </w:p>
        </w:tc>
        <w:tc>
          <w:tcPr>
            <w:tcW w:w="993" w:type="dxa"/>
          </w:tcPr>
          <w:p w:rsidR="00A9445E" w:rsidRDefault="00A9445E" w:rsidP="005E2ADD">
            <w:pPr>
              <w:jc w:val="center"/>
            </w:pPr>
          </w:p>
        </w:tc>
        <w:tc>
          <w:tcPr>
            <w:tcW w:w="1037" w:type="dxa"/>
          </w:tcPr>
          <w:p w:rsidR="00A9445E" w:rsidRDefault="00A9445E" w:rsidP="005E2ADD">
            <w:pPr>
              <w:jc w:val="center"/>
            </w:pPr>
          </w:p>
        </w:tc>
      </w:tr>
      <w:tr w:rsidR="00A9445E">
        <w:tc>
          <w:tcPr>
            <w:tcW w:w="4957" w:type="dxa"/>
          </w:tcPr>
          <w:p w:rsidR="00A9445E" w:rsidRDefault="00A9445E" w:rsidP="00332A60">
            <w:r w:rsidRPr="005E2ADD">
              <w:rPr>
                <w:lang w:val="bg-BG"/>
              </w:rPr>
              <w:t xml:space="preserve">9. Актуализиране на  горските типове месторастения и на почвената ерозия, с определяне на видовете подходящи за месторастенията за ДГТ                           </w:t>
            </w:r>
          </w:p>
        </w:tc>
        <w:tc>
          <w:tcPr>
            <w:tcW w:w="1275" w:type="dxa"/>
          </w:tcPr>
          <w:p w:rsidR="00A9445E" w:rsidRDefault="00A9445E" w:rsidP="005E2ADD">
            <w:pPr>
              <w:jc w:val="center"/>
            </w:pPr>
          </w:p>
          <w:p w:rsidR="00A9445E" w:rsidRPr="005E2ADD" w:rsidRDefault="00A9445E" w:rsidP="005E2ADD">
            <w:pPr>
              <w:jc w:val="center"/>
              <w:rPr>
                <w:lang w:val="bg-BG"/>
              </w:rPr>
            </w:pPr>
            <w:r w:rsidRPr="005E2ADD">
              <w:rPr>
                <w:lang w:val="bg-BG"/>
              </w:rPr>
              <w:t>8869,9</w:t>
            </w:r>
          </w:p>
        </w:tc>
        <w:tc>
          <w:tcPr>
            <w:tcW w:w="1134" w:type="dxa"/>
          </w:tcPr>
          <w:p w:rsidR="00A9445E" w:rsidRDefault="00A9445E" w:rsidP="005E2ADD">
            <w:pPr>
              <w:jc w:val="center"/>
            </w:pPr>
          </w:p>
        </w:tc>
        <w:tc>
          <w:tcPr>
            <w:tcW w:w="993" w:type="dxa"/>
          </w:tcPr>
          <w:p w:rsidR="00A9445E" w:rsidRDefault="00A9445E" w:rsidP="005E2ADD">
            <w:pPr>
              <w:jc w:val="center"/>
            </w:pPr>
          </w:p>
        </w:tc>
        <w:tc>
          <w:tcPr>
            <w:tcW w:w="1037" w:type="dxa"/>
          </w:tcPr>
          <w:p w:rsidR="00A9445E" w:rsidRDefault="00A9445E" w:rsidP="005E2ADD">
            <w:pPr>
              <w:jc w:val="center"/>
            </w:pPr>
          </w:p>
        </w:tc>
      </w:tr>
      <w:tr w:rsidR="00A9445E">
        <w:tc>
          <w:tcPr>
            <w:tcW w:w="4957" w:type="dxa"/>
          </w:tcPr>
          <w:p w:rsidR="00A9445E" w:rsidRDefault="00A9445E" w:rsidP="00332A60">
            <w:r w:rsidRPr="005E2ADD">
              <w:rPr>
                <w:lang w:val="bg-BG"/>
              </w:rPr>
              <w:t xml:space="preserve">10.Актуализиране на  горските типове месторастения и на почвената ерозия, с определяне на видовете подходящи за месторастенията  на физ. и юрид. лица                        </w:t>
            </w:r>
          </w:p>
        </w:tc>
        <w:tc>
          <w:tcPr>
            <w:tcW w:w="1275" w:type="dxa"/>
          </w:tcPr>
          <w:p w:rsidR="00A9445E" w:rsidRDefault="00A9445E" w:rsidP="005E2ADD">
            <w:pPr>
              <w:jc w:val="center"/>
            </w:pPr>
          </w:p>
          <w:p w:rsidR="00A9445E" w:rsidRPr="005E2ADD" w:rsidRDefault="00A9445E" w:rsidP="005E2ADD">
            <w:pPr>
              <w:jc w:val="center"/>
              <w:rPr>
                <w:lang w:val="bg-BG"/>
              </w:rPr>
            </w:pPr>
            <w:r w:rsidRPr="005E2ADD">
              <w:rPr>
                <w:lang w:val="bg-BG"/>
              </w:rPr>
              <w:t>2384,8</w:t>
            </w:r>
          </w:p>
        </w:tc>
        <w:tc>
          <w:tcPr>
            <w:tcW w:w="1134" w:type="dxa"/>
          </w:tcPr>
          <w:p w:rsidR="00A9445E" w:rsidRDefault="00A9445E" w:rsidP="005E2ADD">
            <w:pPr>
              <w:jc w:val="center"/>
            </w:pPr>
          </w:p>
        </w:tc>
        <w:tc>
          <w:tcPr>
            <w:tcW w:w="993" w:type="dxa"/>
          </w:tcPr>
          <w:p w:rsidR="00A9445E" w:rsidRDefault="00A9445E" w:rsidP="005E2ADD">
            <w:pPr>
              <w:jc w:val="center"/>
            </w:pPr>
          </w:p>
        </w:tc>
        <w:tc>
          <w:tcPr>
            <w:tcW w:w="1037" w:type="dxa"/>
          </w:tcPr>
          <w:p w:rsidR="00A9445E" w:rsidRDefault="00A9445E" w:rsidP="005E2ADD">
            <w:pPr>
              <w:jc w:val="center"/>
            </w:pPr>
          </w:p>
        </w:tc>
      </w:tr>
      <w:tr w:rsidR="00A9445E">
        <w:tc>
          <w:tcPr>
            <w:tcW w:w="4957" w:type="dxa"/>
          </w:tcPr>
          <w:p w:rsidR="00A9445E" w:rsidRDefault="00A9445E" w:rsidP="00332A60">
            <w:r w:rsidRPr="005E2ADD">
              <w:rPr>
                <w:lang w:val="bg-BG"/>
              </w:rPr>
              <w:t>11. Създаване на атрибутна  и графична база данни  и нейната обработка  за ДГТ</w:t>
            </w:r>
          </w:p>
        </w:tc>
        <w:tc>
          <w:tcPr>
            <w:tcW w:w="1275" w:type="dxa"/>
          </w:tcPr>
          <w:p w:rsidR="00A9445E" w:rsidRDefault="00A9445E" w:rsidP="005E2ADD">
            <w:pPr>
              <w:jc w:val="center"/>
            </w:pPr>
          </w:p>
          <w:p w:rsidR="00A9445E" w:rsidRPr="005E2ADD" w:rsidRDefault="00A9445E" w:rsidP="005E2ADD">
            <w:pPr>
              <w:jc w:val="center"/>
              <w:rPr>
                <w:lang w:val="bg-BG"/>
              </w:rPr>
            </w:pPr>
            <w:r w:rsidRPr="005E2ADD">
              <w:rPr>
                <w:lang w:val="bg-BG"/>
              </w:rPr>
              <w:t>9050,9</w:t>
            </w:r>
          </w:p>
        </w:tc>
        <w:tc>
          <w:tcPr>
            <w:tcW w:w="1134" w:type="dxa"/>
          </w:tcPr>
          <w:p w:rsidR="00A9445E" w:rsidRDefault="00A9445E" w:rsidP="005E2ADD">
            <w:pPr>
              <w:jc w:val="center"/>
            </w:pPr>
          </w:p>
        </w:tc>
        <w:tc>
          <w:tcPr>
            <w:tcW w:w="993" w:type="dxa"/>
          </w:tcPr>
          <w:p w:rsidR="00A9445E" w:rsidRDefault="00A9445E" w:rsidP="005E2ADD">
            <w:pPr>
              <w:jc w:val="center"/>
            </w:pPr>
          </w:p>
        </w:tc>
        <w:tc>
          <w:tcPr>
            <w:tcW w:w="1037" w:type="dxa"/>
          </w:tcPr>
          <w:p w:rsidR="00A9445E" w:rsidRDefault="00A9445E" w:rsidP="005E2ADD">
            <w:pPr>
              <w:jc w:val="center"/>
            </w:pPr>
          </w:p>
        </w:tc>
      </w:tr>
      <w:tr w:rsidR="00A9445E">
        <w:tc>
          <w:tcPr>
            <w:tcW w:w="4957" w:type="dxa"/>
          </w:tcPr>
          <w:p w:rsidR="00A9445E" w:rsidRDefault="00A9445E" w:rsidP="00332A60">
            <w:r w:rsidRPr="005E2ADD">
              <w:rPr>
                <w:lang w:val="bg-BG"/>
              </w:rPr>
              <w:t>12.Създаване на атрибутна  и графична база данни  и нейната обработка  на физ. и юрид. лица</w:t>
            </w:r>
          </w:p>
        </w:tc>
        <w:tc>
          <w:tcPr>
            <w:tcW w:w="1275" w:type="dxa"/>
          </w:tcPr>
          <w:p w:rsidR="00A9445E" w:rsidRDefault="00A9445E" w:rsidP="005E2ADD">
            <w:pPr>
              <w:jc w:val="center"/>
            </w:pPr>
          </w:p>
          <w:p w:rsidR="00A9445E" w:rsidRPr="005E2ADD" w:rsidRDefault="00A9445E" w:rsidP="005E2ADD">
            <w:pPr>
              <w:jc w:val="center"/>
              <w:rPr>
                <w:lang w:val="bg-BG"/>
              </w:rPr>
            </w:pPr>
            <w:r w:rsidRPr="005E2ADD">
              <w:rPr>
                <w:lang w:val="bg-BG"/>
              </w:rPr>
              <w:t>2403,1</w:t>
            </w:r>
          </w:p>
        </w:tc>
        <w:tc>
          <w:tcPr>
            <w:tcW w:w="1134" w:type="dxa"/>
          </w:tcPr>
          <w:p w:rsidR="00A9445E" w:rsidRDefault="00A9445E" w:rsidP="005E2ADD">
            <w:pPr>
              <w:jc w:val="center"/>
            </w:pPr>
          </w:p>
        </w:tc>
        <w:tc>
          <w:tcPr>
            <w:tcW w:w="993" w:type="dxa"/>
          </w:tcPr>
          <w:p w:rsidR="00A9445E" w:rsidRDefault="00A9445E" w:rsidP="005E2ADD">
            <w:pPr>
              <w:jc w:val="center"/>
            </w:pPr>
          </w:p>
        </w:tc>
        <w:tc>
          <w:tcPr>
            <w:tcW w:w="1037" w:type="dxa"/>
          </w:tcPr>
          <w:p w:rsidR="00A9445E" w:rsidRDefault="00A9445E" w:rsidP="005E2ADD">
            <w:pPr>
              <w:jc w:val="center"/>
            </w:pPr>
          </w:p>
        </w:tc>
      </w:tr>
      <w:tr w:rsidR="00A9445E">
        <w:tc>
          <w:tcPr>
            <w:tcW w:w="4957" w:type="dxa"/>
          </w:tcPr>
          <w:p w:rsidR="00A9445E" w:rsidRDefault="00A9445E" w:rsidP="00332A60">
            <w:r w:rsidRPr="005E2ADD">
              <w:rPr>
                <w:lang w:val="bg-BG"/>
              </w:rPr>
              <w:t>13.За описване на установените и картирани типове горски местообитания по Закона за биологичното разнообразие при инвентаризация на горските територии</w:t>
            </w:r>
          </w:p>
        </w:tc>
        <w:tc>
          <w:tcPr>
            <w:tcW w:w="1275" w:type="dxa"/>
          </w:tcPr>
          <w:p w:rsidR="00A9445E" w:rsidRDefault="00A9445E" w:rsidP="005E2ADD">
            <w:pPr>
              <w:jc w:val="center"/>
            </w:pPr>
          </w:p>
          <w:p w:rsidR="00A9445E" w:rsidRDefault="00A9445E" w:rsidP="005E2ADD">
            <w:pPr>
              <w:jc w:val="center"/>
            </w:pPr>
          </w:p>
          <w:p w:rsidR="00A9445E" w:rsidRPr="005E2ADD" w:rsidRDefault="00A9445E" w:rsidP="005E2ADD">
            <w:pPr>
              <w:jc w:val="center"/>
              <w:rPr>
                <w:lang w:val="bg-BG"/>
              </w:rPr>
            </w:pPr>
            <w:r w:rsidRPr="005E2ADD">
              <w:rPr>
                <w:lang w:val="bg-BG"/>
              </w:rPr>
              <w:t>2310,5</w:t>
            </w:r>
          </w:p>
          <w:p w:rsidR="00A9445E" w:rsidRDefault="00A9445E" w:rsidP="005E2ADD">
            <w:pPr>
              <w:jc w:val="center"/>
            </w:pPr>
          </w:p>
        </w:tc>
        <w:tc>
          <w:tcPr>
            <w:tcW w:w="1134" w:type="dxa"/>
          </w:tcPr>
          <w:p w:rsidR="00A9445E" w:rsidRDefault="00A9445E" w:rsidP="005E2ADD">
            <w:pPr>
              <w:jc w:val="center"/>
            </w:pPr>
          </w:p>
        </w:tc>
        <w:tc>
          <w:tcPr>
            <w:tcW w:w="993" w:type="dxa"/>
          </w:tcPr>
          <w:p w:rsidR="00A9445E" w:rsidRDefault="00A9445E" w:rsidP="005E2ADD">
            <w:pPr>
              <w:jc w:val="center"/>
            </w:pPr>
          </w:p>
        </w:tc>
        <w:tc>
          <w:tcPr>
            <w:tcW w:w="1037" w:type="dxa"/>
          </w:tcPr>
          <w:p w:rsidR="00A9445E" w:rsidRDefault="00A9445E" w:rsidP="005E2ADD">
            <w:pPr>
              <w:jc w:val="center"/>
            </w:pPr>
          </w:p>
        </w:tc>
      </w:tr>
      <w:tr w:rsidR="00A9445E">
        <w:tc>
          <w:tcPr>
            <w:tcW w:w="4957" w:type="dxa"/>
          </w:tcPr>
          <w:p w:rsidR="00A9445E" w:rsidRDefault="00A9445E" w:rsidP="00332A60">
            <w:r w:rsidRPr="005E2ADD">
              <w:rPr>
                <w:lang w:val="bg-BG"/>
              </w:rPr>
              <w:t>14.Залагане на постоянни пробни площи -брой</w:t>
            </w:r>
          </w:p>
        </w:tc>
        <w:tc>
          <w:tcPr>
            <w:tcW w:w="1275" w:type="dxa"/>
          </w:tcPr>
          <w:p w:rsidR="00A9445E" w:rsidRPr="005E2ADD" w:rsidRDefault="00A9445E" w:rsidP="005E2ADD">
            <w:pPr>
              <w:jc w:val="center"/>
              <w:rPr>
                <w:lang w:val="bg-BG"/>
              </w:rPr>
            </w:pPr>
            <w:r w:rsidRPr="005E2ADD">
              <w:rPr>
                <w:lang w:val="bg-BG"/>
              </w:rPr>
              <w:t>2</w:t>
            </w:r>
          </w:p>
        </w:tc>
        <w:tc>
          <w:tcPr>
            <w:tcW w:w="1134" w:type="dxa"/>
          </w:tcPr>
          <w:p w:rsidR="00A9445E" w:rsidRDefault="00A9445E" w:rsidP="005E2ADD">
            <w:pPr>
              <w:jc w:val="center"/>
            </w:pPr>
          </w:p>
        </w:tc>
        <w:tc>
          <w:tcPr>
            <w:tcW w:w="993" w:type="dxa"/>
          </w:tcPr>
          <w:p w:rsidR="00A9445E" w:rsidRDefault="00A9445E" w:rsidP="005E2ADD">
            <w:pPr>
              <w:jc w:val="center"/>
            </w:pPr>
          </w:p>
        </w:tc>
        <w:tc>
          <w:tcPr>
            <w:tcW w:w="1037" w:type="dxa"/>
          </w:tcPr>
          <w:p w:rsidR="00A9445E" w:rsidRDefault="00A9445E" w:rsidP="005E2ADD">
            <w:pPr>
              <w:jc w:val="center"/>
            </w:pPr>
          </w:p>
        </w:tc>
      </w:tr>
      <w:tr w:rsidR="00A9445E">
        <w:tc>
          <w:tcPr>
            <w:tcW w:w="4957" w:type="dxa"/>
          </w:tcPr>
          <w:p w:rsidR="00A9445E" w:rsidRPr="005E2ADD" w:rsidRDefault="00A9445E" w:rsidP="00332A60">
            <w:pPr>
              <w:rPr>
                <w:lang w:val="bg-BG"/>
              </w:rPr>
            </w:pPr>
            <w:r w:rsidRPr="005E2ADD">
              <w:rPr>
                <w:lang w:val="bg-BG"/>
              </w:rPr>
              <w:t>15. Определяне на количеството мъртва дървесина в защитените зони и установените в тях местообитания и ГФС. (брой пробни площи</w:t>
            </w:r>
          </w:p>
        </w:tc>
        <w:tc>
          <w:tcPr>
            <w:tcW w:w="1275" w:type="dxa"/>
          </w:tcPr>
          <w:p w:rsidR="00A9445E" w:rsidRDefault="00A9445E" w:rsidP="005E2ADD">
            <w:pPr>
              <w:jc w:val="center"/>
            </w:pPr>
          </w:p>
          <w:p w:rsidR="00A9445E" w:rsidRPr="005E2ADD" w:rsidRDefault="00A9445E" w:rsidP="005E2ADD">
            <w:pPr>
              <w:jc w:val="center"/>
              <w:rPr>
                <w:lang w:val="bg-BG"/>
              </w:rPr>
            </w:pPr>
            <w:r w:rsidRPr="005E2ADD">
              <w:rPr>
                <w:lang w:val="bg-BG"/>
              </w:rPr>
              <w:t>11</w:t>
            </w:r>
          </w:p>
        </w:tc>
        <w:tc>
          <w:tcPr>
            <w:tcW w:w="1134" w:type="dxa"/>
          </w:tcPr>
          <w:p w:rsidR="00A9445E" w:rsidRDefault="00A9445E" w:rsidP="005E2ADD">
            <w:pPr>
              <w:jc w:val="center"/>
            </w:pPr>
          </w:p>
        </w:tc>
        <w:tc>
          <w:tcPr>
            <w:tcW w:w="993" w:type="dxa"/>
          </w:tcPr>
          <w:p w:rsidR="00A9445E" w:rsidRDefault="00A9445E" w:rsidP="005E2ADD">
            <w:pPr>
              <w:jc w:val="center"/>
            </w:pPr>
          </w:p>
        </w:tc>
        <w:tc>
          <w:tcPr>
            <w:tcW w:w="1037" w:type="dxa"/>
          </w:tcPr>
          <w:p w:rsidR="00A9445E" w:rsidRDefault="00A9445E" w:rsidP="005E2ADD">
            <w:pPr>
              <w:jc w:val="center"/>
            </w:pPr>
          </w:p>
        </w:tc>
      </w:tr>
    </w:tbl>
    <w:p w:rsidR="00A9445E" w:rsidRDefault="00A9445E" w:rsidP="003E7841">
      <w:pPr>
        <w:pStyle w:val="BodyTextIndent2"/>
        <w:tabs>
          <w:tab w:val="clear" w:pos="-90"/>
          <w:tab w:val="center" w:pos="720"/>
        </w:tabs>
        <w:ind w:firstLine="0"/>
        <w:rPr>
          <w:b/>
          <w:bCs/>
        </w:rPr>
      </w:pPr>
    </w:p>
    <w:p w:rsidR="00A9445E" w:rsidRPr="000B7BBB" w:rsidRDefault="00A9445E" w:rsidP="006C0380">
      <w:pPr>
        <w:tabs>
          <w:tab w:val="center" w:pos="1170"/>
        </w:tabs>
        <w:jc w:val="both"/>
        <w:rPr>
          <w:b/>
          <w:bCs/>
          <w:sz w:val="24"/>
          <w:szCs w:val="24"/>
          <w:lang w:val="bg-BG"/>
        </w:rPr>
      </w:pPr>
      <w:r>
        <w:rPr>
          <w:b/>
          <w:bCs/>
          <w:sz w:val="24"/>
          <w:szCs w:val="24"/>
          <w:lang w:val="bg-BG"/>
        </w:rPr>
        <w:tab/>
      </w:r>
      <w:r>
        <w:rPr>
          <w:b/>
          <w:bCs/>
          <w:sz w:val="24"/>
          <w:szCs w:val="24"/>
          <w:lang w:val="bg-BG"/>
        </w:rPr>
        <w:tab/>
      </w:r>
      <w:r w:rsidRPr="000B7BBB">
        <w:rPr>
          <w:b/>
          <w:bCs/>
          <w:sz w:val="24"/>
          <w:szCs w:val="24"/>
          <w:lang w:val="bg-BG"/>
        </w:rPr>
        <w:t>Извършването на инвентаризацията и изработването на горскостопанските карти е за сметка на държавния бюджет.</w:t>
      </w:r>
    </w:p>
    <w:p w:rsidR="00A9445E" w:rsidRDefault="00A9445E" w:rsidP="007D61FD">
      <w:pPr>
        <w:pStyle w:val="BodyTextIndent2"/>
        <w:tabs>
          <w:tab w:val="clear" w:pos="-90"/>
          <w:tab w:val="center" w:pos="720"/>
        </w:tabs>
        <w:ind w:firstLine="0"/>
        <w:rPr>
          <w:b/>
          <w:bCs/>
        </w:rPr>
      </w:pPr>
    </w:p>
    <w:p w:rsidR="00A9445E" w:rsidRDefault="00A9445E" w:rsidP="00867569">
      <w:pPr>
        <w:pStyle w:val="BodyTextIndent2"/>
        <w:tabs>
          <w:tab w:val="clear" w:pos="-90"/>
          <w:tab w:val="center" w:pos="720"/>
        </w:tabs>
        <w:ind w:firstLine="0"/>
        <w:jc w:val="center"/>
        <w:rPr>
          <w:b/>
          <w:bCs/>
        </w:rPr>
      </w:pPr>
    </w:p>
    <w:p w:rsidR="00A9445E" w:rsidRDefault="00A9445E" w:rsidP="00867569">
      <w:pPr>
        <w:pStyle w:val="BodyTextIndent2"/>
        <w:tabs>
          <w:tab w:val="clear" w:pos="-90"/>
          <w:tab w:val="center" w:pos="720"/>
        </w:tabs>
        <w:ind w:firstLine="0"/>
        <w:jc w:val="center"/>
        <w:rPr>
          <w:b/>
          <w:bCs/>
        </w:rPr>
      </w:pPr>
      <w:r>
        <w:rPr>
          <w:b/>
          <w:bCs/>
        </w:rPr>
        <w:br w:type="page"/>
      </w:r>
    </w:p>
    <w:p w:rsidR="00A9445E" w:rsidRPr="005F53A8" w:rsidRDefault="00A9445E" w:rsidP="00867569">
      <w:pPr>
        <w:pStyle w:val="BodyTextIndent2"/>
        <w:tabs>
          <w:tab w:val="clear" w:pos="-90"/>
          <w:tab w:val="center" w:pos="720"/>
        </w:tabs>
        <w:ind w:firstLine="0"/>
        <w:jc w:val="center"/>
        <w:rPr>
          <w:b/>
          <w:bCs/>
        </w:rPr>
      </w:pPr>
      <w:r w:rsidRPr="005F53A8">
        <w:rPr>
          <w:b/>
          <w:bCs/>
        </w:rPr>
        <w:t>Част втора</w:t>
      </w:r>
    </w:p>
    <w:p w:rsidR="00A9445E" w:rsidRPr="005F53A8" w:rsidRDefault="00A9445E" w:rsidP="007E23DE">
      <w:pPr>
        <w:pStyle w:val="BodyTextIndent2"/>
        <w:tabs>
          <w:tab w:val="clear" w:pos="-90"/>
          <w:tab w:val="center" w:pos="720"/>
        </w:tabs>
        <w:ind w:firstLine="0"/>
        <w:rPr>
          <w:b/>
          <w:bCs/>
        </w:rPr>
      </w:pPr>
    </w:p>
    <w:p w:rsidR="00A9445E" w:rsidRPr="005F53A8" w:rsidRDefault="00A9445E" w:rsidP="00867569">
      <w:pPr>
        <w:pStyle w:val="BodyTextIndent2"/>
        <w:tabs>
          <w:tab w:val="clear" w:pos="-90"/>
          <w:tab w:val="center" w:pos="720"/>
        </w:tabs>
        <w:ind w:firstLine="0"/>
        <w:jc w:val="center"/>
        <w:rPr>
          <w:b/>
          <w:bCs/>
        </w:rPr>
      </w:pPr>
      <w:r w:rsidRPr="005F53A8">
        <w:rPr>
          <w:b/>
          <w:bCs/>
        </w:rPr>
        <w:t>ПЛАН ЗА ДЕЙНОСТИТЕ ПО ОПАЗВАНЕ НА ГОРСКИТЕ ТЕРИТОРИИ ОТ ПОЖАРИ</w:t>
      </w:r>
    </w:p>
    <w:p w:rsidR="00A9445E" w:rsidRPr="005F53A8" w:rsidRDefault="00A9445E" w:rsidP="00867569">
      <w:pPr>
        <w:pStyle w:val="BodyTextIndent2"/>
        <w:tabs>
          <w:tab w:val="clear" w:pos="-90"/>
          <w:tab w:val="center" w:pos="720"/>
        </w:tabs>
        <w:ind w:firstLine="0"/>
        <w:jc w:val="center"/>
        <w:rPr>
          <w:b/>
          <w:bCs/>
        </w:rPr>
      </w:pPr>
    </w:p>
    <w:p w:rsidR="00A9445E" w:rsidRDefault="00A9445E" w:rsidP="007E23DE">
      <w:pPr>
        <w:pStyle w:val="BodyTextIndent2"/>
        <w:tabs>
          <w:tab w:val="clear" w:pos="-90"/>
          <w:tab w:val="center" w:pos="720"/>
        </w:tabs>
        <w:ind w:firstLine="0"/>
      </w:pPr>
      <w:r w:rsidRPr="005F53A8">
        <w:t xml:space="preserve">            Планът за дейностите по опазване на горските терит</w:t>
      </w:r>
      <w:r>
        <w:t>ории от пожари да се изработи в границите на община Тутракан и  част от община Главиница - района на дейност на ТП „ДГТ Тутракан“,.</w:t>
      </w:r>
    </w:p>
    <w:p w:rsidR="00A9445E" w:rsidRDefault="00A9445E" w:rsidP="007E23DE">
      <w:pPr>
        <w:pStyle w:val="BodyTextIndent2"/>
        <w:tabs>
          <w:tab w:val="clear" w:pos="-90"/>
          <w:tab w:val="center" w:pos="720"/>
        </w:tabs>
        <w:ind w:firstLine="0"/>
        <w:rPr>
          <w:b/>
          <w:bCs/>
        </w:rPr>
      </w:pPr>
      <w:r w:rsidRPr="005F53A8">
        <w:t xml:space="preserve">            При изработването на плана </w:t>
      </w:r>
      <w:r>
        <w:t xml:space="preserve">да </w:t>
      </w:r>
      <w:r w:rsidRPr="005F53A8">
        <w:t>се спазват изискванията на глава десета на Наредба № 18 за инвентаризация и планиране в горските територии и спазване на разпоредбите на Наредба № 8/11.05.2012 г. за условията и реда за защита на горските територии от пожари.</w:t>
      </w:r>
      <w:r w:rsidRPr="005F53A8">
        <w:rPr>
          <w:b/>
          <w:bCs/>
        </w:rPr>
        <w:t xml:space="preserve">       </w:t>
      </w:r>
    </w:p>
    <w:p w:rsidR="00A9445E" w:rsidRPr="007A71AB" w:rsidRDefault="00A9445E" w:rsidP="007E23DE">
      <w:pPr>
        <w:pStyle w:val="BodyTextIndent2"/>
        <w:tabs>
          <w:tab w:val="clear" w:pos="-90"/>
          <w:tab w:val="center" w:pos="720"/>
        </w:tabs>
        <w:ind w:firstLine="0"/>
      </w:pPr>
      <w:r w:rsidRPr="005F53A8">
        <w:rPr>
          <w:b/>
          <w:bCs/>
        </w:rPr>
        <w:t xml:space="preserve">     </w:t>
      </w:r>
      <w:r>
        <w:rPr>
          <w:b/>
          <w:bCs/>
        </w:rPr>
        <w:t xml:space="preserve">       О</w:t>
      </w:r>
      <w:r w:rsidRPr="005F53A8">
        <w:rPr>
          <w:b/>
          <w:bCs/>
        </w:rPr>
        <w:t>бект на плана</w:t>
      </w:r>
      <w:r>
        <w:rPr>
          <w:b/>
          <w:bCs/>
        </w:rPr>
        <w:t xml:space="preserve"> са горските територии на площ от</w:t>
      </w:r>
      <w:r w:rsidRPr="005F53A8">
        <w:rPr>
          <w:b/>
          <w:bCs/>
        </w:rPr>
        <w:t xml:space="preserve"> </w:t>
      </w:r>
      <w:r w:rsidRPr="007A71AB">
        <w:rPr>
          <w:b/>
          <w:bCs/>
        </w:rPr>
        <w:t xml:space="preserve"> </w:t>
      </w:r>
      <w:r>
        <w:rPr>
          <w:b/>
          <w:bCs/>
        </w:rPr>
        <w:t>10541</w:t>
      </w:r>
      <w:r w:rsidRPr="003E7841">
        <w:rPr>
          <w:b/>
          <w:bCs/>
          <w:color w:val="FF0000"/>
        </w:rPr>
        <w:t xml:space="preserve"> </w:t>
      </w:r>
      <w:r w:rsidRPr="007A71AB">
        <w:rPr>
          <w:b/>
          <w:bCs/>
        </w:rPr>
        <w:t xml:space="preserve">ха. </w:t>
      </w:r>
      <w:r>
        <w:rPr>
          <w:b/>
          <w:bCs/>
        </w:rPr>
        <w:t xml:space="preserve">( </w:t>
      </w:r>
      <w:r w:rsidRPr="007A71AB">
        <w:t>не са обект на плана горите извън горските територии</w:t>
      </w:r>
      <w:r>
        <w:t xml:space="preserve"> на площ от </w:t>
      </w:r>
      <w:r w:rsidRPr="006B6E43">
        <w:t>913,0 ха</w:t>
      </w:r>
      <w:r w:rsidRPr="007A71AB">
        <w:t>)</w:t>
      </w:r>
      <w:r>
        <w:t>.</w:t>
      </w:r>
    </w:p>
    <w:p w:rsidR="00A9445E" w:rsidRPr="005F53A8" w:rsidRDefault="00A9445E" w:rsidP="007E23DE">
      <w:pPr>
        <w:pStyle w:val="BodyTextIndent2"/>
        <w:tabs>
          <w:tab w:val="clear" w:pos="-90"/>
          <w:tab w:val="center" w:pos="720"/>
        </w:tabs>
        <w:ind w:firstLine="0"/>
      </w:pPr>
      <w:r w:rsidRPr="005F53A8">
        <w:rPr>
          <w:b/>
          <w:bCs/>
        </w:rPr>
        <w:t xml:space="preserve">            1. Анализ на досегашната дейност</w:t>
      </w:r>
    </w:p>
    <w:p w:rsidR="00A9445E" w:rsidRPr="005F53A8" w:rsidRDefault="00A9445E" w:rsidP="007E23DE">
      <w:pPr>
        <w:pStyle w:val="BodyTextIndent2"/>
        <w:tabs>
          <w:tab w:val="clear" w:pos="-90"/>
          <w:tab w:val="center" w:pos="720"/>
        </w:tabs>
      </w:pPr>
      <w:r w:rsidRPr="005F53A8">
        <w:t>Да се направи преглед и анализ на изпълнението на предвидените противопожарни мероприятия, както и на възникнали през ревизионния период горски пожари и тяхната характеристика.</w:t>
      </w:r>
    </w:p>
    <w:p w:rsidR="00A9445E" w:rsidRPr="005F53A8" w:rsidRDefault="00A9445E" w:rsidP="00246E6E">
      <w:pPr>
        <w:pStyle w:val="BodyTextIndent2"/>
        <w:tabs>
          <w:tab w:val="clear" w:pos="-90"/>
          <w:tab w:val="center" w:pos="720"/>
        </w:tabs>
      </w:pPr>
      <w:r w:rsidRPr="005F53A8">
        <w:t>Да се анализира организацията на територията в противопожарно отношение.</w:t>
      </w:r>
    </w:p>
    <w:p w:rsidR="00A9445E" w:rsidRPr="005F53A8" w:rsidRDefault="00A9445E" w:rsidP="007E23DE">
      <w:pPr>
        <w:pStyle w:val="BodyTextIndent2"/>
        <w:tabs>
          <w:tab w:val="clear" w:pos="-90"/>
          <w:tab w:val="center" w:pos="720"/>
        </w:tabs>
        <w:ind w:firstLine="0"/>
        <w:rPr>
          <w:b/>
          <w:bCs/>
        </w:rPr>
      </w:pPr>
      <w:r w:rsidRPr="005F53A8">
        <w:rPr>
          <w:b/>
          <w:bCs/>
        </w:rPr>
        <w:t xml:space="preserve">            2. Теренно-проучвателните работи</w:t>
      </w:r>
    </w:p>
    <w:p w:rsidR="00A9445E" w:rsidRPr="005F53A8" w:rsidRDefault="00A9445E" w:rsidP="007E23DE">
      <w:pPr>
        <w:pStyle w:val="BodyTextIndent2"/>
        <w:tabs>
          <w:tab w:val="clear" w:pos="-90"/>
          <w:tab w:val="center" w:pos="720"/>
        </w:tabs>
        <w:ind w:firstLine="0"/>
      </w:pPr>
      <w:r w:rsidRPr="005F53A8">
        <w:t xml:space="preserve">          При теренно-проучвателните работи да се уточнят:</w:t>
      </w:r>
    </w:p>
    <w:p w:rsidR="00A9445E" w:rsidRPr="005F53A8" w:rsidRDefault="00A9445E" w:rsidP="007E23DE">
      <w:pPr>
        <w:pStyle w:val="BodyTextIndent2"/>
        <w:tabs>
          <w:tab w:val="clear" w:pos="-90"/>
          <w:tab w:val="center" w:pos="720"/>
        </w:tabs>
        <w:ind w:firstLine="0"/>
      </w:pPr>
      <w:r w:rsidRPr="005F53A8">
        <w:t xml:space="preserve">          •</w:t>
      </w:r>
      <w:r w:rsidRPr="005F53A8">
        <w:tab/>
        <w:t xml:space="preserve"> районите с висока пожарна опасност</w:t>
      </w:r>
    </w:p>
    <w:p w:rsidR="00A9445E" w:rsidRPr="005F53A8" w:rsidRDefault="00A9445E" w:rsidP="007E23DE">
      <w:pPr>
        <w:pStyle w:val="BodyTextIndent2"/>
        <w:tabs>
          <w:tab w:val="clear" w:pos="-90"/>
          <w:tab w:val="center" w:pos="720"/>
        </w:tabs>
        <w:ind w:firstLine="0"/>
      </w:pPr>
      <w:r w:rsidRPr="005F53A8">
        <w:t xml:space="preserve">          •</w:t>
      </w:r>
      <w:r w:rsidRPr="005F53A8">
        <w:tab/>
        <w:t xml:space="preserve"> обектите, разположени в горите или в близост до тях, около които следва да се планират противопожарни прегради;</w:t>
      </w:r>
    </w:p>
    <w:p w:rsidR="00A9445E" w:rsidRPr="005F53A8" w:rsidRDefault="00A9445E" w:rsidP="007E23DE">
      <w:pPr>
        <w:pStyle w:val="BodyTextIndent2"/>
        <w:tabs>
          <w:tab w:val="clear" w:pos="-90"/>
          <w:tab w:val="center" w:pos="720"/>
        </w:tabs>
        <w:ind w:firstLine="0"/>
      </w:pPr>
      <w:r w:rsidRPr="005F53A8">
        <w:t xml:space="preserve">          •</w:t>
      </w:r>
      <w:r w:rsidRPr="005F53A8">
        <w:tab/>
        <w:t xml:space="preserve"> местата където да се планира изграждането на съоръжения – наблюдателни пунктове, водоизточници за зареждане с вода при гасене на пожари, пътища за движение на противопожарна техника и др., съгласно изискванията на наредба № 8/11.05.2012 г. за условията и реда за защита на горските територии от пожари.;</w:t>
      </w:r>
    </w:p>
    <w:p w:rsidR="00A9445E" w:rsidRPr="005F53A8" w:rsidRDefault="00A9445E" w:rsidP="007E23DE">
      <w:pPr>
        <w:pStyle w:val="BodyTextIndent2"/>
        <w:tabs>
          <w:tab w:val="clear" w:pos="-90"/>
          <w:tab w:val="center" w:pos="720"/>
        </w:tabs>
        <w:ind w:firstLine="0"/>
      </w:pPr>
      <w:r w:rsidRPr="005F53A8">
        <w:t xml:space="preserve">          •</w:t>
      </w:r>
      <w:r w:rsidRPr="005F53A8">
        <w:tab/>
        <w:t xml:space="preserve"> специализираните гр</w:t>
      </w:r>
      <w:r>
        <w:t>упи за гасене на горски пожари.</w:t>
      </w:r>
    </w:p>
    <w:p w:rsidR="00A9445E" w:rsidRPr="005F53A8" w:rsidRDefault="00A9445E" w:rsidP="007E23DE">
      <w:pPr>
        <w:pStyle w:val="BodyTextIndent2"/>
        <w:tabs>
          <w:tab w:val="clear" w:pos="-90"/>
          <w:tab w:val="center" w:pos="720"/>
        </w:tabs>
        <w:ind w:firstLine="0"/>
      </w:pPr>
      <w:r w:rsidRPr="005F53A8">
        <w:rPr>
          <w:b/>
          <w:bCs/>
        </w:rPr>
        <w:t xml:space="preserve">           3. Организация на територията</w:t>
      </w:r>
    </w:p>
    <w:p w:rsidR="00A9445E" w:rsidRPr="005F53A8" w:rsidRDefault="00A9445E" w:rsidP="007E23DE">
      <w:pPr>
        <w:pStyle w:val="BodyTextIndent2"/>
        <w:tabs>
          <w:tab w:val="clear" w:pos="-90"/>
          <w:tab w:val="center" w:pos="720"/>
        </w:tabs>
      </w:pPr>
      <w:r w:rsidRPr="005F53A8">
        <w:t xml:space="preserve">В зависимост от състава на насажденията, близостта им до населени места, </w:t>
      </w:r>
      <w:r>
        <w:t xml:space="preserve">хижи и </w:t>
      </w:r>
      <w:r w:rsidRPr="005F53A8">
        <w:t>пътната инфраструктура, източниците на огън, посещаемостта и др., насажденията да се групират в класове според степента на пожарна опасност.</w:t>
      </w:r>
    </w:p>
    <w:p w:rsidR="00A9445E" w:rsidRPr="005F53A8" w:rsidRDefault="00A9445E" w:rsidP="007E23DE">
      <w:pPr>
        <w:pStyle w:val="BodyTextIndent2"/>
        <w:tabs>
          <w:tab w:val="clear" w:pos="-90"/>
          <w:tab w:val="center" w:pos="720"/>
        </w:tabs>
      </w:pPr>
      <w:r w:rsidRPr="005F53A8">
        <w:t>I-ви клас са горски територии с висока пожароопасност</w:t>
      </w:r>
    </w:p>
    <w:p w:rsidR="00A9445E" w:rsidRPr="005F53A8" w:rsidRDefault="00A9445E" w:rsidP="007E23DE">
      <w:pPr>
        <w:pStyle w:val="BodyTextIndent2"/>
        <w:tabs>
          <w:tab w:val="clear" w:pos="-90"/>
          <w:tab w:val="center" w:pos="720"/>
        </w:tabs>
      </w:pPr>
      <w:r w:rsidRPr="005F53A8">
        <w:t>II- ри клас са горски територии със средна пожароопасност</w:t>
      </w:r>
    </w:p>
    <w:p w:rsidR="00A9445E" w:rsidRPr="005F53A8" w:rsidRDefault="00A9445E" w:rsidP="007E23DE">
      <w:pPr>
        <w:pStyle w:val="BodyTextIndent2"/>
        <w:tabs>
          <w:tab w:val="clear" w:pos="-90"/>
          <w:tab w:val="center" w:pos="720"/>
        </w:tabs>
      </w:pPr>
      <w:r w:rsidRPr="005F53A8">
        <w:t>III- ти клас са горски територии с ниска пожароопасност</w:t>
      </w:r>
    </w:p>
    <w:p w:rsidR="00A9445E" w:rsidRPr="005F53A8" w:rsidRDefault="00A9445E" w:rsidP="00246E6E">
      <w:pPr>
        <w:pStyle w:val="BodyTextIndent2"/>
        <w:tabs>
          <w:tab w:val="clear" w:pos="-90"/>
          <w:tab w:val="center" w:pos="720"/>
        </w:tabs>
      </w:pPr>
      <w:r w:rsidRPr="005F53A8">
        <w:t xml:space="preserve">Критериите за определянето на класа на пожароопастност са дадени в  приложение № 40 от Наредба № 18 за инвентаризация и планиране в горските територии.  </w:t>
      </w:r>
    </w:p>
    <w:p w:rsidR="00A9445E" w:rsidRPr="005F53A8" w:rsidRDefault="00A9445E" w:rsidP="007E23DE">
      <w:pPr>
        <w:pStyle w:val="BodyTextIndent2"/>
        <w:tabs>
          <w:tab w:val="clear" w:pos="-90"/>
          <w:tab w:val="center" w:pos="720"/>
        </w:tabs>
        <w:ind w:firstLine="0"/>
        <w:rPr>
          <w:b/>
          <w:bCs/>
        </w:rPr>
      </w:pPr>
      <w:r w:rsidRPr="005F53A8">
        <w:rPr>
          <w:b/>
          <w:bCs/>
        </w:rPr>
        <w:t xml:space="preserve">           4. Планиране на мероприятия по опазване на горите от пожари</w:t>
      </w:r>
    </w:p>
    <w:p w:rsidR="00A9445E" w:rsidRPr="005F53A8" w:rsidRDefault="00A9445E" w:rsidP="007E23DE">
      <w:pPr>
        <w:pStyle w:val="BodyTextIndent2"/>
        <w:tabs>
          <w:tab w:val="clear" w:pos="-90"/>
          <w:tab w:val="center" w:pos="720"/>
        </w:tabs>
        <w:ind w:firstLine="0"/>
        <w:rPr>
          <w:b/>
          <w:bCs/>
        </w:rPr>
      </w:pPr>
      <w:r w:rsidRPr="005F53A8">
        <w:t xml:space="preserve">           Конкретните мероприятия за предотвратяване на горски</w:t>
      </w:r>
      <w:r>
        <w:t xml:space="preserve"> територии от</w:t>
      </w:r>
      <w:r w:rsidRPr="005F53A8">
        <w:t xml:space="preserve"> пожари да се планират на база степента на пожарна опасност, анализа на резултатите от създадената досега организация и проведените мероприятия за предотвратяване възникването на пожари, </w:t>
      </w:r>
      <w:r>
        <w:t xml:space="preserve">съгласно изискванията на действащата нормативна уредба, </w:t>
      </w:r>
      <w:r w:rsidRPr="005F53A8">
        <w:t xml:space="preserve">като се дадат общо и по видове собственост. </w:t>
      </w:r>
    </w:p>
    <w:p w:rsidR="00A9445E" w:rsidRDefault="00A9445E" w:rsidP="007E23DE">
      <w:pPr>
        <w:pStyle w:val="BodyTextIndent2"/>
        <w:tabs>
          <w:tab w:val="clear" w:pos="-90"/>
          <w:tab w:val="center" w:pos="720"/>
        </w:tabs>
        <w:ind w:firstLine="0"/>
      </w:pPr>
      <w:r w:rsidRPr="005F53A8">
        <w:t xml:space="preserve">          •</w:t>
      </w:r>
      <w:r w:rsidRPr="005F53A8">
        <w:tab/>
      </w:r>
      <w:r w:rsidRPr="005F53A8">
        <w:rPr>
          <w:b/>
          <w:bCs/>
        </w:rPr>
        <w:t>Бариерни прегради</w:t>
      </w:r>
      <w:r w:rsidRPr="005F53A8">
        <w:t xml:space="preserve"> – ролята на естествени бариерни прегради изпъ</w:t>
      </w:r>
      <w:r>
        <w:t>лняват по-големите дерета (суходолия)</w:t>
      </w:r>
      <w:r w:rsidRPr="005F53A8">
        <w:t xml:space="preserve">, изкуствени </w:t>
      </w:r>
      <w:r>
        <w:t>водоеми, канали, шосета, и обработваемите земеделски територии във времето когато са  на угар. Поради голямата разпръснатост на горските територии</w:t>
      </w:r>
      <w:r w:rsidRPr="005F53A8">
        <w:t xml:space="preserve"> няма нужда от създаване на нови.</w:t>
      </w:r>
    </w:p>
    <w:p w:rsidR="00A9445E" w:rsidRPr="005F53A8" w:rsidRDefault="00A9445E" w:rsidP="007E23DE">
      <w:pPr>
        <w:pStyle w:val="BodyTextIndent2"/>
        <w:tabs>
          <w:tab w:val="clear" w:pos="-90"/>
          <w:tab w:val="center" w:pos="720"/>
        </w:tabs>
        <w:ind w:firstLine="0"/>
      </w:pPr>
      <w:r>
        <w:tab/>
      </w:r>
      <w:r w:rsidRPr="005F53A8">
        <w:t xml:space="preserve">          </w:t>
      </w:r>
      <w:r>
        <w:t>•</w:t>
      </w:r>
      <w:r w:rsidRPr="005F53A8">
        <w:rPr>
          <w:b/>
          <w:bCs/>
        </w:rPr>
        <w:t xml:space="preserve">Лесокултурни прегради  </w:t>
      </w:r>
      <w:r w:rsidRPr="005F53A8">
        <w:t>- като естествени такива да се ползват горските автомобилни пътища, по-тесни шосета, канали, дерета с постоянно течаща вода, ел. просеки, ловни просеки</w:t>
      </w:r>
      <w:r>
        <w:t>, технически просеки които са обслужвали изпълнението на предвидените сечи</w:t>
      </w:r>
      <w:r w:rsidRPr="005F53A8">
        <w:t xml:space="preserve"> и др., почистени от растителност.</w:t>
      </w:r>
    </w:p>
    <w:p w:rsidR="00A9445E" w:rsidRDefault="00A9445E" w:rsidP="007E23DE">
      <w:pPr>
        <w:pStyle w:val="BodyTextIndent2"/>
        <w:tabs>
          <w:tab w:val="clear" w:pos="-90"/>
          <w:tab w:val="center" w:pos="720"/>
        </w:tabs>
        <w:ind w:firstLine="0"/>
      </w:pPr>
      <w:r w:rsidRPr="005F53A8">
        <w:t xml:space="preserve">           В плана за опазване на горските територии от </w:t>
      </w:r>
      <w:r>
        <w:t>пожари от 2014</w:t>
      </w:r>
      <w:r w:rsidRPr="005F53A8">
        <w:t xml:space="preserve"> г. лесокултурни прегради </w:t>
      </w:r>
      <w:r>
        <w:t xml:space="preserve"> са дължина от 38,7 км – </w:t>
      </w:r>
      <w:r w:rsidRPr="005F53A8">
        <w:t>съществуващи</w:t>
      </w:r>
      <w:r>
        <w:t>.</w:t>
      </w:r>
    </w:p>
    <w:p w:rsidR="00A9445E" w:rsidRDefault="00A9445E" w:rsidP="007E23DE">
      <w:pPr>
        <w:pStyle w:val="BodyTextIndent2"/>
        <w:tabs>
          <w:tab w:val="clear" w:pos="-90"/>
          <w:tab w:val="center" w:pos="720"/>
        </w:tabs>
        <w:ind w:firstLine="0"/>
      </w:pPr>
      <w:r w:rsidRPr="005F53A8">
        <w:t xml:space="preserve">          </w:t>
      </w:r>
      <w:r>
        <w:t xml:space="preserve"> При доказана необходимост</w:t>
      </w:r>
      <w:r w:rsidRPr="005F53A8">
        <w:t xml:space="preserve"> лесокул</w:t>
      </w:r>
      <w:r>
        <w:t xml:space="preserve">турни прегради да се планират с достатъчни ширина с </w:t>
      </w:r>
      <w:r w:rsidRPr="005F53A8">
        <w:t>възможност за придвижване на хора и противопожарна техника.</w:t>
      </w:r>
    </w:p>
    <w:p w:rsidR="00A9445E" w:rsidRPr="005F53A8" w:rsidRDefault="00A9445E" w:rsidP="007E23DE">
      <w:pPr>
        <w:pStyle w:val="BodyTextIndent2"/>
        <w:tabs>
          <w:tab w:val="clear" w:pos="-90"/>
          <w:tab w:val="center" w:pos="720"/>
        </w:tabs>
        <w:ind w:firstLine="0"/>
      </w:pPr>
    </w:p>
    <w:p w:rsidR="00A9445E" w:rsidRPr="005F53A8" w:rsidRDefault="00A9445E" w:rsidP="007E23DE">
      <w:pPr>
        <w:pStyle w:val="BodyTextIndent2"/>
        <w:tabs>
          <w:tab w:val="clear" w:pos="-90"/>
          <w:tab w:val="center" w:pos="720"/>
        </w:tabs>
        <w:ind w:firstLine="0"/>
      </w:pPr>
      <w:r w:rsidRPr="005F53A8">
        <w:t xml:space="preserve">          •</w:t>
      </w:r>
      <w:r w:rsidRPr="005F53A8">
        <w:tab/>
      </w:r>
      <w:r w:rsidRPr="005F53A8">
        <w:rPr>
          <w:b/>
          <w:bCs/>
        </w:rPr>
        <w:t xml:space="preserve">Минерализовани ивици – </w:t>
      </w:r>
      <w:r w:rsidRPr="005F53A8">
        <w:t>незалесена ивица с отстранена растителна покривка до минерален почвен слой. Основно се предвиждат по средата на лесокултурните прегради, по периферията на горските територии от към страната на пожарния риск, както  и около урбаниз</w:t>
      </w:r>
      <w:r>
        <w:t>ирани територии, общински</w:t>
      </w:r>
      <w:r w:rsidRPr="005F53A8">
        <w:t xml:space="preserve"> пътища, места за паркиране, беседки и др. обекти, граничещи с гората - потенциални източници но пожар. Ширината на ивиците е от 1,5 до 3 метра</w:t>
      </w:r>
      <w:r>
        <w:t>,</w:t>
      </w:r>
      <w:r w:rsidRPr="005F53A8">
        <w:t xml:space="preserve"> когато е по средата на бариерните и л</w:t>
      </w:r>
      <w:r>
        <w:t>есокултурни прегради</w:t>
      </w:r>
      <w:r>
        <w:tab/>
        <w:t xml:space="preserve"> пътища</w:t>
      </w:r>
      <w:r w:rsidRPr="005F53A8">
        <w:t xml:space="preserve"> и от 3 до 6 м  по периферията на горските тер</w:t>
      </w:r>
      <w:r>
        <w:t xml:space="preserve">итории, граничещи </w:t>
      </w:r>
      <w:r w:rsidRPr="005F53A8">
        <w:t xml:space="preserve"> пасища и земеделски</w:t>
      </w:r>
      <w:r>
        <w:t xml:space="preserve"> необработваеми</w:t>
      </w:r>
      <w:r w:rsidRPr="005F53A8">
        <w:t xml:space="preserve"> територии.</w:t>
      </w:r>
    </w:p>
    <w:p w:rsidR="00A9445E" w:rsidRPr="002A02B3" w:rsidRDefault="00A9445E" w:rsidP="002A02B3">
      <w:pPr>
        <w:jc w:val="both"/>
        <w:rPr>
          <w:sz w:val="24"/>
          <w:szCs w:val="24"/>
          <w:lang w:val="bg-BG"/>
        </w:rPr>
      </w:pPr>
      <w:r>
        <w:rPr>
          <w:lang w:val="bg-BG"/>
        </w:rPr>
        <w:t xml:space="preserve">         </w:t>
      </w:r>
      <w:r w:rsidRPr="002A02B3">
        <w:rPr>
          <w:lang w:val="bg-BG"/>
        </w:rPr>
        <w:t xml:space="preserve"> </w:t>
      </w:r>
      <w:r w:rsidRPr="002A02B3">
        <w:rPr>
          <w:sz w:val="24"/>
          <w:szCs w:val="24"/>
          <w:lang w:val="bg-BG"/>
        </w:rPr>
        <w:t>По досега дейст</w:t>
      </w:r>
      <w:r>
        <w:rPr>
          <w:sz w:val="24"/>
          <w:szCs w:val="24"/>
          <w:lang w:val="bg-BG"/>
        </w:rPr>
        <w:t>ващият план,</w:t>
      </w:r>
      <w:r w:rsidRPr="002A02B3">
        <w:rPr>
          <w:sz w:val="24"/>
          <w:szCs w:val="24"/>
          <w:lang w:val="bg-BG"/>
        </w:rPr>
        <w:t xml:space="preserve"> като съществуващи минерализовани ивици </w:t>
      </w:r>
      <w:r>
        <w:rPr>
          <w:sz w:val="24"/>
          <w:szCs w:val="24"/>
          <w:lang w:val="bg-BG"/>
        </w:rPr>
        <w:t>са отразени 3,5 км.</w:t>
      </w:r>
      <w:r w:rsidRPr="002A02B3">
        <w:rPr>
          <w:sz w:val="24"/>
          <w:szCs w:val="24"/>
          <w:lang w:val="bg-BG"/>
        </w:rPr>
        <w:t xml:space="preserve"> </w:t>
      </w:r>
      <w:r>
        <w:rPr>
          <w:sz w:val="24"/>
          <w:szCs w:val="24"/>
          <w:lang w:val="bg-BG"/>
        </w:rPr>
        <w:t xml:space="preserve"> </w:t>
      </w:r>
      <w:r w:rsidRPr="000C7EFC">
        <w:rPr>
          <w:sz w:val="24"/>
          <w:szCs w:val="24"/>
          <w:lang w:val="bg-BG"/>
        </w:rPr>
        <w:t>За ревизионния период са предвидени изграждането на нови минерализовани ивици с обща дължина 3,0 км.</w:t>
      </w:r>
    </w:p>
    <w:p w:rsidR="00A9445E" w:rsidRDefault="00A9445E" w:rsidP="00C4668D">
      <w:pPr>
        <w:pStyle w:val="BodyTextIndent2"/>
        <w:tabs>
          <w:tab w:val="clear" w:pos="-90"/>
          <w:tab w:val="center" w:pos="720"/>
        </w:tabs>
        <w:ind w:firstLine="0"/>
      </w:pPr>
      <w:r w:rsidRPr="005F53A8">
        <w:t xml:space="preserve">          </w:t>
      </w:r>
      <w:r w:rsidRPr="007B33C6">
        <w:t>•</w:t>
      </w:r>
      <w:r w:rsidRPr="007B33C6">
        <w:tab/>
      </w:r>
      <w:r w:rsidRPr="007B33C6">
        <w:rPr>
          <w:b/>
          <w:bCs/>
        </w:rPr>
        <w:t xml:space="preserve">Санитарни ивици </w:t>
      </w:r>
      <w:r w:rsidRPr="007B33C6">
        <w:t>– да се предвиждат покрай пътищата, минаващи през гори и други застрашени от пожари горски територии. В иглолистните култури, граничещи с такива територии ролята на санитарна ивица може да изпълнява и кастренето на клоните на крайните дървета. Роля на санитарна ивица изпълняват също окосените и почистени голи площи.</w:t>
      </w:r>
      <w:r w:rsidRPr="005F53A8">
        <w:t xml:space="preserve">   </w:t>
      </w:r>
    </w:p>
    <w:p w:rsidR="00A9445E" w:rsidRPr="005F53A8" w:rsidRDefault="00A9445E" w:rsidP="007E23DE">
      <w:pPr>
        <w:pStyle w:val="BodyTextIndent2"/>
        <w:tabs>
          <w:tab w:val="clear" w:pos="-90"/>
          <w:tab w:val="center" w:pos="720"/>
        </w:tabs>
        <w:ind w:firstLine="0"/>
        <w:rPr>
          <w:b/>
          <w:bCs/>
        </w:rPr>
      </w:pPr>
      <w:r w:rsidRPr="005F53A8">
        <w:t xml:space="preserve">           Направа на минерализовани и санитарни ивици да се планира само при доказана необходимост.</w:t>
      </w:r>
    </w:p>
    <w:p w:rsidR="00A9445E" w:rsidRPr="005F53A8" w:rsidRDefault="00A9445E" w:rsidP="007E23DE">
      <w:pPr>
        <w:pStyle w:val="BodyTextIndent2"/>
        <w:tabs>
          <w:tab w:val="clear" w:pos="-90"/>
          <w:tab w:val="center" w:pos="720"/>
        </w:tabs>
        <w:ind w:firstLine="0"/>
      </w:pPr>
      <w:r w:rsidRPr="005F53A8">
        <w:t xml:space="preserve">          • </w:t>
      </w:r>
      <w:r w:rsidRPr="005F53A8">
        <w:rPr>
          <w:b/>
          <w:bCs/>
        </w:rPr>
        <w:t xml:space="preserve">Пътища за движение на противопожарни автоцистерни - </w:t>
      </w:r>
      <w:r w:rsidRPr="005F53A8">
        <w:t>да се посочат и опиша</w:t>
      </w:r>
      <w:r>
        <w:t xml:space="preserve">т по </w:t>
      </w:r>
      <w:r w:rsidRPr="005F53A8">
        <w:t xml:space="preserve"> отдели  всички пътища,  по които е възможно придвижването на противопожарната техника, съгласно условията на т. 5 в приложение № 39 от Наредба № 18.</w:t>
      </w:r>
    </w:p>
    <w:p w:rsidR="00A9445E" w:rsidRDefault="00A9445E" w:rsidP="007E23DE">
      <w:pPr>
        <w:pStyle w:val="BodyTextIndent2"/>
        <w:tabs>
          <w:tab w:val="clear" w:pos="-90"/>
          <w:tab w:val="center" w:pos="720"/>
        </w:tabs>
        <w:ind w:firstLine="0"/>
      </w:pPr>
      <w:r w:rsidRPr="005F53A8">
        <w:t xml:space="preserve">           Да се извърши оценка на съществуващата горска пътна мрежа и в случай че същата не отговаря на условията посочени в приложение № 39 от Наредба № 18 да се предвидят необходимите ремонтни дейности, както и изграждането на нови пътища.</w:t>
      </w:r>
    </w:p>
    <w:p w:rsidR="00A9445E" w:rsidRDefault="00A9445E" w:rsidP="007E23DE">
      <w:pPr>
        <w:pStyle w:val="BodyTextIndent2"/>
        <w:tabs>
          <w:tab w:val="clear" w:pos="-90"/>
          <w:tab w:val="center" w:pos="720"/>
        </w:tabs>
        <w:ind w:firstLine="0"/>
      </w:pPr>
      <w:r>
        <w:tab/>
        <w:t xml:space="preserve">           На картата на проектираните противопожарни мероприятия, трайните горските автомобилни пътища, по които е предвидено придвижването на противопожарната техника да се свържат с общинската или републиканска пътна мрежа в района на дейност на ТП „ДГС  Тутракан“. </w:t>
      </w:r>
    </w:p>
    <w:p w:rsidR="00A9445E" w:rsidRDefault="00A9445E" w:rsidP="007E23DE">
      <w:pPr>
        <w:pStyle w:val="BodyTextIndent2"/>
        <w:tabs>
          <w:tab w:val="clear" w:pos="-90"/>
          <w:tab w:val="center" w:pos="720"/>
        </w:tabs>
        <w:ind w:firstLine="0"/>
      </w:pPr>
      <w:r w:rsidRPr="005F53A8">
        <w:rPr>
          <w:b/>
          <w:bCs/>
        </w:rPr>
        <w:t xml:space="preserve">          •</w:t>
      </w:r>
      <w:r w:rsidRPr="005F53A8">
        <w:rPr>
          <w:b/>
          <w:bCs/>
        </w:rPr>
        <w:tab/>
        <w:t xml:space="preserve"> Водоизточници за нуждите на опазването и защитата от пожари </w:t>
      </w:r>
      <w:r w:rsidRPr="005F53A8">
        <w:t>– на територията</w:t>
      </w:r>
      <w:r>
        <w:t xml:space="preserve"> в ТП „ДГС Тутракан“ като съществуват</w:t>
      </w:r>
      <w:r w:rsidRPr="005F53A8">
        <w:t xml:space="preserve"> водоизточници, от които е възможно зареждането н</w:t>
      </w:r>
      <w:r>
        <w:t>а противопожарните автоцистерни са посочени като налични противопожарните кранове в населените места в границите на района на дейност на стопанството, както и съществуващите микроязовири.</w:t>
      </w:r>
      <w:r w:rsidRPr="005F53A8">
        <w:t xml:space="preserve"> </w:t>
      </w:r>
    </w:p>
    <w:p w:rsidR="00A9445E" w:rsidRDefault="00A9445E" w:rsidP="007E23DE">
      <w:pPr>
        <w:pStyle w:val="BodyTextIndent2"/>
        <w:tabs>
          <w:tab w:val="clear" w:pos="-90"/>
          <w:tab w:val="center" w:pos="720"/>
        </w:tabs>
        <w:ind w:firstLine="0"/>
      </w:pPr>
      <w:r w:rsidRPr="005F53A8">
        <w:t xml:space="preserve">           Изграждане на нови водоизточници да се предвиди само при необходимост, в случай, че наличните такива не покриват изискуемата гъстота и вместимост съгласно т.6 по приложение №39 от наредба №18 и след съгласуване с  ТП „ДГС </w:t>
      </w:r>
      <w:r>
        <w:t>Тутракан</w:t>
      </w:r>
      <w:r w:rsidRPr="005F53A8">
        <w:t>“ и съответната РС ПБЗН.</w:t>
      </w:r>
    </w:p>
    <w:p w:rsidR="00A9445E" w:rsidRDefault="00A9445E" w:rsidP="007E23DE">
      <w:pPr>
        <w:pStyle w:val="BodyTextIndent2"/>
        <w:tabs>
          <w:tab w:val="clear" w:pos="-90"/>
          <w:tab w:val="center" w:pos="720"/>
        </w:tabs>
        <w:ind w:firstLine="0"/>
      </w:pPr>
      <w:r>
        <w:tab/>
        <w:t xml:space="preserve">           Всички водоизточници извън населените места да се отразят на картите на проектираните противопожарни мероприятия.</w:t>
      </w:r>
    </w:p>
    <w:p w:rsidR="00A9445E" w:rsidRDefault="00A9445E" w:rsidP="007E23DE">
      <w:pPr>
        <w:pStyle w:val="BodyTextIndent2"/>
        <w:tabs>
          <w:tab w:val="clear" w:pos="-90"/>
          <w:tab w:val="center" w:pos="720"/>
        </w:tabs>
        <w:ind w:firstLine="0"/>
      </w:pPr>
      <w:r>
        <w:rPr>
          <w:b/>
          <w:bCs/>
        </w:rPr>
        <w:t xml:space="preserve">             </w:t>
      </w:r>
      <w:r w:rsidRPr="00EA5E10">
        <w:rPr>
          <w:b/>
          <w:bCs/>
        </w:rPr>
        <w:t>• Стационарни наблюдателни пунктове</w:t>
      </w:r>
    </w:p>
    <w:p w:rsidR="00A9445E" w:rsidRPr="0066597C" w:rsidRDefault="00A9445E" w:rsidP="007E23DE">
      <w:pPr>
        <w:pStyle w:val="BodyTextIndent2"/>
        <w:tabs>
          <w:tab w:val="clear" w:pos="-90"/>
          <w:tab w:val="center" w:pos="720"/>
        </w:tabs>
        <w:ind w:firstLine="0"/>
      </w:pPr>
      <w:r w:rsidRPr="0066597C">
        <w:t xml:space="preserve">              На територията на стопанството не попада автоматична стационарна станция, като част от   Националната схема за разполагане на средства за наблюдение и откриване на пожари в горските територии</w:t>
      </w:r>
    </w:p>
    <w:p w:rsidR="00A9445E" w:rsidRPr="005F53A8" w:rsidRDefault="00A9445E" w:rsidP="007E23DE">
      <w:pPr>
        <w:pStyle w:val="BodyTextIndent2"/>
        <w:tabs>
          <w:tab w:val="clear" w:pos="-90"/>
          <w:tab w:val="center" w:pos="720"/>
        </w:tabs>
        <w:ind w:firstLine="0"/>
      </w:pPr>
      <w:r w:rsidRPr="005F53A8">
        <w:t xml:space="preserve">    </w:t>
      </w:r>
      <w:r>
        <w:t xml:space="preserve">        При необходимост с цел - наблюдение за възникване на евентуални пожари през пожароопасният сезон могат да се ползват</w:t>
      </w:r>
      <w:r w:rsidRPr="005F53A8">
        <w:t xml:space="preserve"> наличните ретранслатори и кули на мобилни оператори,  след предварително договаряне с органите които ги стопанисват.</w:t>
      </w:r>
    </w:p>
    <w:p w:rsidR="00A9445E" w:rsidRDefault="00A9445E" w:rsidP="007E23DE">
      <w:pPr>
        <w:pStyle w:val="BodyTextIndent2"/>
        <w:tabs>
          <w:tab w:val="clear" w:pos="-90"/>
          <w:tab w:val="center" w:pos="720"/>
        </w:tabs>
        <w:ind w:firstLine="0"/>
      </w:pPr>
      <w:r w:rsidRPr="005F53A8">
        <w:rPr>
          <w:b/>
          <w:bCs/>
        </w:rPr>
        <w:t xml:space="preserve">           </w:t>
      </w:r>
      <w:r w:rsidRPr="005F53A8">
        <w:rPr>
          <w:b/>
          <w:bCs/>
        </w:rPr>
        <w:tab/>
        <w:t>• Табели и билбордове с противопожарно съдържание</w:t>
      </w:r>
      <w:r>
        <w:t xml:space="preserve"> –   Да се предвиди </w:t>
      </w:r>
      <w:r w:rsidRPr="005F53A8">
        <w:t xml:space="preserve"> </w:t>
      </w:r>
      <w:r>
        <w:t>необходимия</w:t>
      </w:r>
      <w:r w:rsidRPr="005F53A8">
        <w:t xml:space="preserve"> </w:t>
      </w:r>
      <w:r>
        <w:t xml:space="preserve">брой за ревизионния период табелки и билбордове, които да се поставят на подходящи </w:t>
      </w:r>
      <w:r w:rsidRPr="005F53A8">
        <w:t xml:space="preserve"> места, вилните зони, курортните местности, местата за паркиране и отди</w:t>
      </w:r>
      <w:r>
        <w:t>х, чешми, кръстопътища, както и по трасета на туристически пътеки, преминаващи през горските територии в случай, че до сега поставените са недостатъчни, или някои от съществуващите са повредени и унищожени. По досега действащият план общият им брой за ревизионния период е 40 бр.</w:t>
      </w:r>
    </w:p>
    <w:p w:rsidR="00A9445E" w:rsidRDefault="00A9445E" w:rsidP="007E23DE">
      <w:pPr>
        <w:pStyle w:val="BodyTextIndent2"/>
        <w:tabs>
          <w:tab w:val="clear" w:pos="-90"/>
          <w:tab w:val="center" w:pos="720"/>
        </w:tabs>
        <w:ind w:firstLine="0"/>
      </w:pPr>
    </w:p>
    <w:p w:rsidR="00A9445E" w:rsidRPr="006945AB" w:rsidRDefault="00A9445E" w:rsidP="00F61A09">
      <w:pPr>
        <w:ind w:firstLine="708"/>
        <w:jc w:val="both"/>
        <w:rPr>
          <w:sz w:val="24"/>
          <w:szCs w:val="24"/>
          <w:lang w:val="bg-BG"/>
        </w:rPr>
      </w:pPr>
      <w:r w:rsidRPr="006945AB">
        <w:rPr>
          <w:b/>
          <w:bCs/>
          <w:sz w:val="24"/>
          <w:szCs w:val="24"/>
          <w:lang w:val="bg-BG"/>
        </w:rPr>
        <w:t xml:space="preserve">  •</w:t>
      </w:r>
      <w:r w:rsidRPr="006945AB">
        <w:rPr>
          <w:sz w:val="24"/>
          <w:szCs w:val="24"/>
          <w:lang w:val="bg-BG"/>
        </w:rPr>
        <w:t xml:space="preserve"> </w:t>
      </w:r>
      <w:r w:rsidRPr="006945AB">
        <w:rPr>
          <w:b/>
          <w:bCs/>
          <w:sz w:val="24"/>
          <w:szCs w:val="24"/>
          <w:lang w:val="bg-BG"/>
        </w:rPr>
        <w:t>Места за почивка и паркиране</w:t>
      </w:r>
      <w:r>
        <w:rPr>
          <w:b/>
          <w:bCs/>
          <w:sz w:val="24"/>
          <w:szCs w:val="24"/>
          <w:lang w:val="bg-BG"/>
        </w:rPr>
        <w:t xml:space="preserve"> и палене на огън</w:t>
      </w:r>
      <w:r w:rsidRPr="006945AB">
        <w:rPr>
          <w:sz w:val="24"/>
          <w:szCs w:val="24"/>
          <w:lang w:val="bg-BG"/>
        </w:rPr>
        <w:t xml:space="preserve"> </w:t>
      </w:r>
      <w:r>
        <w:rPr>
          <w:sz w:val="24"/>
          <w:szCs w:val="24"/>
          <w:lang w:val="bg-BG"/>
        </w:rPr>
        <w:t xml:space="preserve">– по досегашният план такива места са планирани през 3-5 км по пътищата, преминаващи през горските територии извън обсега на горски територии застрашени от пожар. </w:t>
      </w:r>
    </w:p>
    <w:p w:rsidR="00A9445E" w:rsidRPr="005F53A8" w:rsidRDefault="00A9445E" w:rsidP="007E23DE">
      <w:pPr>
        <w:pStyle w:val="BodyTextIndent2"/>
        <w:tabs>
          <w:tab w:val="clear" w:pos="-90"/>
          <w:tab w:val="center" w:pos="720"/>
        </w:tabs>
        <w:ind w:firstLine="0"/>
      </w:pPr>
      <w:r>
        <w:tab/>
        <w:t xml:space="preserve">               </w:t>
      </w:r>
      <w:r w:rsidRPr="005F53A8">
        <w:t>Устройството им да е съгласно изискванията на Наредба № 8/11.05.2012 г. за условията и реда за защита на горските територии от пожари.</w:t>
      </w:r>
    </w:p>
    <w:p w:rsidR="00A9445E" w:rsidRPr="005F53A8" w:rsidRDefault="00A9445E" w:rsidP="007E23DE">
      <w:pPr>
        <w:pStyle w:val="BodyTextIndent2"/>
        <w:tabs>
          <w:tab w:val="clear" w:pos="-90"/>
          <w:tab w:val="center" w:pos="720"/>
        </w:tabs>
        <w:ind w:firstLine="0"/>
        <w:rPr>
          <w:b/>
          <w:bCs/>
        </w:rPr>
      </w:pPr>
      <w:r w:rsidRPr="005F53A8">
        <w:rPr>
          <w:b/>
          <w:bCs/>
        </w:rPr>
        <w:t xml:space="preserve">           • Противопожарни депа – </w:t>
      </w:r>
      <w:r>
        <w:t>съществуват 2 броя</w:t>
      </w:r>
      <w:r w:rsidRPr="005F53A8">
        <w:t xml:space="preserve">  противо</w:t>
      </w:r>
      <w:r>
        <w:t xml:space="preserve">пожарни със седалище гр. Тутракан. Оборудването им да е </w:t>
      </w:r>
      <w:r w:rsidRPr="005F53A8">
        <w:t xml:space="preserve">съгласно изискванията на наредба № 30.  </w:t>
      </w:r>
      <w:r>
        <w:t>Броят на противопожарните депа и местонахожденията им да се съгласуват с РСПБЗН гр. Тутракан.</w:t>
      </w:r>
    </w:p>
    <w:p w:rsidR="00A9445E" w:rsidRDefault="00A9445E" w:rsidP="007E23DE">
      <w:pPr>
        <w:pStyle w:val="BodyTextIndent2"/>
        <w:tabs>
          <w:tab w:val="clear" w:pos="-90"/>
          <w:tab w:val="center" w:pos="720"/>
        </w:tabs>
        <w:ind w:firstLine="0"/>
      </w:pPr>
      <w:r w:rsidRPr="005F53A8">
        <w:rPr>
          <w:b/>
          <w:bCs/>
        </w:rPr>
        <w:tab/>
        <w:t xml:space="preserve">           • Хеликоптери площадки </w:t>
      </w:r>
      <w:r>
        <w:t>–  в плана не са</w:t>
      </w:r>
      <w:r w:rsidRPr="005F53A8">
        <w:t xml:space="preserve"> заложи</w:t>
      </w:r>
      <w:r>
        <w:t xml:space="preserve">  площадки за кацане на хеликоптери.  При необходимост за такава цел могат да се ползват стадионите в населените места, както и равнинни терени в близост до микроязовирите.</w:t>
      </w:r>
    </w:p>
    <w:p w:rsidR="00A9445E" w:rsidRPr="005F53A8" w:rsidRDefault="00A9445E" w:rsidP="007E23DE">
      <w:pPr>
        <w:pStyle w:val="BodyTextIndent2"/>
        <w:tabs>
          <w:tab w:val="clear" w:pos="-90"/>
          <w:tab w:val="center" w:pos="720"/>
        </w:tabs>
        <w:ind w:firstLine="0"/>
      </w:pPr>
      <w:r w:rsidRPr="005F53A8">
        <w:rPr>
          <w:b/>
          <w:bCs/>
        </w:rPr>
        <w:t xml:space="preserve">          •</w:t>
      </w:r>
      <w:r w:rsidRPr="005F53A8">
        <w:rPr>
          <w:b/>
          <w:bCs/>
        </w:rPr>
        <w:tab/>
        <w:t xml:space="preserve"> Маршрути за патрулиране </w:t>
      </w:r>
      <w:r w:rsidRPr="005F53A8">
        <w:t xml:space="preserve">– при необходимост да се предвидят маршрути за </w:t>
      </w:r>
      <w:r>
        <w:t>моторизирани патрули, оборудвани с необходимата техника (мобилни телефони с навигация и др.) По досега действащият план за опазване на горските територии от пожари, к</w:t>
      </w:r>
      <w:r w:rsidRPr="005F53A8">
        <w:t>онкретният избор на трасе</w:t>
      </w:r>
      <w:r>
        <w:t>тата е по преценка на ръководството на стопанството съобразно</w:t>
      </w:r>
      <w:r w:rsidRPr="005F53A8">
        <w:t xml:space="preserve"> с повишения риск от пожари в близост до обекти в горите или в близост до тях, както и с възможността за видимост към контролираните горски територии.</w:t>
      </w:r>
    </w:p>
    <w:p w:rsidR="00A9445E" w:rsidRPr="005F53A8" w:rsidRDefault="00A9445E" w:rsidP="007E23DE">
      <w:pPr>
        <w:pStyle w:val="BodyTextIndent2"/>
        <w:tabs>
          <w:tab w:val="clear" w:pos="-90"/>
          <w:tab w:val="center" w:pos="720"/>
        </w:tabs>
        <w:ind w:firstLine="0"/>
      </w:pPr>
      <w:r w:rsidRPr="005F53A8">
        <w:t xml:space="preserve">          </w:t>
      </w:r>
      <w:r w:rsidRPr="00D62B8C">
        <w:t>•</w:t>
      </w:r>
      <w:r w:rsidRPr="00D62B8C">
        <w:tab/>
      </w:r>
      <w:r w:rsidRPr="00D62B8C">
        <w:rPr>
          <w:b/>
          <w:bCs/>
        </w:rPr>
        <w:t>Бариери на горските автомобилни пътища</w:t>
      </w:r>
      <w:r w:rsidRPr="00D62B8C">
        <w:t xml:space="preserve"> – бариери на горски автомобилни пътища, да се предвидят само за тези пътища, които не са за обща употреба и които водят в горски масиви от първи клас на пожарна опасност.</w:t>
      </w:r>
    </w:p>
    <w:p w:rsidR="00A9445E" w:rsidRDefault="00A9445E" w:rsidP="007E23DE">
      <w:pPr>
        <w:pStyle w:val="BodyTextIndent2"/>
        <w:tabs>
          <w:tab w:val="clear" w:pos="-90"/>
          <w:tab w:val="center" w:pos="720"/>
        </w:tabs>
        <w:ind w:firstLine="0"/>
      </w:pPr>
      <w:r w:rsidRPr="005F53A8">
        <w:t xml:space="preserve">          Планирането на мероприятията за защита на горските територии от пожари да се съгласуват с РС ПБЗН</w:t>
      </w:r>
      <w:r>
        <w:t xml:space="preserve"> гр. Тутракан</w:t>
      </w:r>
      <w:r w:rsidRPr="005F53A8">
        <w:t xml:space="preserve">.  </w:t>
      </w:r>
    </w:p>
    <w:p w:rsidR="00A9445E" w:rsidRPr="005F53A8" w:rsidRDefault="00A9445E" w:rsidP="007E23DE">
      <w:pPr>
        <w:pStyle w:val="BodyTextIndent2"/>
        <w:tabs>
          <w:tab w:val="clear" w:pos="-90"/>
          <w:tab w:val="center" w:pos="720"/>
        </w:tabs>
        <w:ind w:firstLine="0"/>
      </w:pPr>
      <w:r>
        <w:tab/>
        <w:t xml:space="preserve">         В плана за опазване на горските територии от пожари планираните мерки и мероприятия да се да се опишат конкретно, като се посочат съществуващите и новопроектирани с количествените си показатели, по вид собственост на горските територии и по общини, като се посочат отделите и подотделите, в които ще се изграждат ново проектираните мерки и мероприятия с количествените им измерения.</w:t>
      </w:r>
    </w:p>
    <w:p w:rsidR="00A9445E" w:rsidRPr="005F53A8" w:rsidRDefault="00A9445E" w:rsidP="007E23DE">
      <w:pPr>
        <w:pStyle w:val="BodyTextIndent2"/>
        <w:tabs>
          <w:tab w:val="clear" w:pos="-90"/>
          <w:tab w:val="center" w:pos="720"/>
        </w:tabs>
        <w:ind w:firstLine="0"/>
      </w:pPr>
      <w:r w:rsidRPr="005F53A8">
        <w:t xml:space="preserve">          Планираните мероприятия да се остойностят, като се посочат по видове собственост и се отразят с подходящ условен знак на картния материал. </w:t>
      </w:r>
    </w:p>
    <w:p w:rsidR="00A9445E" w:rsidRPr="005F53A8" w:rsidRDefault="00A9445E" w:rsidP="007E23DE">
      <w:pPr>
        <w:pStyle w:val="BodyTextIndent2"/>
        <w:tabs>
          <w:tab w:val="clear" w:pos="-90"/>
          <w:tab w:val="center" w:pos="720"/>
        </w:tabs>
        <w:ind w:firstLine="0"/>
      </w:pPr>
    </w:p>
    <w:p w:rsidR="00A9445E" w:rsidRPr="005F53A8" w:rsidRDefault="00A9445E" w:rsidP="007E23DE">
      <w:pPr>
        <w:pStyle w:val="BodyTextIndent2"/>
        <w:tabs>
          <w:tab w:val="clear" w:pos="-90"/>
          <w:tab w:val="center" w:pos="720"/>
          <w:tab w:val="left" w:pos="7290"/>
        </w:tabs>
        <w:ind w:firstLine="0"/>
        <w:rPr>
          <w:b/>
          <w:bCs/>
        </w:rPr>
      </w:pPr>
      <w:r w:rsidRPr="005F53A8">
        <w:rPr>
          <w:b/>
          <w:bCs/>
        </w:rPr>
        <w:t xml:space="preserve">          5. Съдържание на плана</w:t>
      </w:r>
      <w:r w:rsidRPr="005F53A8">
        <w:rPr>
          <w:b/>
          <w:bCs/>
        </w:rPr>
        <w:tab/>
      </w:r>
    </w:p>
    <w:p w:rsidR="00A9445E" w:rsidRPr="005F53A8" w:rsidRDefault="00A9445E" w:rsidP="007E23DE">
      <w:pPr>
        <w:pStyle w:val="BodyTextIndent2"/>
        <w:tabs>
          <w:tab w:val="clear" w:pos="-90"/>
          <w:tab w:val="center" w:pos="720"/>
        </w:tabs>
        <w:ind w:firstLine="0"/>
      </w:pPr>
      <w:r w:rsidRPr="005F53A8">
        <w:t xml:space="preserve">          5.1.Обяснителна записка с необходимите таблици и диаграми.</w:t>
      </w:r>
    </w:p>
    <w:p w:rsidR="00A9445E" w:rsidRPr="005F53A8" w:rsidRDefault="00A9445E" w:rsidP="007E23DE">
      <w:pPr>
        <w:pStyle w:val="BodyTextIndent2"/>
        <w:tabs>
          <w:tab w:val="clear" w:pos="-90"/>
          <w:tab w:val="center" w:pos="720"/>
        </w:tabs>
        <w:ind w:firstLine="0"/>
      </w:pPr>
      <w:r w:rsidRPr="005F53A8">
        <w:t xml:space="preserve">          5.2. Карти (за картна основа да се ползват картите от извършената инвентаризация):</w:t>
      </w:r>
    </w:p>
    <w:p w:rsidR="00A9445E" w:rsidRPr="005F53A8" w:rsidRDefault="00A9445E" w:rsidP="007E23DE">
      <w:pPr>
        <w:pStyle w:val="BodyTextIndent2"/>
        <w:tabs>
          <w:tab w:val="clear" w:pos="-90"/>
          <w:tab w:val="center" w:pos="720"/>
        </w:tabs>
        <w:ind w:firstLine="0"/>
      </w:pPr>
      <w:r w:rsidRPr="005F53A8">
        <w:t xml:space="preserve">              - Карта на класовете на пожарна опасност в М 1:25000</w:t>
      </w:r>
    </w:p>
    <w:p w:rsidR="00A9445E" w:rsidRPr="005F53A8" w:rsidRDefault="00A9445E" w:rsidP="007E23DE">
      <w:pPr>
        <w:pStyle w:val="BodyTextIndent2"/>
        <w:tabs>
          <w:tab w:val="clear" w:pos="-90"/>
          <w:tab w:val="center" w:pos="720"/>
        </w:tabs>
        <w:ind w:firstLine="0"/>
      </w:pPr>
      <w:r>
        <w:t xml:space="preserve">              - Обща к</w:t>
      </w:r>
      <w:r w:rsidRPr="005F53A8">
        <w:t>арта на планираните мероприятия за дейностите п</w:t>
      </w:r>
      <w:r>
        <w:t>о опазване от пожари в подходящ мащаб (1:25000; 1:50000)</w:t>
      </w:r>
      <w:r w:rsidRPr="005F53A8">
        <w:t>. С различен цвят да се отразят, съществуващите и новопроектирани противопожарни съоръжения, включително и по вид собственост на горските територии.</w:t>
      </w:r>
    </w:p>
    <w:p w:rsidR="00A9445E" w:rsidRDefault="00A9445E" w:rsidP="007E23DE">
      <w:pPr>
        <w:pStyle w:val="BodyTextIndent2"/>
        <w:tabs>
          <w:tab w:val="clear" w:pos="-90"/>
          <w:tab w:val="center" w:pos="1170"/>
        </w:tabs>
      </w:pPr>
      <w:r w:rsidRPr="005F53A8">
        <w:t>Екземпляр от плана за дейностите по опазване на горските територии от пожари да се предостави на РС ПБЗН</w:t>
      </w:r>
      <w:r>
        <w:t xml:space="preserve"> гр. Тутракан</w:t>
      </w:r>
      <w:r w:rsidRPr="005F53A8">
        <w:t xml:space="preserve"> на хартиен и на магнитен носител в подходящ формат за ползването му.</w:t>
      </w:r>
    </w:p>
    <w:p w:rsidR="00A9445E" w:rsidRPr="003C499A" w:rsidRDefault="00A9445E" w:rsidP="00240744">
      <w:pPr>
        <w:ind w:firstLine="708"/>
        <w:jc w:val="both"/>
        <w:rPr>
          <w:b/>
          <w:bCs/>
          <w:sz w:val="24"/>
          <w:szCs w:val="24"/>
          <w:lang w:val="bg-BG"/>
        </w:rPr>
      </w:pPr>
      <w:r>
        <w:rPr>
          <w:b/>
          <w:bCs/>
          <w:sz w:val="24"/>
          <w:szCs w:val="24"/>
          <w:lang w:val="bg-BG"/>
        </w:rPr>
        <w:t>Картата на проектираните мерки и мероприятия  за опазване на горските територии от пожари да бъдат представена в</w:t>
      </w:r>
      <w:r w:rsidRPr="00A6734A">
        <w:rPr>
          <w:b/>
          <w:bCs/>
          <w:sz w:val="24"/>
          <w:szCs w:val="24"/>
          <w:lang w:val="bg-BG"/>
        </w:rPr>
        <w:t xml:space="preserve"> цифров модел във формат </w:t>
      </w:r>
      <w:r w:rsidRPr="00A6734A">
        <w:rPr>
          <w:b/>
          <w:bCs/>
          <w:sz w:val="24"/>
          <w:szCs w:val="24"/>
        </w:rPr>
        <w:t>ZEM 2.12</w:t>
      </w:r>
      <w:r w:rsidRPr="00A6734A">
        <w:rPr>
          <w:b/>
          <w:bCs/>
          <w:sz w:val="24"/>
          <w:szCs w:val="24"/>
          <w:lang w:val="bg-BG"/>
        </w:rPr>
        <w:t>, съгласно изискванията на Наредба</w:t>
      </w:r>
      <w:r>
        <w:rPr>
          <w:b/>
          <w:bCs/>
          <w:sz w:val="24"/>
          <w:szCs w:val="24"/>
          <w:lang w:val="bg-BG"/>
        </w:rPr>
        <w:t xml:space="preserve"> № 20 от 2017 г., Приложение № 2</w:t>
      </w:r>
      <w:r w:rsidRPr="00A6734A">
        <w:rPr>
          <w:b/>
          <w:bCs/>
          <w:sz w:val="24"/>
          <w:szCs w:val="24"/>
          <w:lang w:val="bg-BG"/>
        </w:rPr>
        <w:t xml:space="preserve">, към чл. 4, ал. 1, </w:t>
      </w:r>
    </w:p>
    <w:p w:rsidR="00A9445E" w:rsidRPr="005F53A8" w:rsidRDefault="00A9445E" w:rsidP="007E23DE">
      <w:pPr>
        <w:pStyle w:val="BodyTextIndent2"/>
        <w:tabs>
          <w:tab w:val="clear" w:pos="-90"/>
          <w:tab w:val="center" w:pos="1170"/>
        </w:tabs>
      </w:pPr>
    </w:p>
    <w:p w:rsidR="00A9445E" w:rsidRPr="005F53A8" w:rsidRDefault="00A9445E" w:rsidP="007E23DE">
      <w:pPr>
        <w:pStyle w:val="BodyTextIndent2"/>
        <w:tabs>
          <w:tab w:val="clear" w:pos="-90"/>
          <w:tab w:val="center" w:pos="1170"/>
        </w:tabs>
        <w:ind w:firstLine="0"/>
      </w:pPr>
      <w:r w:rsidRPr="005F53A8">
        <w:t xml:space="preserve">          5.3 Приложения</w:t>
      </w:r>
    </w:p>
    <w:p w:rsidR="00A9445E" w:rsidRPr="005F53A8" w:rsidRDefault="00A9445E" w:rsidP="007E23DE">
      <w:pPr>
        <w:pStyle w:val="BodyTextIndent2"/>
        <w:tabs>
          <w:tab w:val="clear" w:pos="-90"/>
          <w:tab w:val="center" w:pos="1170"/>
        </w:tabs>
      </w:pPr>
      <w:r w:rsidRPr="005F53A8">
        <w:t xml:space="preserve"> • </w:t>
      </w:r>
      <w:r w:rsidRPr="005F53A8">
        <w:tab/>
        <w:t>протоколи, заповеди и др. документи във връзка с изработването на плана;</w:t>
      </w:r>
    </w:p>
    <w:p w:rsidR="00A9445E" w:rsidRPr="005F53A8" w:rsidRDefault="00A9445E" w:rsidP="00295406">
      <w:pPr>
        <w:pStyle w:val="BodyTextIndent2"/>
        <w:tabs>
          <w:tab w:val="clear" w:pos="-90"/>
          <w:tab w:val="center" w:pos="1170"/>
        </w:tabs>
      </w:pPr>
      <w:r w:rsidRPr="005F53A8">
        <w:t xml:space="preserve"> •</w:t>
      </w:r>
      <w:r w:rsidRPr="005F53A8">
        <w:tab/>
        <w:t xml:space="preserve"> списък на планираните мероприятия с посочване на обема им – брой, площ, дължина. </w:t>
      </w:r>
    </w:p>
    <w:p w:rsidR="00A9445E" w:rsidRPr="005F53A8" w:rsidRDefault="00A9445E" w:rsidP="007E23DE">
      <w:pPr>
        <w:pStyle w:val="BodyTextIndent2"/>
        <w:tabs>
          <w:tab w:val="clear" w:pos="-90"/>
          <w:tab w:val="center" w:pos="1170"/>
        </w:tabs>
        <w:ind w:firstLine="0"/>
        <w:rPr>
          <w:b/>
          <w:bCs/>
        </w:rPr>
      </w:pPr>
      <w:r w:rsidRPr="005F53A8">
        <w:rPr>
          <w:b/>
          <w:bCs/>
        </w:rPr>
        <w:t xml:space="preserve">          </w:t>
      </w:r>
      <w:r>
        <w:rPr>
          <w:b/>
          <w:bCs/>
        </w:rPr>
        <w:t>6. Срокове за изпълнение</w:t>
      </w:r>
    </w:p>
    <w:p w:rsidR="00A9445E" w:rsidRPr="005F53A8" w:rsidRDefault="00A9445E" w:rsidP="007E23DE">
      <w:pPr>
        <w:pStyle w:val="BodyTextIndent2"/>
        <w:tabs>
          <w:tab w:val="clear" w:pos="-90"/>
          <w:tab w:val="center" w:pos="1170"/>
        </w:tabs>
      </w:pPr>
      <w:r w:rsidRPr="005F53A8">
        <w:t>Планът за опазване на горските територии от пожари да се изработи като раздел към инвентаризацията и в същите срокове.</w:t>
      </w:r>
    </w:p>
    <w:p w:rsidR="00A9445E" w:rsidRPr="005F53A8" w:rsidRDefault="00A9445E" w:rsidP="007E23DE">
      <w:pPr>
        <w:pStyle w:val="BodyTextIndent2"/>
        <w:tabs>
          <w:tab w:val="clear" w:pos="-90"/>
          <w:tab w:val="center" w:pos="1170"/>
        </w:tabs>
      </w:pPr>
    </w:p>
    <w:p w:rsidR="00A9445E" w:rsidRDefault="00A9445E" w:rsidP="00AC6D43">
      <w:pPr>
        <w:pStyle w:val="BodyTextIndent2"/>
        <w:tabs>
          <w:tab w:val="clear" w:pos="-90"/>
          <w:tab w:val="center" w:pos="1170"/>
        </w:tabs>
        <w:rPr>
          <w:b/>
          <w:bCs/>
        </w:rPr>
      </w:pPr>
      <w:r w:rsidRPr="005F53A8">
        <w:rPr>
          <w:b/>
          <w:bCs/>
        </w:rPr>
        <w:t>Изработването на плана за дейностите по опазване на горските територии от пожари е за сметка на държавния бюджет.</w:t>
      </w:r>
      <w:r>
        <w:rPr>
          <w:b/>
          <w:bCs/>
        </w:rPr>
        <w:t xml:space="preserve"> </w:t>
      </w:r>
    </w:p>
    <w:p w:rsidR="00A9445E" w:rsidRDefault="00A9445E" w:rsidP="00246E6E">
      <w:pPr>
        <w:pStyle w:val="BodyTextIndent2"/>
        <w:tabs>
          <w:tab w:val="clear" w:pos="-90"/>
          <w:tab w:val="center" w:pos="630"/>
        </w:tabs>
        <w:ind w:firstLine="0"/>
        <w:rPr>
          <w:b/>
          <w:bCs/>
          <w:sz w:val="32"/>
          <w:szCs w:val="32"/>
        </w:rPr>
      </w:pPr>
    </w:p>
    <w:p w:rsidR="00A9445E" w:rsidRDefault="00A9445E" w:rsidP="0067030B">
      <w:pPr>
        <w:pStyle w:val="BodyTextIndent2"/>
        <w:tabs>
          <w:tab w:val="clear" w:pos="-90"/>
          <w:tab w:val="center" w:pos="630"/>
        </w:tabs>
        <w:ind w:firstLine="0"/>
        <w:jc w:val="center"/>
        <w:rPr>
          <w:b/>
          <w:bCs/>
          <w:sz w:val="32"/>
          <w:szCs w:val="32"/>
        </w:rPr>
      </w:pPr>
    </w:p>
    <w:p w:rsidR="00A9445E" w:rsidRDefault="00A9445E" w:rsidP="0067030B">
      <w:pPr>
        <w:pStyle w:val="BodyTextIndent2"/>
        <w:tabs>
          <w:tab w:val="clear" w:pos="-90"/>
          <w:tab w:val="center" w:pos="630"/>
        </w:tabs>
        <w:ind w:firstLine="0"/>
        <w:jc w:val="center"/>
        <w:rPr>
          <w:b/>
          <w:bCs/>
          <w:sz w:val="32"/>
          <w:szCs w:val="32"/>
        </w:rPr>
      </w:pPr>
    </w:p>
    <w:p w:rsidR="00A9445E" w:rsidRDefault="00A9445E" w:rsidP="0067030B">
      <w:pPr>
        <w:pStyle w:val="BodyTextIndent2"/>
        <w:tabs>
          <w:tab w:val="clear" w:pos="-90"/>
          <w:tab w:val="center" w:pos="630"/>
        </w:tabs>
        <w:ind w:firstLine="0"/>
        <w:jc w:val="center"/>
        <w:rPr>
          <w:b/>
          <w:bCs/>
          <w:sz w:val="32"/>
          <w:szCs w:val="32"/>
        </w:rPr>
      </w:pPr>
    </w:p>
    <w:p w:rsidR="00A9445E" w:rsidRDefault="00A9445E" w:rsidP="0067030B">
      <w:pPr>
        <w:pStyle w:val="BodyTextIndent2"/>
        <w:tabs>
          <w:tab w:val="clear" w:pos="-90"/>
          <w:tab w:val="center" w:pos="630"/>
        </w:tabs>
        <w:ind w:firstLine="0"/>
        <w:jc w:val="center"/>
        <w:rPr>
          <w:b/>
          <w:bCs/>
          <w:sz w:val="32"/>
          <w:szCs w:val="32"/>
        </w:rPr>
      </w:pPr>
    </w:p>
    <w:p w:rsidR="00A9445E" w:rsidRDefault="00A9445E" w:rsidP="0067030B">
      <w:pPr>
        <w:pStyle w:val="BodyTextIndent2"/>
        <w:tabs>
          <w:tab w:val="clear" w:pos="-90"/>
          <w:tab w:val="center" w:pos="630"/>
        </w:tabs>
        <w:ind w:firstLine="0"/>
        <w:jc w:val="center"/>
        <w:rPr>
          <w:b/>
          <w:bCs/>
          <w:sz w:val="32"/>
          <w:szCs w:val="32"/>
        </w:rPr>
      </w:pPr>
    </w:p>
    <w:p w:rsidR="00A9445E" w:rsidRDefault="00A9445E" w:rsidP="0067030B">
      <w:pPr>
        <w:pStyle w:val="BodyTextIndent2"/>
        <w:tabs>
          <w:tab w:val="clear" w:pos="-90"/>
          <w:tab w:val="center" w:pos="630"/>
        </w:tabs>
        <w:ind w:firstLine="0"/>
        <w:jc w:val="center"/>
        <w:rPr>
          <w:b/>
          <w:bCs/>
          <w:sz w:val="32"/>
          <w:szCs w:val="32"/>
        </w:rPr>
      </w:pPr>
    </w:p>
    <w:p w:rsidR="00A9445E" w:rsidRPr="00EE4116" w:rsidRDefault="00A9445E" w:rsidP="00EE4116">
      <w:pPr>
        <w:pStyle w:val="BodyTextIndent2"/>
        <w:tabs>
          <w:tab w:val="clear" w:pos="-90"/>
          <w:tab w:val="center" w:pos="630"/>
        </w:tabs>
        <w:spacing w:after="120"/>
        <w:ind w:firstLine="0"/>
        <w:jc w:val="center"/>
        <w:rPr>
          <w:b/>
          <w:bCs/>
        </w:rPr>
      </w:pPr>
      <w:r w:rsidRPr="00EE4116">
        <w:rPr>
          <w:b/>
          <w:bCs/>
        </w:rPr>
        <w:t>Част трета</w:t>
      </w:r>
    </w:p>
    <w:p w:rsidR="00A9445E" w:rsidRPr="005F53A8" w:rsidRDefault="00A9445E" w:rsidP="0067030B">
      <w:pPr>
        <w:pStyle w:val="BodyTextIndent2"/>
        <w:tabs>
          <w:tab w:val="clear" w:pos="-90"/>
          <w:tab w:val="center" w:pos="630"/>
        </w:tabs>
        <w:ind w:firstLine="0"/>
        <w:jc w:val="center"/>
        <w:rPr>
          <w:b/>
          <w:bCs/>
        </w:rPr>
      </w:pPr>
      <w:r w:rsidRPr="005F53A8">
        <w:rPr>
          <w:b/>
          <w:bCs/>
        </w:rPr>
        <w:t>ПЛАН ЗА ЛОВНОСТОПАНСКИТЕ ДЕЙНОСТИ</w:t>
      </w:r>
    </w:p>
    <w:p w:rsidR="00A9445E" w:rsidRPr="005F53A8" w:rsidRDefault="00A9445E" w:rsidP="0067030B">
      <w:pPr>
        <w:pStyle w:val="BodyTextIndent2"/>
        <w:tabs>
          <w:tab w:val="clear" w:pos="-90"/>
          <w:tab w:val="center" w:pos="630"/>
        </w:tabs>
        <w:ind w:firstLine="0"/>
        <w:rPr>
          <w:b/>
          <w:bCs/>
        </w:rPr>
      </w:pPr>
    </w:p>
    <w:p w:rsidR="00A9445E" w:rsidRPr="00582A9E" w:rsidRDefault="00A9445E" w:rsidP="00AD4E42">
      <w:pPr>
        <w:ind w:firstLine="426"/>
        <w:jc w:val="both"/>
        <w:rPr>
          <w:sz w:val="24"/>
          <w:szCs w:val="24"/>
          <w:lang w:val="bg-BG"/>
        </w:rPr>
      </w:pPr>
      <w:r w:rsidRPr="00582A9E">
        <w:rPr>
          <w:snapToGrid w:val="0"/>
          <w:sz w:val="24"/>
          <w:szCs w:val="24"/>
          <w:lang w:val="bg-BG"/>
        </w:rPr>
        <w:t xml:space="preserve">    </w:t>
      </w:r>
      <w:r>
        <w:rPr>
          <w:snapToGrid w:val="0"/>
          <w:sz w:val="24"/>
          <w:szCs w:val="24"/>
          <w:lang w:val="bg-BG"/>
        </w:rPr>
        <w:t xml:space="preserve">   </w:t>
      </w:r>
      <w:r w:rsidRPr="00582A9E">
        <w:rPr>
          <w:snapToGrid w:val="0"/>
          <w:sz w:val="24"/>
          <w:szCs w:val="24"/>
          <w:lang w:val="bg-BG"/>
        </w:rPr>
        <w:t xml:space="preserve">Предмет на плана за ловностопанските дейности ще бъде дивечът и неговите местообитания в ловностопанските </w:t>
      </w:r>
      <w:r>
        <w:rPr>
          <w:snapToGrid w:val="0"/>
          <w:sz w:val="24"/>
          <w:szCs w:val="24"/>
          <w:lang w:val="bg-BG"/>
        </w:rPr>
        <w:t>райони  в границите на община Тутракан и</w:t>
      </w:r>
      <w:r w:rsidRPr="00582A9E">
        <w:rPr>
          <w:snapToGrid w:val="0"/>
          <w:sz w:val="24"/>
          <w:szCs w:val="24"/>
          <w:lang w:val="bg-BG"/>
        </w:rPr>
        <w:t xml:space="preserve"> </w:t>
      </w:r>
      <w:r>
        <w:rPr>
          <w:snapToGrid w:val="0"/>
          <w:sz w:val="24"/>
          <w:szCs w:val="24"/>
          <w:lang w:val="bg-BG"/>
        </w:rPr>
        <w:t xml:space="preserve"> част от </w:t>
      </w:r>
      <w:r w:rsidRPr="00582A9E">
        <w:rPr>
          <w:snapToGrid w:val="0"/>
          <w:sz w:val="24"/>
          <w:szCs w:val="24"/>
          <w:lang w:val="bg-BG"/>
        </w:rPr>
        <w:t>общин</w:t>
      </w:r>
      <w:r>
        <w:rPr>
          <w:snapToGrid w:val="0"/>
          <w:sz w:val="24"/>
          <w:szCs w:val="24"/>
          <w:lang w:val="bg-BG"/>
        </w:rPr>
        <w:t>а Главиница</w:t>
      </w:r>
      <w:r w:rsidRPr="00582A9E">
        <w:rPr>
          <w:snapToGrid w:val="0"/>
          <w:sz w:val="24"/>
          <w:szCs w:val="24"/>
          <w:lang w:val="bg-BG"/>
        </w:rPr>
        <w:t>,</w:t>
      </w:r>
      <w:r>
        <w:rPr>
          <w:snapToGrid w:val="0"/>
          <w:sz w:val="24"/>
          <w:szCs w:val="24"/>
          <w:lang w:val="bg-BG"/>
        </w:rPr>
        <w:t xml:space="preserve"> област Силистра -</w:t>
      </w:r>
      <w:r w:rsidRPr="00582A9E">
        <w:rPr>
          <w:snapToGrid w:val="0"/>
          <w:sz w:val="24"/>
          <w:szCs w:val="24"/>
          <w:lang w:val="bg-BG"/>
        </w:rPr>
        <w:t xml:space="preserve"> район на дейност на ТП „Държавно горско сто</w:t>
      </w:r>
      <w:r>
        <w:rPr>
          <w:snapToGrid w:val="0"/>
          <w:sz w:val="24"/>
          <w:szCs w:val="24"/>
          <w:lang w:val="bg-BG"/>
        </w:rPr>
        <w:t>панство Тутракан</w:t>
      </w:r>
      <w:r w:rsidRPr="00582A9E">
        <w:rPr>
          <w:snapToGrid w:val="0"/>
          <w:sz w:val="24"/>
          <w:szCs w:val="24"/>
          <w:lang w:val="bg-BG"/>
        </w:rPr>
        <w:t xml:space="preserve">“. </w:t>
      </w:r>
      <w:r w:rsidRPr="00582A9E">
        <w:rPr>
          <w:sz w:val="24"/>
          <w:szCs w:val="24"/>
          <w:lang w:val="bg-BG"/>
        </w:rPr>
        <w:t>В него се третират всички територии по смисъла на чл.</w:t>
      </w:r>
      <w:r>
        <w:rPr>
          <w:sz w:val="24"/>
          <w:szCs w:val="24"/>
          <w:lang w:val="bg-BG"/>
        </w:rPr>
        <w:t xml:space="preserve"> 6 и чл.</w:t>
      </w:r>
      <w:r w:rsidRPr="00582A9E">
        <w:rPr>
          <w:sz w:val="24"/>
          <w:szCs w:val="24"/>
          <w:lang w:val="bg-BG"/>
        </w:rPr>
        <w:t xml:space="preserve"> 7 от ЗЛОД в рамките </w:t>
      </w:r>
      <w:r>
        <w:rPr>
          <w:sz w:val="24"/>
          <w:szCs w:val="24"/>
          <w:lang w:val="bg-BG"/>
        </w:rPr>
        <w:t>на ловните райони</w:t>
      </w:r>
      <w:r w:rsidRPr="00582A9E">
        <w:rPr>
          <w:sz w:val="24"/>
          <w:szCs w:val="24"/>
          <w:lang w:val="bg-BG"/>
        </w:rPr>
        <w:t xml:space="preserve"> с изключение на урбанизираните</w:t>
      </w:r>
      <w:r>
        <w:rPr>
          <w:sz w:val="24"/>
          <w:szCs w:val="24"/>
          <w:lang w:val="bg-BG"/>
        </w:rPr>
        <w:t xml:space="preserve"> територии</w:t>
      </w:r>
      <w:r w:rsidRPr="00582A9E">
        <w:rPr>
          <w:sz w:val="24"/>
          <w:szCs w:val="24"/>
          <w:lang w:val="bg-BG"/>
        </w:rPr>
        <w:t xml:space="preserve"> и </w:t>
      </w:r>
      <w:r>
        <w:rPr>
          <w:sz w:val="24"/>
          <w:szCs w:val="24"/>
          <w:lang w:val="bg-BG"/>
        </w:rPr>
        <w:t xml:space="preserve">тези </w:t>
      </w:r>
      <w:r w:rsidRPr="00582A9E">
        <w:rPr>
          <w:sz w:val="24"/>
          <w:szCs w:val="24"/>
          <w:lang w:val="bg-BG"/>
        </w:rPr>
        <w:t xml:space="preserve">определените с градоустройствени планове и околовръстни полигони. </w:t>
      </w:r>
    </w:p>
    <w:p w:rsidR="00A9445E" w:rsidRPr="005F53A8" w:rsidRDefault="00A9445E" w:rsidP="00AD4E42">
      <w:pPr>
        <w:pStyle w:val="BodyTextIndent2"/>
        <w:tabs>
          <w:tab w:val="clear" w:pos="-90"/>
          <w:tab w:val="center" w:pos="1170"/>
        </w:tabs>
        <w:ind w:firstLine="0"/>
        <w:rPr>
          <w:snapToGrid w:val="0"/>
        </w:rPr>
      </w:pPr>
      <w:r w:rsidRPr="005F53A8">
        <w:rPr>
          <w:snapToGrid w:val="0"/>
        </w:rPr>
        <w:t xml:space="preserve">              Планът да се изработи на база и едновременно с инвентаризацията на горските територии съгласно изискванията на Наредба № 18 за инвентаризация и планиране в горските територии и изцяло да се съобрази със Закона за лова и опазване на дивеча и правилника за прилагането му.</w:t>
      </w:r>
    </w:p>
    <w:p w:rsidR="00A9445E" w:rsidRPr="004A0CB5" w:rsidRDefault="00A9445E" w:rsidP="004A0CB5">
      <w:pPr>
        <w:ind w:left="-15"/>
        <w:rPr>
          <w:sz w:val="24"/>
          <w:szCs w:val="24"/>
          <w:lang w:val="bg-BG"/>
        </w:rPr>
      </w:pPr>
      <w:r w:rsidRPr="005F53A8">
        <w:rPr>
          <w:snapToGrid w:val="0"/>
        </w:rPr>
        <w:tab/>
      </w:r>
      <w:r w:rsidRPr="004A0CB5">
        <w:rPr>
          <w:sz w:val="24"/>
          <w:szCs w:val="24"/>
          <w:lang w:val="bg-BG"/>
        </w:rPr>
        <w:t xml:space="preserve">             Съгласно ловностопанското райониране на страната територията на ТП „ДГС Тутракан” попада в една ловностопанска област Добруджанската ловностопанска</w:t>
      </w:r>
      <w:r>
        <w:rPr>
          <w:sz w:val="24"/>
          <w:szCs w:val="24"/>
          <w:lang w:val="bg-BG"/>
        </w:rPr>
        <w:t>,</w:t>
      </w:r>
      <w:r w:rsidRPr="004A0CB5">
        <w:rPr>
          <w:sz w:val="24"/>
          <w:szCs w:val="24"/>
          <w:lang w:val="bg-BG"/>
        </w:rPr>
        <w:t xml:space="preserve"> подобласт на Дунавската равнина.</w:t>
      </w:r>
    </w:p>
    <w:p w:rsidR="00A9445E" w:rsidRPr="004A0CB5" w:rsidRDefault="00A9445E" w:rsidP="004A0CB5">
      <w:pPr>
        <w:pStyle w:val="BodyTextIndent2"/>
        <w:tabs>
          <w:tab w:val="clear" w:pos="-90"/>
          <w:tab w:val="center" w:pos="1170"/>
        </w:tabs>
        <w:ind w:firstLine="0"/>
        <w:rPr>
          <w:b/>
          <w:bCs/>
          <w:snapToGrid w:val="0"/>
        </w:rPr>
      </w:pPr>
    </w:p>
    <w:p w:rsidR="00A9445E" w:rsidRPr="005F53A8" w:rsidRDefault="00A9445E" w:rsidP="0067030B">
      <w:pPr>
        <w:pStyle w:val="1"/>
        <w:spacing w:line="240" w:lineRule="auto"/>
        <w:ind w:firstLine="0"/>
        <w:jc w:val="center"/>
        <w:rPr>
          <w:b/>
          <w:bCs/>
          <w:snapToGrid w:val="0"/>
          <w:sz w:val="24"/>
          <w:szCs w:val="24"/>
          <w:lang w:val="bg-BG"/>
        </w:rPr>
      </w:pPr>
      <w:r w:rsidRPr="005F53A8">
        <w:rPr>
          <w:b/>
          <w:bCs/>
          <w:snapToGrid w:val="0"/>
          <w:sz w:val="24"/>
          <w:szCs w:val="24"/>
          <w:lang w:val="bg-BG"/>
        </w:rPr>
        <w:t>Глава І</w:t>
      </w:r>
    </w:p>
    <w:p w:rsidR="00A9445E" w:rsidRDefault="00A9445E" w:rsidP="007D2686">
      <w:pPr>
        <w:pStyle w:val="1"/>
        <w:spacing w:line="240" w:lineRule="auto"/>
        <w:ind w:firstLine="0"/>
        <w:jc w:val="center"/>
        <w:rPr>
          <w:b/>
          <w:bCs/>
          <w:snapToGrid w:val="0"/>
          <w:sz w:val="24"/>
          <w:szCs w:val="24"/>
          <w:lang w:val="bg-BG"/>
        </w:rPr>
      </w:pPr>
      <w:r w:rsidRPr="005F53A8">
        <w:rPr>
          <w:b/>
          <w:bCs/>
          <w:snapToGrid w:val="0"/>
          <w:sz w:val="24"/>
          <w:szCs w:val="24"/>
          <w:lang w:val="bg-BG"/>
        </w:rPr>
        <w:t>Площ</w:t>
      </w:r>
      <w:r>
        <w:rPr>
          <w:b/>
          <w:bCs/>
          <w:snapToGrid w:val="0"/>
          <w:sz w:val="24"/>
          <w:szCs w:val="24"/>
          <w:lang w:val="bg-BG"/>
        </w:rPr>
        <w:t xml:space="preserve"> на териториите, обект на плана</w:t>
      </w:r>
    </w:p>
    <w:p w:rsidR="00A9445E" w:rsidRDefault="00A9445E" w:rsidP="004A0CB5">
      <w:pPr>
        <w:pStyle w:val="1"/>
        <w:spacing w:line="240" w:lineRule="auto"/>
        <w:ind w:firstLine="0"/>
        <w:rPr>
          <w:snapToGrid w:val="0"/>
          <w:sz w:val="24"/>
          <w:szCs w:val="24"/>
          <w:lang w:val="bg-BG"/>
        </w:rPr>
      </w:pPr>
      <w:r>
        <w:rPr>
          <w:snapToGrid w:val="0"/>
          <w:sz w:val="24"/>
          <w:szCs w:val="24"/>
          <w:lang w:val="bg-BG"/>
        </w:rPr>
        <w:tab/>
      </w:r>
      <w:r w:rsidRPr="004A0CB5">
        <w:rPr>
          <w:sz w:val="24"/>
          <w:szCs w:val="24"/>
          <w:lang w:val="bg-BG"/>
        </w:rPr>
        <w:t xml:space="preserve"> </w:t>
      </w:r>
    </w:p>
    <w:p w:rsidR="00A9445E" w:rsidRPr="004A0CB5" w:rsidRDefault="00A9445E" w:rsidP="004A0CB5">
      <w:pPr>
        <w:ind w:left="-15"/>
        <w:jc w:val="both"/>
        <w:rPr>
          <w:sz w:val="24"/>
          <w:szCs w:val="24"/>
          <w:lang w:val="bg-BG"/>
        </w:rPr>
      </w:pPr>
      <w:r w:rsidRPr="004A0CB5">
        <w:rPr>
          <w:snapToGrid w:val="0"/>
          <w:sz w:val="24"/>
          <w:szCs w:val="24"/>
          <w:lang w:val="bg-BG"/>
        </w:rPr>
        <w:tab/>
      </w:r>
      <w:r>
        <w:rPr>
          <w:snapToGrid w:val="0"/>
          <w:sz w:val="24"/>
          <w:szCs w:val="24"/>
          <w:lang w:val="bg-BG"/>
        </w:rPr>
        <w:tab/>
      </w:r>
      <w:r w:rsidRPr="004A0CB5">
        <w:rPr>
          <w:sz w:val="24"/>
          <w:szCs w:val="24"/>
          <w:lang w:val="bg-BG"/>
        </w:rPr>
        <w:t>По отношение характера на ловностопанските райони, територията на стопанст</w:t>
      </w:r>
      <w:r>
        <w:rPr>
          <w:sz w:val="24"/>
          <w:szCs w:val="24"/>
          <w:lang w:val="bg-BG"/>
        </w:rPr>
        <w:t>вото се разделя на</w:t>
      </w:r>
      <w:r w:rsidRPr="004A0CB5">
        <w:rPr>
          <w:sz w:val="24"/>
          <w:szCs w:val="24"/>
          <w:lang w:val="bg-BG"/>
        </w:rPr>
        <w:t>:</w:t>
      </w:r>
    </w:p>
    <w:p w:rsidR="00A9445E" w:rsidRPr="004A0CB5" w:rsidRDefault="00A9445E" w:rsidP="004A0CB5">
      <w:pPr>
        <w:pStyle w:val="ListParagraph"/>
        <w:spacing w:line="259" w:lineRule="auto"/>
        <w:ind w:left="0" w:right="-3" w:firstLine="708"/>
        <w:jc w:val="both"/>
        <w:rPr>
          <w:sz w:val="24"/>
          <w:szCs w:val="24"/>
          <w:lang w:val="bg-BG"/>
        </w:rPr>
      </w:pPr>
      <w:r>
        <w:rPr>
          <w:sz w:val="24"/>
          <w:szCs w:val="24"/>
          <w:lang w:val="bg-BG"/>
        </w:rPr>
        <w:t xml:space="preserve">- </w:t>
      </w:r>
      <w:r w:rsidRPr="004A0CB5">
        <w:rPr>
          <w:sz w:val="24"/>
          <w:szCs w:val="24"/>
          <w:lang w:val="bg-BG"/>
        </w:rPr>
        <w:t>ловностопански район на дивечовъден участък (държавен ловностопански райони - ДЛР);</w:t>
      </w:r>
    </w:p>
    <w:p w:rsidR="00A9445E" w:rsidRPr="004A0CB5" w:rsidRDefault="00A9445E" w:rsidP="004A0CB5">
      <w:pPr>
        <w:spacing w:after="4" w:line="252" w:lineRule="auto"/>
        <w:ind w:left="710" w:right="-3"/>
        <w:jc w:val="both"/>
        <w:rPr>
          <w:sz w:val="24"/>
          <w:szCs w:val="24"/>
          <w:lang w:val="bg-BG"/>
        </w:rPr>
      </w:pPr>
      <w:r>
        <w:rPr>
          <w:sz w:val="24"/>
          <w:szCs w:val="24"/>
          <w:lang w:val="bg-BG"/>
        </w:rPr>
        <w:t xml:space="preserve">- </w:t>
      </w:r>
      <w:r w:rsidRPr="004A0CB5">
        <w:rPr>
          <w:sz w:val="24"/>
          <w:szCs w:val="24"/>
          <w:lang w:val="bg-BG"/>
        </w:rPr>
        <w:t>ловностопански райони на ловни дружини по чл. 29 от ЗЛОД (предоставени ловностопански райони - ПЛР).</w:t>
      </w:r>
    </w:p>
    <w:p w:rsidR="00A9445E" w:rsidRDefault="00A9445E" w:rsidP="004C14BF">
      <w:pPr>
        <w:pStyle w:val="1"/>
        <w:spacing w:line="240" w:lineRule="auto"/>
        <w:ind w:firstLine="0"/>
        <w:rPr>
          <w:sz w:val="24"/>
          <w:szCs w:val="24"/>
          <w:lang w:val="bg-BG"/>
        </w:rPr>
      </w:pPr>
      <w:r>
        <w:rPr>
          <w:sz w:val="24"/>
          <w:szCs w:val="24"/>
          <w:lang w:val="bg-BG"/>
        </w:rPr>
        <w:tab/>
        <w:t>Държавният ловностопански район, чийто граници са определени със заповед</w:t>
      </w:r>
      <w:r w:rsidRPr="004C14BF">
        <w:rPr>
          <w:sz w:val="24"/>
          <w:szCs w:val="24"/>
          <w:lang w:val="bg-BG"/>
        </w:rPr>
        <w:t xml:space="preserve"> </w:t>
      </w:r>
      <w:r>
        <w:rPr>
          <w:sz w:val="24"/>
          <w:szCs w:val="24"/>
          <w:lang w:val="bg-BG"/>
        </w:rPr>
        <w:t xml:space="preserve"> №РД 49-81/26.06.2002 г.</w:t>
      </w:r>
      <w:r w:rsidRPr="001807B7">
        <w:rPr>
          <w:snapToGrid w:val="0"/>
          <w:sz w:val="24"/>
          <w:szCs w:val="24"/>
          <w:lang w:val="bg-BG"/>
        </w:rPr>
        <w:t xml:space="preserve"> на министъра на земеделието и горите</w:t>
      </w:r>
      <w:r>
        <w:rPr>
          <w:snapToGrid w:val="0"/>
          <w:sz w:val="24"/>
          <w:szCs w:val="24"/>
          <w:lang w:val="bg-BG"/>
        </w:rPr>
        <w:t>. Същият</w:t>
      </w:r>
      <w:r>
        <w:rPr>
          <w:sz w:val="24"/>
          <w:szCs w:val="24"/>
          <w:lang w:val="bg-BG"/>
        </w:rPr>
        <w:t xml:space="preserve"> </w:t>
      </w:r>
      <w:r w:rsidRPr="004A0CB5">
        <w:rPr>
          <w:sz w:val="24"/>
          <w:szCs w:val="24"/>
          <w:lang w:val="bg-BG"/>
        </w:rPr>
        <w:t xml:space="preserve">е предоставен за стопанисване в ловностопанско отношение на </w:t>
      </w:r>
      <w:r>
        <w:rPr>
          <w:sz w:val="24"/>
          <w:szCs w:val="24"/>
          <w:lang w:val="bg-BG"/>
        </w:rPr>
        <w:t>ТП „ДЛС Дунав“, гр. Русе, считано от 01.03.2018 г съгласно</w:t>
      </w:r>
      <w:r w:rsidRPr="004A0CB5">
        <w:rPr>
          <w:sz w:val="24"/>
          <w:szCs w:val="24"/>
          <w:lang w:val="bg-BG"/>
        </w:rPr>
        <w:t xml:space="preserve"> заповед №</w:t>
      </w:r>
      <w:r>
        <w:rPr>
          <w:sz w:val="24"/>
          <w:szCs w:val="24"/>
          <w:lang w:val="bg-BG"/>
        </w:rPr>
        <w:t xml:space="preserve"> РД 48-38/20.12.2017 г на министъра на земеделието, храните и горите</w:t>
      </w:r>
      <w:r w:rsidRPr="004A0CB5">
        <w:rPr>
          <w:sz w:val="24"/>
          <w:szCs w:val="24"/>
          <w:lang w:val="bg-BG"/>
        </w:rPr>
        <w:t>.</w:t>
      </w:r>
    </w:p>
    <w:p w:rsidR="00A9445E" w:rsidRPr="004C14BF" w:rsidRDefault="00A9445E" w:rsidP="004C14BF">
      <w:pPr>
        <w:pStyle w:val="1"/>
        <w:spacing w:line="240" w:lineRule="auto"/>
        <w:ind w:firstLine="0"/>
        <w:rPr>
          <w:snapToGrid w:val="0"/>
          <w:sz w:val="24"/>
          <w:szCs w:val="24"/>
          <w:lang w:val="bg-BG"/>
        </w:rPr>
      </w:pPr>
    </w:p>
    <w:p w:rsidR="00A9445E" w:rsidRPr="00CC3CB6" w:rsidRDefault="00A9445E" w:rsidP="00CC3CB6">
      <w:pPr>
        <w:pStyle w:val="1"/>
        <w:spacing w:line="240" w:lineRule="auto"/>
        <w:ind w:firstLine="0"/>
        <w:rPr>
          <w:snapToGrid w:val="0"/>
          <w:sz w:val="24"/>
          <w:szCs w:val="24"/>
          <w:lang w:val="bg-BG"/>
        </w:rPr>
      </w:pPr>
      <w:r>
        <w:rPr>
          <w:snapToGrid w:val="0"/>
          <w:sz w:val="24"/>
          <w:szCs w:val="24"/>
          <w:lang w:val="bg-BG"/>
        </w:rPr>
        <w:tab/>
        <w:t>Л</w:t>
      </w:r>
      <w:r w:rsidRPr="00B94F49">
        <w:rPr>
          <w:snapToGrid w:val="0"/>
          <w:sz w:val="24"/>
          <w:szCs w:val="24"/>
          <w:lang w:val="bg-BG"/>
        </w:rPr>
        <w:t xml:space="preserve">овностопански райони на Съюза на ловците и риболовците в България (СЛРД) </w:t>
      </w:r>
      <w:r>
        <w:rPr>
          <w:snapToGrid w:val="0"/>
          <w:sz w:val="24"/>
          <w:szCs w:val="24"/>
          <w:lang w:val="bg-BG"/>
        </w:rPr>
        <w:t>границите на които са определени със</w:t>
      </w:r>
      <w:r>
        <w:rPr>
          <w:sz w:val="24"/>
          <w:szCs w:val="24"/>
          <w:lang w:val="bg-BG"/>
        </w:rPr>
        <w:t xml:space="preserve"> заповеди № РД</w:t>
      </w:r>
      <w:r w:rsidRPr="004A0CB5">
        <w:rPr>
          <w:sz w:val="24"/>
          <w:szCs w:val="24"/>
          <w:lang w:val="bg-BG"/>
        </w:rPr>
        <w:t>46</w:t>
      </w:r>
      <w:r>
        <w:rPr>
          <w:sz w:val="24"/>
          <w:szCs w:val="24"/>
          <w:lang w:val="bg-BG"/>
        </w:rPr>
        <w:t>-</w:t>
      </w:r>
      <w:r w:rsidRPr="004A0CB5">
        <w:rPr>
          <w:sz w:val="24"/>
          <w:szCs w:val="24"/>
          <w:lang w:val="bg-BG"/>
        </w:rPr>
        <w:t>1447/02.08.20</w:t>
      </w:r>
      <w:r>
        <w:rPr>
          <w:sz w:val="24"/>
          <w:szCs w:val="24"/>
          <w:lang w:val="bg-BG"/>
        </w:rPr>
        <w:t>01 г., №РД 49-154/10.10.2001 г.</w:t>
      </w:r>
      <w:r>
        <w:rPr>
          <w:snapToGrid w:val="0"/>
          <w:sz w:val="24"/>
          <w:szCs w:val="24"/>
          <w:lang w:val="bg-BG"/>
        </w:rPr>
        <w:t xml:space="preserve"> </w:t>
      </w:r>
      <w:r w:rsidRPr="00B94F49">
        <w:rPr>
          <w:sz w:val="24"/>
          <w:szCs w:val="24"/>
          <w:lang w:val="bg-BG"/>
        </w:rPr>
        <w:t>се стопанисват от Сдружение „Ловно-рибарско</w:t>
      </w:r>
      <w:r>
        <w:rPr>
          <w:sz w:val="24"/>
          <w:szCs w:val="24"/>
          <w:lang w:val="bg-BG"/>
        </w:rPr>
        <w:t xml:space="preserve"> дружество Сокол“, гр. Тутракан, съгласно договор от 08.10.2009 г м/у ТП „Държавно горско стопанство Тутракан“ и  ЛРС „Сокол“ за срок от 15 години.</w:t>
      </w:r>
    </w:p>
    <w:p w:rsidR="00A9445E" w:rsidRDefault="00A9445E" w:rsidP="004A0CB5">
      <w:pPr>
        <w:ind w:left="-15"/>
        <w:rPr>
          <w:sz w:val="24"/>
          <w:szCs w:val="24"/>
          <w:lang w:val="bg-BG"/>
        </w:rPr>
      </w:pPr>
    </w:p>
    <w:p w:rsidR="00A9445E" w:rsidRPr="00D57DDE" w:rsidRDefault="00A9445E" w:rsidP="00B94F49">
      <w:pPr>
        <w:pStyle w:val="1"/>
        <w:spacing w:line="240" w:lineRule="auto"/>
        <w:ind w:firstLine="0"/>
        <w:rPr>
          <w:snapToGrid w:val="0"/>
          <w:sz w:val="24"/>
          <w:szCs w:val="24"/>
          <w:lang w:val="bg-BG"/>
        </w:rPr>
      </w:pPr>
      <w:r>
        <w:rPr>
          <w:snapToGrid w:val="0"/>
          <w:sz w:val="24"/>
          <w:szCs w:val="24"/>
          <w:lang w:val="bg-BG"/>
        </w:rPr>
        <w:tab/>
        <w:t>К</w:t>
      </w:r>
      <w:r w:rsidRPr="00D03E90">
        <w:rPr>
          <w:snapToGrid w:val="0"/>
          <w:sz w:val="24"/>
          <w:szCs w:val="24"/>
          <w:lang w:val="bg-BG"/>
        </w:rPr>
        <w:t>ъм момента на изработването на з</w:t>
      </w:r>
      <w:r>
        <w:rPr>
          <w:snapToGrid w:val="0"/>
          <w:sz w:val="24"/>
          <w:szCs w:val="24"/>
          <w:lang w:val="bg-BG"/>
        </w:rPr>
        <w:t>аданието площта обект на ловностопанския план е  67306,8 ха.  Недивечопригодна  площ е 6064,0 ха (площи на населени места, застроени площи, кариери, водни площи вкл. и течението на р. Дунав, депа за отпадъци и др.). Дивечопригодната площ</w:t>
      </w:r>
      <w:r w:rsidRPr="003006A1">
        <w:rPr>
          <w:snapToGrid w:val="0"/>
          <w:sz w:val="24"/>
          <w:szCs w:val="24"/>
          <w:lang w:val="bg-BG"/>
        </w:rPr>
        <w:t xml:space="preserve"> </w:t>
      </w:r>
      <w:r>
        <w:rPr>
          <w:snapToGrid w:val="0"/>
          <w:sz w:val="24"/>
          <w:szCs w:val="24"/>
          <w:lang w:val="bg-BG"/>
        </w:rPr>
        <w:t xml:space="preserve">  е 61242,8 ха по вид  територия е, както следва:</w:t>
      </w:r>
    </w:p>
    <w:p w:rsidR="00A9445E" w:rsidRPr="00E938E5" w:rsidRDefault="00A9445E" w:rsidP="00B94F49">
      <w:pPr>
        <w:pStyle w:val="1"/>
        <w:spacing w:line="240" w:lineRule="auto"/>
        <w:ind w:firstLine="0"/>
        <w:rPr>
          <w:snapToGrid w:val="0"/>
          <w:sz w:val="24"/>
          <w:szCs w:val="24"/>
          <w:lang w:val="bg-BG"/>
        </w:rPr>
      </w:pPr>
      <w:r w:rsidRPr="005F53A8">
        <w:rPr>
          <w:b/>
          <w:bCs/>
          <w:snapToGrid w:val="0"/>
          <w:sz w:val="24"/>
          <w:szCs w:val="24"/>
          <w:lang w:val="bg-BG"/>
        </w:rPr>
        <w:tab/>
      </w:r>
      <w:r w:rsidRPr="005F53A8">
        <w:rPr>
          <w:snapToGrid w:val="0"/>
          <w:sz w:val="24"/>
          <w:szCs w:val="24"/>
          <w:lang w:val="bg-BG"/>
        </w:rPr>
        <w:t xml:space="preserve">гори и горски територии                    </w:t>
      </w:r>
      <w:r w:rsidRPr="00E938E5">
        <w:rPr>
          <w:snapToGrid w:val="0"/>
          <w:sz w:val="24"/>
          <w:szCs w:val="24"/>
          <w:lang w:val="bg-BG"/>
        </w:rPr>
        <w:t>- 11283,7 ха</w:t>
      </w:r>
    </w:p>
    <w:p w:rsidR="00A9445E" w:rsidRPr="00E938E5" w:rsidRDefault="00A9445E" w:rsidP="00B94F49">
      <w:pPr>
        <w:pStyle w:val="1"/>
        <w:spacing w:line="240" w:lineRule="auto"/>
        <w:ind w:firstLine="0"/>
        <w:rPr>
          <w:snapToGrid w:val="0"/>
          <w:sz w:val="24"/>
          <w:szCs w:val="24"/>
          <w:lang w:val="bg-BG"/>
        </w:rPr>
      </w:pPr>
      <w:r w:rsidRPr="00E938E5">
        <w:rPr>
          <w:snapToGrid w:val="0"/>
          <w:sz w:val="24"/>
          <w:szCs w:val="24"/>
          <w:lang w:val="bg-BG"/>
        </w:rPr>
        <w:tab/>
        <w:t xml:space="preserve">земеделски територии                       </w:t>
      </w:r>
      <w:r w:rsidRPr="00E938E5">
        <w:rPr>
          <w:snapToGrid w:val="0"/>
          <w:sz w:val="24"/>
          <w:szCs w:val="24"/>
          <w:u w:val="single"/>
          <w:lang w:val="bg-BG"/>
        </w:rPr>
        <w:t xml:space="preserve"> - 49959,1 ха</w:t>
      </w:r>
      <w:r w:rsidRPr="00E938E5">
        <w:rPr>
          <w:snapToGrid w:val="0"/>
          <w:sz w:val="24"/>
          <w:szCs w:val="24"/>
          <w:lang w:val="bg-BG"/>
        </w:rPr>
        <w:t xml:space="preserve">.     </w:t>
      </w:r>
    </w:p>
    <w:p w:rsidR="00A9445E" w:rsidRPr="00E938E5" w:rsidRDefault="00A9445E" w:rsidP="00B94F49">
      <w:pPr>
        <w:pStyle w:val="1"/>
        <w:spacing w:line="240" w:lineRule="auto"/>
        <w:ind w:firstLine="0"/>
        <w:rPr>
          <w:b/>
          <w:bCs/>
          <w:snapToGrid w:val="0"/>
          <w:sz w:val="24"/>
          <w:szCs w:val="24"/>
          <w:lang w:val="bg-BG"/>
        </w:rPr>
      </w:pPr>
      <w:r w:rsidRPr="00E938E5">
        <w:rPr>
          <w:b/>
          <w:bCs/>
          <w:snapToGrid w:val="0"/>
          <w:sz w:val="24"/>
          <w:szCs w:val="24"/>
          <w:lang w:val="bg-BG"/>
        </w:rPr>
        <w:t xml:space="preserve">           Всичко                                                  61242,8  ха</w:t>
      </w:r>
    </w:p>
    <w:p w:rsidR="00A9445E" w:rsidRDefault="00A9445E" w:rsidP="004A0CB5">
      <w:pPr>
        <w:ind w:left="-15"/>
        <w:rPr>
          <w:sz w:val="24"/>
          <w:szCs w:val="24"/>
          <w:lang w:val="bg-BG"/>
        </w:rPr>
      </w:pPr>
    </w:p>
    <w:p w:rsidR="00A9445E" w:rsidRPr="003006A1" w:rsidRDefault="00A9445E" w:rsidP="003006A1">
      <w:pPr>
        <w:ind w:left="-15"/>
        <w:jc w:val="both"/>
        <w:rPr>
          <w:sz w:val="24"/>
          <w:szCs w:val="24"/>
          <w:lang w:val="bg-BG"/>
        </w:rPr>
      </w:pPr>
      <w:r>
        <w:rPr>
          <w:sz w:val="24"/>
          <w:szCs w:val="24"/>
          <w:lang w:val="bg-BG"/>
        </w:rPr>
        <w:t xml:space="preserve"> </w:t>
      </w:r>
      <w:r>
        <w:rPr>
          <w:sz w:val="24"/>
          <w:szCs w:val="24"/>
          <w:lang w:val="bg-BG"/>
        </w:rPr>
        <w:tab/>
        <w:t>Ч</w:t>
      </w:r>
      <w:r w:rsidRPr="003006A1">
        <w:rPr>
          <w:sz w:val="24"/>
          <w:szCs w:val="24"/>
          <w:lang w:val="bg-BG"/>
        </w:rPr>
        <w:t>аст от площта на горските територии в района на дейност на ТП „ДГС Тутракан“ (кръгло 55%) попада в описаните по-долу защитени зони от Националната екологична мрежа НАТУРА 2000:</w:t>
      </w:r>
    </w:p>
    <w:p w:rsidR="00A9445E" w:rsidRPr="003006A1" w:rsidRDefault="00A9445E" w:rsidP="003006A1">
      <w:pPr>
        <w:numPr>
          <w:ilvl w:val="0"/>
          <w:numId w:val="48"/>
        </w:numPr>
        <w:spacing w:after="4" w:line="252" w:lineRule="auto"/>
        <w:ind w:firstLine="710"/>
        <w:jc w:val="both"/>
        <w:rPr>
          <w:sz w:val="24"/>
          <w:szCs w:val="24"/>
          <w:lang w:val="bg-BG"/>
        </w:rPr>
      </w:pPr>
      <w:r w:rsidRPr="003006A1">
        <w:rPr>
          <w:sz w:val="24"/>
          <w:szCs w:val="24"/>
          <w:lang w:val="bg-BG"/>
        </w:rPr>
        <w:t>BG0000171 „Лудогорие – Боблата“, BG0000180 „Боблата“, BG0000377 „Калимок – Бръшлян“ и BG0000530 „Пожарево - Гарван“ приети с РМС №122/02.03.2007 г. (ДВ, бр. 21/09.03.2007 г.) в съответствие с Директива 92/43/ЕЕС за Местообитанията;</w:t>
      </w:r>
    </w:p>
    <w:p w:rsidR="00A9445E" w:rsidRPr="003006A1" w:rsidRDefault="00A9445E" w:rsidP="003006A1">
      <w:pPr>
        <w:numPr>
          <w:ilvl w:val="0"/>
          <w:numId w:val="48"/>
        </w:numPr>
        <w:spacing w:after="4" w:line="252" w:lineRule="auto"/>
        <w:ind w:firstLine="710"/>
        <w:jc w:val="both"/>
        <w:rPr>
          <w:sz w:val="24"/>
          <w:szCs w:val="24"/>
          <w:lang w:val="bg-BG"/>
        </w:rPr>
      </w:pPr>
      <w:r w:rsidRPr="003006A1">
        <w:rPr>
          <w:sz w:val="24"/>
          <w:szCs w:val="24"/>
          <w:lang w:val="bg-BG"/>
        </w:rPr>
        <w:t>BG0000237 „Остров Пожарево“, BG0002030 „Комплекс Калимок“, BG0002031 „Стената“ и BG0002065 „Блато Малък Преславец“, приети с РМС №122/02.03.2007 г. (ДВ, бр. 21/09.03.2007 г.) в съответствие с Директива 79/409/ЕЕС за Птиците.</w:t>
      </w:r>
    </w:p>
    <w:p w:rsidR="00A9445E" w:rsidRPr="003006A1" w:rsidRDefault="00A9445E" w:rsidP="00C2418A">
      <w:pPr>
        <w:ind w:left="-15" w:firstLine="723"/>
        <w:jc w:val="both"/>
        <w:rPr>
          <w:sz w:val="24"/>
          <w:szCs w:val="24"/>
          <w:lang w:val="bg-BG"/>
        </w:rPr>
      </w:pPr>
      <w:r w:rsidRPr="003006A1">
        <w:rPr>
          <w:sz w:val="24"/>
          <w:szCs w:val="24"/>
          <w:lang w:val="bg-BG"/>
        </w:rPr>
        <w:t>В района на дейност на ТП „ДГС Тутракан“ попадат и следните защитени местности (ЗМ), съгласно „Регистър на защитените територии и защитените зони в България“ на Изпълнителната агенция по околна среда:</w:t>
      </w:r>
    </w:p>
    <w:p w:rsidR="00A9445E" w:rsidRPr="003006A1" w:rsidRDefault="00A9445E" w:rsidP="003006A1">
      <w:pPr>
        <w:numPr>
          <w:ilvl w:val="0"/>
          <w:numId w:val="48"/>
        </w:numPr>
        <w:spacing w:after="4" w:line="252" w:lineRule="auto"/>
        <w:ind w:firstLine="710"/>
        <w:jc w:val="both"/>
        <w:rPr>
          <w:sz w:val="24"/>
          <w:szCs w:val="24"/>
          <w:lang w:val="bg-BG"/>
        </w:rPr>
      </w:pPr>
      <w:r w:rsidRPr="003006A1">
        <w:rPr>
          <w:sz w:val="24"/>
          <w:szCs w:val="24"/>
          <w:lang w:val="bg-BG"/>
        </w:rPr>
        <w:t>ЗМ „Калимок – Бръшлен“, обявена със заповед №РД-451/04.07.2001 г. на МОСВ за запазване на разнообразието на характерни за района екосистеми и ландшафти и опазване на местообитанията на редки и застрашени растителни и животински видове;</w:t>
      </w:r>
    </w:p>
    <w:p w:rsidR="00A9445E" w:rsidRPr="003006A1" w:rsidRDefault="00A9445E" w:rsidP="003006A1">
      <w:pPr>
        <w:numPr>
          <w:ilvl w:val="0"/>
          <w:numId w:val="48"/>
        </w:numPr>
        <w:spacing w:after="4" w:line="252" w:lineRule="auto"/>
        <w:ind w:firstLine="710"/>
        <w:jc w:val="both"/>
        <w:rPr>
          <w:sz w:val="24"/>
          <w:szCs w:val="24"/>
          <w:lang w:val="bg-BG"/>
        </w:rPr>
      </w:pPr>
      <w:r w:rsidRPr="003006A1">
        <w:rPr>
          <w:sz w:val="24"/>
          <w:szCs w:val="24"/>
          <w:lang w:val="bg-BG"/>
        </w:rPr>
        <w:t>ЗМ „Остров Пожарево“, обявена със заповед №РД-260/17.07.1995 г. за запазване естествените местообитания на защитени и редки видове птици, включени в Червена книга на РБ и в списъка на застрашените видове в Европа;</w:t>
      </w:r>
    </w:p>
    <w:p w:rsidR="00A9445E" w:rsidRPr="003006A1" w:rsidRDefault="00A9445E" w:rsidP="003006A1">
      <w:pPr>
        <w:numPr>
          <w:ilvl w:val="0"/>
          <w:numId w:val="48"/>
        </w:numPr>
        <w:spacing w:after="4" w:line="252" w:lineRule="auto"/>
        <w:ind w:firstLine="710"/>
        <w:jc w:val="both"/>
        <w:rPr>
          <w:sz w:val="24"/>
          <w:szCs w:val="24"/>
          <w:lang w:val="bg-BG"/>
        </w:rPr>
      </w:pPr>
      <w:r w:rsidRPr="003006A1">
        <w:rPr>
          <w:sz w:val="24"/>
          <w:szCs w:val="24"/>
          <w:lang w:val="bg-BG"/>
        </w:rPr>
        <w:t>ЗМ „Сая Кулак“, обявена със заповед №345/17.05.1979 г. на КОПС при МС, прекатегоризирана със заповед №РД-1210/24.09.2003 г. на МОСВ за опазване на територия с характерни екосистеми и ландшафти;</w:t>
      </w:r>
    </w:p>
    <w:p w:rsidR="00A9445E" w:rsidRPr="003006A1" w:rsidRDefault="00A9445E" w:rsidP="003006A1">
      <w:pPr>
        <w:numPr>
          <w:ilvl w:val="0"/>
          <w:numId w:val="48"/>
        </w:numPr>
        <w:spacing w:after="4" w:line="252" w:lineRule="auto"/>
        <w:ind w:firstLine="710"/>
        <w:jc w:val="both"/>
        <w:rPr>
          <w:sz w:val="24"/>
          <w:szCs w:val="24"/>
          <w:lang w:val="bg-BG"/>
        </w:rPr>
      </w:pPr>
      <w:r w:rsidRPr="003006A1">
        <w:rPr>
          <w:sz w:val="24"/>
          <w:szCs w:val="24"/>
          <w:lang w:val="bg-BG"/>
        </w:rPr>
        <w:t>ЗМ „Блато Малък Преславец“, обявена със заповед №РД-310/10.04.1986 г. на КОПС при МС и прекатегоризирана със заповед №РД-411/28.04.2004 г. на МОСВ. Площта на защитената местност е актуализирана със заповед №РД-815/15.09.2010 г. на МОСВ. Целта на обявяване е запазване на характерната за района екосистема, както и местообитанията на редки и застрашени растителни и животински видове.</w:t>
      </w:r>
    </w:p>
    <w:p w:rsidR="00A9445E" w:rsidRPr="001651FE" w:rsidRDefault="00A9445E" w:rsidP="003006A1">
      <w:pPr>
        <w:pStyle w:val="1"/>
        <w:spacing w:line="240" w:lineRule="auto"/>
        <w:ind w:firstLine="0"/>
        <w:rPr>
          <w:b/>
          <w:bCs/>
          <w:snapToGrid w:val="0"/>
          <w:sz w:val="24"/>
          <w:szCs w:val="24"/>
          <w:lang w:val="bg-BG"/>
        </w:rPr>
      </w:pPr>
    </w:p>
    <w:p w:rsidR="00A9445E" w:rsidRPr="00AC584D" w:rsidRDefault="00A9445E" w:rsidP="003006A1">
      <w:pPr>
        <w:pStyle w:val="1"/>
        <w:spacing w:line="240" w:lineRule="auto"/>
        <w:ind w:firstLine="0"/>
        <w:rPr>
          <w:sz w:val="24"/>
          <w:szCs w:val="24"/>
          <w:lang w:val="bg-BG"/>
        </w:rPr>
      </w:pPr>
      <w:r w:rsidRPr="00D03E90">
        <w:rPr>
          <w:snapToGrid w:val="0"/>
          <w:sz w:val="24"/>
          <w:szCs w:val="24"/>
          <w:lang w:val="bg-BG"/>
        </w:rPr>
        <w:t xml:space="preserve">  </w:t>
      </w:r>
      <w:r>
        <w:rPr>
          <w:snapToGrid w:val="0"/>
          <w:sz w:val="24"/>
          <w:szCs w:val="24"/>
          <w:lang w:val="bg-BG"/>
        </w:rPr>
        <w:tab/>
      </w:r>
      <w:r w:rsidRPr="00D57DDE">
        <w:rPr>
          <w:snapToGrid w:val="0"/>
          <w:sz w:val="24"/>
          <w:szCs w:val="24"/>
          <w:lang w:val="bg-BG"/>
        </w:rPr>
        <w:t xml:space="preserve">Границите </w:t>
      </w:r>
      <w:r>
        <w:rPr>
          <w:snapToGrid w:val="0"/>
          <w:sz w:val="24"/>
          <w:szCs w:val="24"/>
          <w:lang w:val="bg-BG"/>
        </w:rPr>
        <w:t xml:space="preserve">на ловностопански райони </w:t>
      </w:r>
      <w:r w:rsidRPr="00D57DDE">
        <w:rPr>
          <w:snapToGrid w:val="0"/>
          <w:sz w:val="24"/>
          <w:szCs w:val="24"/>
          <w:lang w:val="bg-BG"/>
        </w:rPr>
        <w:t>са отразени в проекта за ловностопанско устройство така,</w:t>
      </w:r>
      <w:r>
        <w:rPr>
          <w:snapToGrid w:val="0"/>
          <w:sz w:val="24"/>
          <w:szCs w:val="24"/>
          <w:lang w:val="bg-BG"/>
        </w:rPr>
        <w:t xml:space="preserve"> както са регламентирани със заповеди</w:t>
      </w:r>
      <w:r>
        <w:rPr>
          <w:sz w:val="24"/>
          <w:szCs w:val="24"/>
          <w:lang w:val="bg-BG"/>
        </w:rPr>
        <w:t xml:space="preserve"> </w:t>
      </w:r>
      <w:r w:rsidRPr="004A0CB5">
        <w:rPr>
          <w:sz w:val="24"/>
          <w:szCs w:val="24"/>
          <w:lang w:val="bg-BG"/>
        </w:rPr>
        <w:t>№</w:t>
      </w:r>
      <w:r>
        <w:rPr>
          <w:sz w:val="24"/>
          <w:szCs w:val="24"/>
          <w:lang w:val="bg-BG"/>
        </w:rPr>
        <w:t xml:space="preserve"> </w:t>
      </w:r>
      <w:r w:rsidRPr="004A0CB5">
        <w:rPr>
          <w:sz w:val="24"/>
          <w:szCs w:val="24"/>
          <w:lang w:val="bg-BG"/>
        </w:rPr>
        <w:t>№</w:t>
      </w:r>
      <w:r>
        <w:rPr>
          <w:sz w:val="24"/>
          <w:szCs w:val="24"/>
          <w:lang w:val="bg-BG"/>
        </w:rPr>
        <w:t xml:space="preserve"> </w:t>
      </w:r>
      <w:r w:rsidRPr="004A0CB5">
        <w:rPr>
          <w:sz w:val="24"/>
          <w:szCs w:val="24"/>
          <w:lang w:val="bg-BG"/>
        </w:rPr>
        <w:t>РД 461447/02.08.2001 г., №</w:t>
      </w:r>
      <w:r>
        <w:rPr>
          <w:sz w:val="24"/>
          <w:szCs w:val="24"/>
          <w:lang w:val="bg-BG"/>
        </w:rPr>
        <w:t xml:space="preserve"> </w:t>
      </w:r>
      <w:r w:rsidRPr="004A0CB5">
        <w:rPr>
          <w:sz w:val="24"/>
          <w:szCs w:val="24"/>
          <w:lang w:val="bg-BG"/>
        </w:rPr>
        <w:t xml:space="preserve">РД 49-154/10.10.2001 г. </w:t>
      </w:r>
      <w:r>
        <w:rPr>
          <w:sz w:val="24"/>
          <w:szCs w:val="24"/>
          <w:lang w:val="bg-BG"/>
        </w:rPr>
        <w:t>и № РД 49-81/26.06.2002 г.</w:t>
      </w:r>
      <w:r w:rsidRPr="001807B7">
        <w:rPr>
          <w:snapToGrid w:val="0"/>
          <w:sz w:val="24"/>
          <w:szCs w:val="24"/>
          <w:lang w:val="bg-BG"/>
        </w:rPr>
        <w:t xml:space="preserve"> на министъра на земеделието и горите</w:t>
      </w:r>
      <w:r>
        <w:rPr>
          <w:snapToGrid w:val="0"/>
          <w:sz w:val="24"/>
          <w:szCs w:val="24"/>
          <w:lang w:val="bg-BG"/>
        </w:rPr>
        <w:t>.</w:t>
      </w:r>
    </w:p>
    <w:p w:rsidR="00A9445E" w:rsidRPr="005F53A8" w:rsidRDefault="00A9445E" w:rsidP="0067030B">
      <w:pPr>
        <w:pStyle w:val="1"/>
        <w:spacing w:line="240" w:lineRule="auto"/>
        <w:ind w:firstLine="0"/>
        <w:rPr>
          <w:snapToGrid w:val="0"/>
          <w:sz w:val="24"/>
          <w:szCs w:val="24"/>
          <w:lang w:val="bg-BG"/>
        </w:rPr>
      </w:pPr>
      <w:r w:rsidRPr="005F53A8">
        <w:rPr>
          <w:snapToGrid w:val="0"/>
          <w:sz w:val="24"/>
          <w:szCs w:val="24"/>
          <w:lang w:val="bg-BG"/>
        </w:rPr>
        <w:tab/>
        <w:t xml:space="preserve"> Разпределението на площта по обособен</w:t>
      </w:r>
      <w:r>
        <w:rPr>
          <w:snapToGrid w:val="0"/>
          <w:sz w:val="24"/>
          <w:szCs w:val="24"/>
          <w:lang w:val="bg-BG"/>
        </w:rPr>
        <w:t xml:space="preserve">и ловностопански райони </w:t>
      </w:r>
      <w:r w:rsidRPr="005F53A8">
        <w:rPr>
          <w:snapToGrid w:val="0"/>
          <w:sz w:val="24"/>
          <w:szCs w:val="24"/>
          <w:lang w:val="bg-BG"/>
        </w:rPr>
        <w:t xml:space="preserve"> определена </w:t>
      </w:r>
      <w:r>
        <w:rPr>
          <w:snapToGrid w:val="0"/>
          <w:sz w:val="24"/>
          <w:szCs w:val="24"/>
          <w:lang w:val="bg-BG"/>
        </w:rPr>
        <w:t>с проекта от 2013/14г</w:t>
      </w:r>
      <w:r w:rsidRPr="005F53A8">
        <w:rPr>
          <w:snapToGrid w:val="0"/>
          <w:sz w:val="24"/>
          <w:szCs w:val="24"/>
          <w:lang w:val="bg-BG"/>
        </w:rPr>
        <w:t xml:space="preserve">  и обект на предстоящото ловностопанс</w:t>
      </w:r>
      <w:r>
        <w:rPr>
          <w:snapToGrid w:val="0"/>
          <w:sz w:val="24"/>
          <w:szCs w:val="24"/>
          <w:lang w:val="bg-BG"/>
        </w:rPr>
        <w:t>ко проектиране е посочена в таблица № 14</w:t>
      </w:r>
    </w:p>
    <w:p w:rsidR="00A9445E" w:rsidRPr="005F53A8" w:rsidRDefault="00A9445E" w:rsidP="0067030B">
      <w:pPr>
        <w:pStyle w:val="1"/>
        <w:spacing w:line="240" w:lineRule="auto"/>
        <w:ind w:firstLine="0"/>
        <w:rPr>
          <w:snapToGrid w:val="0"/>
          <w:sz w:val="24"/>
          <w:szCs w:val="24"/>
          <w:lang w:val="bg-BG"/>
        </w:rPr>
      </w:pPr>
    </w:p>
    <w:p w:rsidR="00A9445E" w:rsidRDefault="00A9445E" w:rsidP="00AC584D">
      <w:pPr>
        <w:ind w:left="720" w:firstLine="720"/>
        <w:jc w:val="center"/>
        <w:rPr>
          <w:sz w:val="24"/>
          <w:szCs w:val="24"/>
          <w:lang w:val="bg-BG"/>
        </w:rPr>
      </w:pPr>
      <w:r w:rsidRPr="0025173F">
        <w:rPr>
          <w:sz w:val="24"/>
          <w:szCs w:val="24"/>
          <w:lang w:val="bg-BG"/>
        </w:rPr>
        <w:t>Таблица №</w:t>
      </w:r>
      <w:r>
        <w:rPr>
          <w:sz w:val="24"/>
          <w:szCs w:val="24"/>
          <w:lang w:val="bg-BG"/>
        </w:rPr>
        <w:t xml:space="preserve"> 14</w:t>
      </w:r>
    </w:p>
    <w:p w:rsidR="00A9445E" w:rsidRPr="00AC584D" w:rsidRDefault="00A9445E" w:rsidP="00D352CC">
      <w:pPr>
        <w:ind w:left="720" w:firstLine="720"/>
        <w:jc w:val="both"/>
        <w:rPr>
          <w:sz w:val="24"/>
          <w:szCs w:val="24"/>
          <w:lang w:val="bg-BG"/>
        </w:rPr>
      </w:pPr>
      <w:r>
        <w:rPr>
          <w:sz w:val="24"/>
          <w:szCs w:val="24"/>
          <w:lang w:val="bg-BG"/>
        </w:rPr>
        <w:t xml:space="preserve">За разпределението на общата площ, площ на горските територии, площ извън горските територии и дивечопригодната площ по ловностопански райони </w:t>
      </w:r>
    </w:p>
    <w:p w:rsidR="00A9445E" w:rsidRDefault="00A9445E" w:rsidP="0067030B">
      <w:pPr>
        <w:pStyle w:val="1"/>
        <w:spacing w:line="240" w:lineRule="auto"/>
        <w:ind w:firstLine="0"/>
        <w:rPr>
          <w:b/>
          <w:bCs/>
          <w:snapToGrid w:val="0"/>
          <w:sz w:val="24"/>
          <w:szCs w:val="24"/>
          <w:lang w:val="bg-BG"/>
        </w:rPr>
      </w:pPr>
    </w:p>
    <w:tbl>
      <w:tblPr>
        <w:tblW w:w="10089" w:type="dxa"/>
        <w:tblInd w:w="-106" w:type="dxa"/>
        <w:tblLook w:val="00A0"/>
      </w:tblPr>
      <w:tblGrid>
        <w:gridCol w:w="1911"/>
        <w:gridCol w:w="1000"/>
        <w:gridCol w:w="904"/>
        <w:gridCol w:w="1067"/>
        <w:gridCol w:w="583"/>
        <w:gridCol w:w="805"/>
        <w:gridCol w:w="955"/>
        <w:gridCol w:w="954"/>
        <w:gridCol w:w="954"/>
        <w:gridCol w:w="956"/>
      </w:tblGrid>
      <w:tr w:rsidR="00A9445E" w:rsidRPr="00162A66">
        <w:trPr>
          <w:trHeight w:val="309"/>
        </w:trPr>
        <w:tc>
          <w:tcPr>
            <w:tcW w:w="1911" w:type="dxa"/>
            <w:tcBorders>
              <w:top w:val="single" w:sz="4" w:space="0" w:color="auto"/>
              <w:left w:val="single" w:sz="4" w:space="0" w:color="auto"/>
              <w:bottom w:val="nil"/>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 </w:t>
            </w:r>
          </w:p>
        </w:tc>
        <w:tc>
          <w:tcPr>
            <w:tcW w:w="1000" w:type="dxa"/>
            <w:tcBorders>
              <w:top w:val="single" w:sz="4" w:space="0" w:color="auto"/>
              <w:left w:val="nil"/>
              <w:bottom w:val="single" w:sz="4" w:space="0" w:color="auto"/>
              <w:right w:val="nil"/>
            </w:tcBorders>
            <w:noWrap/>
            <w:vAlign w:val="bottom"/>
          </w:tcPr>
          <w:p w:rsidR="00A9445E" w:rsidRPr="00162A66" w:rsidRDefault="00A9445E" w:rsidP="00B04A0E">
            <w:pPr>
              <w:rPr>
                <w:color w:val="000000"/>
                <w:sz w:val="18"/>
                <w:szCs w:val="18"/>
              </w:rPr>
            </w:pPr>
            <w:r w:rsidRPr="00162A66">
              <w:rPr>
                <w:color w:val="000000"/>
                <w:sz w:val="18"/>
                <w:szCs w:val="18"/>
              </w:rPr>
              <w:t> </w:t>
            </w:r>
          </w:p>
        </w:tc>
        <w:tc>
          <w:tcPr>
            <w:tcW w:w="904" w:type="dxa"/>
            <w:tcBorders>
              <w:top w:val="single" w:sz="4" w:space="0" w:color="auto"/>
              <w:left w:val="nil"/>
              <w:bottom w:val="single" w:sz="4" w:space="0" w:color="auto"/>
              <w:right w:val="nil"/>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обща</w:t>
            </w:r>
          </w:p>
        </w:tc>
        <w:tc>
          <w:tcPr>
            <w:tcW w:w="1067" w:type="dxa"/>
            <w:tcBorders>
              <w:top w:val="single" w:sz="4" w:space="0" w:color="auto"/>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 </w:t>
            </w:r>
          </w:p>
        </w:tc>
        <w:tc>
          <w:tcPr>
            <w:tcW w:w="2343" w:type="dxa"/>
            <w:gridSpan w:val="3"/>
            <w:tcBorders>
              <w:top w:val="single" w:sz="4" w:space="0" w:color="auto"/>
              <w:left w:val="single" w:sz="4" w:space="0" w:color="auto"/>
              <w:bottom w:val="single" w:sz="4" w:space="0" w:color="auto"/>
              <w:right w:val="single" w:sz="4" w:space="0" w:color="000000"/>
            </w:tcBorders>
            <w:noWrap/>
            <w:vAlign w:val="bottom"/>
          </w:tcPr>
          <w:p w:rsidR="00A9445E" w:rsidRPr="00162A66" w:rsidRDefault="00A9445E" w:rsidP="00B04A0E">
            <w:pPr>
              <w:rPr>
                <w:color w:val="000000"/>
                <w:sz w:val="18"/>
                <w:szCs w:val="18"/>
              </w:rPr>
            </w:pPr>
            <w:r w:rsidRPr="00162A66">
              <w:rPr>
                <w:color w:val="000000"/>
                <w:sz w:val="18"/>
                <w:szCs w:val="18"/>
                <w:lang w:val="bg-BG"/>
              </w:rPr>
              <w:t>Недивечопригодна</w:t>
            </w:r>
          </w:p>
        </w:tc>
        <w:tc>
          <w:tcPr>
            <w:tcW w:w="2864" w:type="dxa"/>
            <w:gridSpan w:val="3"/>
            <w:tcBorders>
              <w:top w:val="single" w:sz="4" w:space="0" w:color="auto"/>
              <w:left w:val="single" w:sz="4" w:space="0" w:color="auto"/>
              <w:bottom w:val="single" w:sz="4" w:space="0" w:color="auto"/>
              <w:right w:val="single" w:sz="4" w:space="0" w:color="000000"/>
            </w:tcBorders>
            <w:noWrap/>
            <w:vAlign w:val="bottom"/>
          </w:tcPr>
          <w:p w:rsidR="00A9445E" w:rsidRPr="00162A66" w:rsidRDefault="00A9445E" w:rsidP="00B04A0E">
            <w:pPr>
              <w:rPr>
                <w:color w:val="000000"/>
                <w:sz w:val="18"/>
                <w:szCs w:val="18"/>
              </w:rPr>
            </w:pPr>
            <w:r w:rsidRPr="00162A66">
              <w:rPr>
                <w:color w:val="000000"/>
                <w:sz w:val="18"/>
                <w:szCs w:val="18"/>
                <w:lang w:val="bg-BG"/>
              </w:rPr>
              <w:t xml:space="preserve">       дивечопригодна</w:t>
            </w:r>
          </w:p>
        </w:tc>
      </w:tr>
      <w:tr w:rsidR="00A9445E" w:rsidRPr="00162A66">
        <w:trPr>
          <w:trHeight w:val="285"/>
        </w:trPr>
        <w:tc>
          <w:tcPr>
            <w:tcW w:w="1911" w:type="dxa"/>
            <w:tcBorders>
              <w:top w:val="nil"/>
              <w:left w:val="single" w:sz="4" w:space="0" w:color="auto"/>
              <w:bottom w:val="nil"/>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 </w:t>
            </w:r>
          </w:p>
        </w:tc>
        <w:tc>
          <w:tcPr>
            <w:tcW w:w="1000" w:type="dxa"/>
            <w:tcBorders>
              <w:top w:val="nil"/>
              <w:left w:val="nil"/>
              <w:bottom w:val="nil"/>
              <w:right w:val="single" w:sz="4" w:space="0" w:color="auto"/>
            </w:tcBorders>
            <w:noWrap/>
            <w:vAlign w:val="bottom"/>
          </w:tcPr>
          <w:p w:rsidR="00A9445E" w:rsidRPr="00162A66" w:rsidRDefault="00A9445E" w:rsidP="00295649">
            <w:pPr>
              <w:jc w:val="center"/>
              <w:rPr>
                <w:rFonts w:ascii="Calibri" w:hAnsi="Calibri" w:cs="Calibri"/>
                <w:color w:val="000000"/>
                <w:sz w:val="18"/>
                <w:szCs w:val="18"/>
              </w:rPr>
            </w:pPr>
            <w:r w:rsidRPr="00162A66">
              <w:rPr>
                <w:rFonts w:ascii="Calibri" w:hAnsi="Calibri" w:cs="Calibri"/>
                <w:color w:val="000000"/>
                <w:sz w:val="18"/>
                <w:szCs w:val="18"/>
              </w:rPr>
              <w:t>ГТ</w:t>
            </w:r>
          </w:p>
        </w:tc>
        <w:tc>
          <w:tcPr>
            <w:tcW w:w="904" w:type="dxa"/>
            <w:tcBorders>
              <w:top w:val="nil"/>
              <w:left w:val="nil"/>
              <w:bottom w:val="nil"/>
              <w:right w:val="single" w:sz="4" w:space="0" w:color="auto"/>
            </w:tcBorders>
            <w:noWrap/>
            <w:vAlign w:val="bottom"/>
          </w:tcPr>
          <w:p w:rsidR="00A9445E" w:rsidRPr="00162A66" w:rsidRDefault="00A9445E" w:rsidP="00295649">
            <w:pPr>
              <w:jc w:val="center"/>
              <w:rPr>
                <w:rFonts w:ascii="Calibri" w:hAnsi="Calibri" w:cs="Calibri"/>
                <w:color w:val="000000"/>
                <w:sz w:val="18"/>
                <w:szCs w:val="18"/>
              </w:rPr>
            </w:pPr>
            <w:r w:rsidRPr="00162A66">
              <w:rPr>
                <w:rFonts w:ascii="Calibri" w:hAnsi="Calibri" w:cs="Calibri"/>
                <w:color w:val="000000"/>
                <w:sz w:val="18"/>
                <w:szCs w:val="18"/>
              </w:rPr>
              <w:t>ЗТ</w:t>
            </w:r>
          </w:p>
        </w:tc>
        <w:tc>
          <w:tcPr>
            <w:tcW w:w="1067" w:type="dxa"/>
            <w:tcBorders>
              <w:top w:val="nil"/>
              <w:left w:val="nil"/>
              <w:bottom w:val="nil"/>
              <w:right w:val="single" w:sz="4" w:space="0" w:color="auto"/>
            </w:tcBorders>
            <w:noWrap/>
            <w:vAlign w:val="bottom"/>
          </w:tcPr>
          <w:p w:rsidR="00A9445E" w:rsidRPr="00162A66" w:rsidRDefault="00A9445E" w:rsidP="00295649">
            <w:pPr>
              <w:jc w:val="center"/>
              <w:rPr>
                <w:rFonts w:ascii="Calibri" w:hAnsi="Calibri" w:cs="Calibri"/>
                <w:color w:val="000000"/>
                <w:sz w:val="18"/>
                <w:szCs w:val="18"/>
              </w:rPr>
            </w:pPr>
            <w:r w:rsidRPr="00162A66">
              <w:rPr>
                <w:rFonts w:ascii="Calibri" w:hAnsi="Calibri" w:cs="Calibri"/>
                <w:color w:val="000000"/>
                <w:sz w:val="18"/>
                <w:szCs w:val="18"/>
              </w:rPr>
              <w:t>всичко</w:t>
            </w:r>
          </w:p>
        </w:tc>
        <w:tc>
          <w:tcPr>
            <w:tcW w:w="583" w:type="dxa"/>
            <w:tcBorders>
              <w:top w:val="nil"/>
              <w:left w:val="nil"/>
              <w:bottom w:val="single" w:sz="4" w:space="0" w:color="auto"/>
              <w:right w:val="single" w:sz="4" w:space="0" w:color="auto"/>
            </w:tcBorders>
            <w:noWrap/>
            <w:vAlign w:val="bottom"/>
          </w:tcPr>
          <w:p w:rsidR="00A9445E" w:rsidRPr="00162A66" w:rsidRDefault="00A9445E" w:rsidP="00295649">
            <w:pPr>
              <w:jc w:val="center"/>
              <w:rPr>
                <w:rFonts w:ascii="Calibri" w:hAnsi="Calibri" w:cs="Calibri"/>
                <w:color w:val="000000"/>
                <w:sz w:val="18"/>
                <w:szCs w:val="18"/>
              </w:rPr>
            </w:pPr>
            <w:r w:rsidRPr="00162A66">
              <w:rPr>
                <w:rFonts w:ascii="Calibri" w:hAnsi="Calibri" w:cs="Calibri"/>
                <w:color w:val="000000"/>
                <w:sz w:val="18"/>
                <w:szCs w:val="18"/>
              </w:rPr>
              <w:t>ГТ</w:t>
            </w:r>
          </w:p>
        </w:tc>
        <w:tc>
          <w:tcPr>
            <w:tcW w:w="805" w:type="dxa"/>
            <w:tcBorders>
              <w:top w:val="nil"/>
              <w:left w:val="nil"/>
              <w:bottom w:val="single" w:sz="4" w:space="0" w:color="auto"/>
              <w:right w:val="single" w:sz="4" w:space="0" w:color="auto"/>
            </w:tcBorders>
            <w:noWrap/>
            <w:vAlign w:val="bottom"/>
          </w:tcPr>
          <w:p w:rsidR="00A9445E" w:rsidRPr="00162A66" w:rsidRDefault="00A9445E" w:rsidP="00295649">
            <w:pPr>
              <w:jc w:val="center"/>
              <w:rPr>
                <w:rFonts w:ascii="Calibri" w:hAnsi="Calibri" w:cs="Calibri"/>
                <w:color w:val="000000"/>
                <w:sz w:val="18"/>
                <w:szCs w:val="18"/>
              </w:rPr>
            </w:pPr>
            <w:r w:rsidRPr="00162A66">
              <w:rPr>
                <w:rFonts w:ascii="Calibri" w:hAnsi="Calibri" w:cs="Calibri"/>
                <w:color w:val="000000"/>
                <w:sz w:val="18"/>
                <w:szCs w:val="18"/>
              </w:rPr>
              <w:t>ЗТ</w:t>
            </w:r>
          </w:p>
        </w:tc>
        <w:tc>
          <w:tcPr>
            <w:tcW w:w="954" w:type="dxa"/>
            <w:tcBorders>
              <w:top w:val="nil"/>
              <w:left w:val="nil"/>
              <w:bottom w:val="single" w:sz="4" w:space="0" w:color="auto"/>
              <w:right w:val="single" w:sz="4" w:space="0" w:color="auto"/>
            </w:tcBorders>
            <w:noWrap/>
            <w:vAlign w:val="bottom"/>
          </w:tcPr>
          <w:p w:rsidR="00A9445E" w:rsidRPr="00162A66" w:rsidRDefault="00A9445E" w:rsidP="00295649">
            <w:pPr>
              <w:jc w:val="center"/>
              <w:rPr>
                <w:rFonts w:ascii="Calibri" w:hAnsi="Calibri" w:cs="Calibri"/>
                <w:color w:val="000000"/>
                <w:sz w:val="18"/>
                <w:szCs w:val="18"/>
              </w:rPr>
            </w:pPr>
            <w:r w:rsidRPr="00162A66">
              <w:rPr>
                <w:rFonts w:ascii="Calibri" w:hAnsi="Calibri" w:cs="Calibri"/>
                <w:color w:val="000000"/>
                <w:sz w:val="18"/>
                <w:szCs w:val="18"/>
              </w:rPr>
              <w:t>всичко</w:t>
            </w:r>
          </w:p>
        </w:tc>
        <w:tc>
          <w:tcPr>
            <w:tcW w:w="954" w:type="dxa"/>
            <w:tcBorders>
              <w:top w:val="nil"/>
              <w:left w:val="nil"/>
              <w:bottom w:val="single" w:sz="4" w:space="0" w:color="auto"/>
              <w:right w:val="single" w:sz="4" w:space="0" w:color="auto"/>
            </w:tcBorders>
            <w:noWrap/>
            <w:vAlign w:val="bottom"/>
          </w:tcPr>
          <w:p w:rsidR="00A9445E" w:rsidRPr="00162A66" w:rsidRDefault="00A9445E" w:rsidP="00295649">
            <w:pPr>
              <w:jc w:val="center"/>
              <w:rPr>
                <w:rFonts w:ascii="Calibri" w:hAnsi="Calibri" w:cs="Calibri"/>
                <w:color w:val="000000"/>
                <w:sz w:val="18"/>
                <w:szCs w:val="18"/>
              </w:rPr>
            </w:pPr>
            <w:r w:rsidRPr="00162A66">
              <w:rPr>
                <w:rFonts w:ascii="Calibri" w:hAnsi="Calibri" w:cs="Calibri"/>
                <w:color w:val="000000"/>
                <w:sz w:val="18"/>
                <w:szCs w:val="18"/>
              </w:rPr>
              <w:t>ГТ</w:t>
            </w:r>
          </w:p>
        </w:tc>
        <w:tc>
          <w:tcPr>
            <w:tcW w:w="954" w:type="dxa"/>
            <w:tcBorders>
              <w:top w:val="nil"/>
              <w:left w:val="nil"/>
              <w:bottom w:val="single" w:sz="4" w:space="0" w:color="auto"/>
              <w:right w:val="single" w:sz="4" w:space="0" w:color="auto"/>
            </w:tcBorders>
            <w:noWrap/>
            <w:vAlign w:val="bottom"/>
          </w:tcPr>
          <w:p w:rsidR="00A9445E" w:rsidRPr="00162A66" w:rsidRDefault="00A9445E" w:rsidP="00295649">
            <w:pPr>
              <w:jc w:val="center"/>
              <w:rPr>
                <w:rFonts w:ascii="Calibri" w:hAnsi="Calibri" w:cs="Calibri"/>
                <w:color w:val="000000"/>
                <w:sz w:val="18"/>
                <w:szCs w:val="18"/>
              </w:rPr>
            </w:pPr>
            <w:r w:rsidRPr="00162A66">
              <w:rPr>
                <w:rFonts w:ascii="Calibri" w:hAnsi="Calibri" w:cs="Calibri"/>
                <w:color w:val="000000"/>
                <w:sz w:val="18"/>
                <w:szCs w:val="18"/>
              </w:rPr>
              <w:t>ЗТ</w:t>
            </w:r>
          </w:p>
        </w:tc>
        <w:tc>
          <w:tcPr>
            <w:tcW w:w="955" w:type="dxa"/>
            <w:tcBorders>
              <w:top w:val="nil"/>
              <w:left w:val="nil"/>
              <w:bottom w:val="single" w:sz="4" w:space="0" w:color="auto"/>
              <w:right w:val="single" w:sz="4" w:space="0" w:color="auto"/>
            </w:tcBorders>
            <w:noWrap/>
            <w:vAlign w:val="bottom"/>
          </w:tcPr>
          <w:p w:rsidR="00A9445E" w:rsidRPr="00162A66" w:rsidRDefault="00A9445E" w:rsidP="00295649">
            <w:pPr>
              <w:jc w:val="center"/>
              <w:rPr>
                <w:rFonts w:ascii="Calibri" w:hAnsi="Calibri" w:cs="Calibri"/>
                <w:color w:val="000000"/>
                <w:sz w:val="18"/>
                <w:szCs w:val="18"/>
              </w:rPr>
            </w:pPr>
            <w:r w:rsidRPr="00162A66">
              <w:rPr>
                <w:rFonts w:ascii="Calibri" w:hAnsi="Calibri" w:cs="Calibri"/>
                <w:color w:val="000000"/>
                <w:sz w:val="18"/>
                <w:szCs w:val="18"/>
              </w:rPr>
              <w:t>общо</w:t>
            </w:r>
          </w:p>
        </w:tc>
      </w:tr>
      <w:tr w:rsidR="00A9445E" w:rsidRPr="00162A66">
        <w:trPr>
          <w:trHeight w:val="309"/>
        </w:trPr>
        <w:tc>
          <w:tcPr>
            <w:tcW w:w="1911" w:type="dxa"/>
            <w:tcBorders>
              <w:top w:val="single" w:sz="4" w:space="0" w:color="auto"/>
              <w:left w:val="single" w:sz="4" w:space="0" w:color="auto"/>
              <w:bottom w:val="single" w:sz="4" w:space="0" w:color="auto"/>
              <w:right w:val="single" w:sz="4" w:space="0" w:color="auto"/>
            </w:tcBorders>
            <w:vAlign w:val="center"/>
          </w:tcPr>
          <w:p w:rsidR="00A9445E" w:rsidRPr="00162A66" w:rsidRDefault="00A9445E" w:rsidP="00B04A0E">
            <w:pPr>
              <w:rPr>
                <w:color w:val="000000"/>
                <w:sz w:val="18"/>
                <w:szCs w:val="18"/>
              </w:rPr>
            </w:pPr>
            <w:r w:rsidRPr="00162A66">
              <w:rPr>
                <w:color w:val="000000"/>
                <w:sz w:val="18"/>
                <w:szCs w:val="18"/>
                <w:lang w:val="bg-BG"/>
              </w:rPr>
              <w:t>ДЛР Бобла (ДУ)</w:t>
            </w:r>
          </w:p>
        </w:tc>
        <w:tc>
          <w:tcPr>
            <w:tcW w:w="1000" w:type="dxa"/>
            <w:tcBorders>
              <w:top w:val="single" w:sz="4" w:space="0" w:color="auto"/>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1665,3</w:t>
            </w:r>
          </w:p>
        </w:tc>
        <w:tc>
          <w:tcPr>
            <w:tcW w:w="904" w:type="dxa"/>
            <w:tcBorders>
              <w:top w:val="single" w:sz="4" w:space="0" w:color="auto"/>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 </w:t>
            </w:r>
          </w:p>
        </w:tc>
        <w:tc>
          <w:tcPr>
            <w:tcW w:w="1067" w:type="dxa"/>
            <w:tcBorders>
              <w:top w:val="single" w:sz="4" w:space="0" w:color="auto"/>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 </w:t>
            </w:r>
          </w:p>
        </w:tc>
        <w:tc>
          <w:tcPr>
            <w:tcW w:w="583"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 </w:t>
            </w:r>
          </w:p>
        </w:tc>
        <w:tc>
          <w:tcPr>
            <w:tcW w:w="805"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 </w:t>
            </w:r>
          </w:p>
        </w:tc>
        <w:tc>
          <w:tcPr>
            <w:tcW w:w="954"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 </w:t>
            </w:r>
          </w:p>
        </w:tc>
        <w:tc>
          <w:tcPr>
            <w:tcW w:w="954"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 </w:t>
            </w:r>
          </w:p>
        </w:tc>
        <w:tc>
          <w:tcPr>
            <w:tcW w:w="954"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 </w:t>
            </w:r>
          </w:p>
        </w:tc>
        <w:tc>
          <w:tcPr>
            <w:tcW w:w="955"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 </w:t>
            </w:r>
          </w:p>
        </w:tc>
      </w:tr>
      <w:tr w:rsidR="00A9445E" w:rsidRPr="00162A66">
        <w:trPr>
          <w:trHeight w:val="309"/>
        </w:trPr>
        <w:tc>
          <w:tcPr>
            <w:tcW w:w="1911" w:type="dxa"/>
            <w:tcBorders>
              <w:top w:val="nil"/>
              <w:left w:val="single" w:sz="4" w:space="0" w:color="auto"/>
              <w:bottom w:val="single" w:sz="4" w:space="0" w:color="auto"/>
              <w:right w:val="single" w:sz="4" w:space="0" w:color="auto"/>
            </w:tcBorders>
            <w:vAlign w:val="center"/>
          </w:tcPr>
          <w:p w:rsidR="00A9445E" w:rsidRPr="00162A66" w:rsidRDefault="00A9445E" w:rsidP="00B04A0E">
            <w:pPr>
              <w:rPr>
                <w:sz w:val="18"/>
                <w:szCs w:val="18"/>
              </w:rPr>
            </w:pPr>
            <w:r w:rsidRPr="00162A66">
              <w:rPr>
                <w:sz w:val="18"/>
                <w:szCs w:val="18"/>
                <w:lang w:val="bg-BG"/>
              </w:rPr>
              <w:t>1.Ловище Бобла</w:t>
            </w:r>
          </w:p>
        </w:tc>
        <w:tc>
          <w:tcPr>
            <w:tcW w:w="1000"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sz w:val="18"/>
                <w:szCs w:val="18"/>
              </w:rPr>
            </w:pPr>
            <w:r w:rsidRPr="00162A66">
              <w:rPr>
                <w:rFonts w:ascii="Calibri" w:hAnsi="Calibri" w:cs="Calibri"/>
                <w:sz w:val="18"/>
                <w:szCs w:val="18"/>
              </w:rPr>
              <w:t>1665,3</w:t>
            </w:r>
          </w:p>
        </w:tc>
        <w:tc>
          <w:tcPr>
            <w:tcW w:w="904"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sz w:val="18"/>
                <w:szCs w:val="18"/>
              </w:rPr>
            </w:pPr>
            <w:r w:rsidRPr="00162A66">
              <w:rPr>
                <w:rFonts w:ascii="Calibri" w:hAnsi="Calibri" w:cs="Calibri"/>
                <w:sz w:val="18"/>
                <w:szCs w:val="18"/>
              </w:rPr>
              <w:t>0</w:t>
            </w:r>
          </w:p>
        </w:tc>
        <w:tc>
          <w:tcPr>
            <w:tcW w:w="1067"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sz w:val="18"/>
                <w:szCs w:val="18"/>
              </w:rPr>
            </w:pPr>
            <w:r w:rsidRPr="00162A66">
              <w:rPr>
                <w:rFonts w:ascii="Calibri" w:hAnsi="Calibri" w:cs="Calibri"/>
                <w:sz w:val="18"/>
                <w:szCs w:val="18"/>
              </w:rPr>
              <w:t>1665,3</w:t>
            </w:r>
          </w:p>
        </w:tc>
        <w:tc>
          <w:tcPr>
            <w:tcW w:w="583"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sz w:val="18"/>
                <w:szCs w:val="18"/>
              </w:rPr>
            </w:pPr>
            <w:r w:rsidRPr="00162A66">
              <w:rPr>
                <w:rFonts w:ascii="Calibri" w:hAnsi="Calibri" w:cs="Calibri"/>
                <w:sz w:val="18"/>
                <w:szCs w:val="18"/>
              </w:rPr>
              <w:t>0</w:t>
            </w:r>
          </w:p>
        </w:tc>
        <w:tc>
          <w:tcPr>
            <w:tcW w:w="805"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sz w:val="18"/>
                <w:szCs w:val="18"/>
              </w:rPr>
            </w:pPr>
            <w:r w:rsidRPr="00162A66">
              <w:rPr>
                <w:rFonts w:ascii="Calibri" w:hAnsi="Calibri" w:cs="Calibri"/>
                <w:sz w:val="18"/>
                <w:szCs w:val="18"/>
              </w:rPr>
              <w:t>0</w:t>
            </w:r>
          </w:p>
        </w:tc>
        <w:tc>
          <w:tcPr>
            <w:tcW w:w="954"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sz w:val="18"/>
                <w:szCs w:val="18"/>
              </w:rPr>
            </w:pPr>
            <w:r w:rsidRPr="00162A66">
              <w:rPr>
                <w:rFonts w:ascii="Calibri" w:hAnsi="Calibri" w:cs="Calibri"/>
                <w:sz w:val="18"/>
                <w:szCs w:val="18"/>
              </w:rPr>
              <w:t>0</w:t>
            </w:r>
          </w:p>
        </w:tc>
        <w:tc>
          <w:tcPr>
            <w:tcW w:w="954"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sz w:val="18"/>
                <w:szCs w:val="18"/>
              </w:rPr>
            </w:pPr>
            <w:r w:rsidRPr="00162A66">
              <w:rPr>
                <w:rFonts w:ascii="Calibri" w:hAnsi="Calibri" w:cs="Calibri"/>
                <w:sz w:val="18"/>
                <w:szCs w:val="18"/>
              </w:rPr>
              <w:t>1665,3</w:t>
            </w:r>
          </w:p>
        </w:tc>
        <w:tc>
          <w:tcPr>
            <w:tcW w:w="954"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sz w:val="18"/>
                <w:szCs w:val="18"/>
              </w:rPr>
            </w:pPr>
            <w:r w:rsidRPr="00162A66">
              <w:rPr>
                <w:rFonts w:ascii="Calibri" w:hAnsi="Calibri" w:cs="Calibri"/>
                <w:sz w:val="18"/>
                <w:szCs w:val="18"/>
              </w:rPr>
              <w:t>0</w:t>
            </w:r>
          </w:p>
        </w:tc>
        <w:tc>
          <w:tcPr>
            <w:tcW w:w="955"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sz w:val="18"/>
                <w:szCs w:val="18"/>
              </w:rPr>
            </w:pPr>
            <w:r w:rsidRPr="00162A66">
              <w:rPr>
                <w:rFonts w:ascii="Calibri" w:hAnsi="Calibri" w:cs="Calibri"/>
                <w:sz w:val="18"/>
                <w:szCs w:val="18"/>
              </w:rPr>
              <w:t>1665,3</w:t>
            </w:r>
          </w:p>
        </w:tc>
      </w:tr>
      <w:tr w:rsidR="00A9445E" w:rsidRPr="00162A66">
        <w:trPr>
          <w:trHeight w:val="309"/>
        </w:trPr>
        <w:tc>
          <w:tcPr>
            <w:tcW w:w="1911" w:type="dxa"/>
            <w:tcBorders>
              <w:top w:val="nil"/>
              <w:left w:val="single" w:sz="4" w:space="0" w:color="auto"/>
              <w:bottom w:val="single" w:sz="4" w:space="0" w:color="auto"/>
              <w:right w:val="single" w:sz="4" w:space="0" w:color="auto"/>
            </w:tcBorders>
            <w:vAlign w:val="center"/>
          </w:tcPr>
          <w:p w:rsidR="00A9445E" w:rsidRPr="00162A66" w:rsidRDefault="00A9445E" w:rsidP="00B04A0E">
            <w:pPr>
              <w:rPr>
                <w:color w:val="FF0000"/>
                <w:sz w:val="18"/>
                <w:szCs w:val="18"/>
              </w:rPr>
            </w:pPr>
            <w:r w:rsidRPr="00162A66">
              <w:rPr>
                <w:sz w:val="18"/>
                <w:szCs w:val="18"/>
              </w:rPr>
              <w:t>ЛР на ЛРС "Сокол"</w:t>
            </w:r>
          </w:p>
        </w:tc>
        <w:tc>
          <w:tcPr>
            <w:tcW w:w="1000"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FF0000"/>
                <w:sz w:val="18"/>
                <w:szCs w:val="18"/>
              </w:rPr>
            </w:pPr>
            <w:r w:rsidRPr="00162A66">
              <w:rPr>
                <w:rFonts w:ascii="Calibri" w:hAnsi="Calibri" w:cs="Calibri"/>
                <w:color w:val="FF0000"/>
                <w:sz w:val="18"/>
                <w:szCs w:val="18"/>
              </w:rPr>
              <w:t> </w:t>
            </w:r>
          </w:p>
        </w:tc>
        <w:tc>
          <w:tcPr>
            <w:tcW w:w="904"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FF0000"/>
                <w:sz w:val="18"/>
                <w:szCs w:val="18"/>
              </w:rPr>
            </w:pPr>
            <w:r w:rsidRPr="00162A66">
              <w:rPr>
                <w:rFonts w:ascii="Calibri" w:hAnsi="Calibri" w:cs="Calibri"/>
                <w:color w:val="FF0000"/>
                <w:sz w:val="18"/>
                <w:szCs w:val="18"/>
              </w:rPr>
              <w:t> </w:t>
            </w:r>
          </w:p>
        </w:tc>
        <w:tc>
          <w:tcPr>
            <w:tcW w:w="1067"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FF0000"/>
                <w:sz w:val="18"/>
                <w:szCs w:val="18"/>
              </w:rPr>
            </w:pPr>
            <w:r w:rsidRPr="00162A66">
              <w:rPr>
                <w:rFonts w:ascii="Calibri" w:hAnsi="Calibri" w:cs="Calibri"/>
                <w:color w:val="FF0000"/>
                <w:sz w:val="18"/>
                <w:szCs w:val="18"/>
              </w:rPr>
              <w:t> </w:t>
            </w:r>
          </w:p>
        </w:tc>
        <w:tc>
          <w:tcPr>
            <w:tcW w:w="583"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FF0000"/>
                <w:sz w:val="18"/>
                <w:szCs w:val="18"/>
              </w:rPr>
            </w:pPr>
            <w:r w:rsidRPr="00162A66">
              <w:rPr>
                <w:rFonts w:ascii="Calibri" w:hAnsi="Calibri" w:cs="Calibri"/>
                <w:color w:val="FF0000"/>
                <w:sz w:val="18"/>
                <w:szCs w:val="18"/>
              </w:rPr>
              <w:t> </w:t>
            </w:r>
          </w:p>
        </w:tc>
        <w:tc>
          <w:tcPr>
            <w:tcW w:w="805"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FF0000"/>
                <w:sz w:val="18"/>
                <w:szCs w:val="18"/>
              </w:rPr>
            </w:pPr>
            <w:r w:rsidRPr="00162A66">
              <w:rPr>
                <w:rFonts w:ascii="Calibri" w:hAnsi="Calibri" w:cs="Calibri"/>
                <w:color w:val="FF0000"/>
                <w:sz w:val="18"/>
                <w:szCs w:val="18"/>
              </w:rPr>
              <w:t> </w:t>
            </w:r>
          </w:p>
        </w:tc>
        <w:tc>
          <w:tcPr>
            <w:tcW w:w="954"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FF0000"/>
                <w:sz w:val="18"/>
                <w:szCs w:val="18"/>
              </w:rPr>
            </w:pPr>
            <w:r w:rsidRPr="00162A66">
              <w:rPr>
                <w:rFonts w:ascii="Calibri" w:hAnsi="Calibri" w:cs="Calibri"/>
                <w:color w:val="FF0000"/>
                <w:sz w:val="18"/>
                <w:szCs w:val="18"/>
              </w:rPr>
              <w:t> </w:t>
            </w:r>
          </w:p>
        </w:tc>
        <w:tc>
          <w:tcPr>
            <w:tcW w:w="954"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FF0000"/>
                <w:sz w:val="18"/>
                <w:szCs w:val="18"/>
              </w:rPr>
            </w:pPr>
            <w:r w:rsidRPr="00162A66">
              <w:rPr>
                <w:rFonts w:ascii="Calibri" w:hAnsi="Calibri" w:cs="Calibri"/>
                <w:color w:val="FF0000"/>
                <w:sz w:val="18"/>
                <w:szCs w:val="18"/>
              </w:rPr>
              <w:t> </w:t>
            </w:r>
          </w:p>
        </w:tc>
        <w:tc>
          <w:tcPr>
            <w:tcW w:w="954"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FF0000"/>
                <w:sz w:val="18"/>
                <w:szCs w:val="18"/>
              </w:rPr>
            </w:pPr>
            <w:r w:rsidRPr="00162A66">
              <w:rPr>
                <w:rFonts w:ascii="Calibri" w:hAnsi="Calibri" w:cs="Calibri"/>
                <w:color w:val="FF0000"/>
                <w:sz w:val="18"/>
                <w:szCs w:val="18"/>
              </w:rPr>
              <w:t> </w:t>
            </w:r>
          </w:p>
        </w:tc>
        <w:tc>
          <w:tcPr>
            <w:tcW w:w="955"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FF0000"/>
                <w:sz w:val="18"/>
                <w:szCs w:val="18"/>
              </w:rPr>
            </w:pPr>
            <w:r w:rsidRPr="00162A66">
              <w:rPr>
                <w:rFonts w:ascii="Calibri" w:hAnsi="Calibri" w:cs="Calibri"/>
                <w:color w:val="FF0000"/>
                <w:sz w:val="18"/>
                <w:szCs w:val="18"/>
              </w:rPr>
              <w:t> </w:t>
            </w:r>
          </w:p>
        </w:tc>
      </w:tr>
      <w:tr w:rsidR="00A9445E" w:rsidRPr="00162A66">
        <w:trPr>
          <w:trHeight w:val="285"/>
        </w:trPr>
        <w:tc>
          <w:tcPr>
            <w:tcW w:w="1911" w:type="dxa"/>
            <w:tcBorders>
              <w:top w:val="nil"/>
              <w:left w:val="single" w:sz="4" w:space="0" w:color="auto"/>
              <w:bottom w:val="single" w:sz="4" w:space="0" w:color="auto"/>
              <w:right w:val="single" w:sz="4" w:space="0" w:color="auto"/>
            </w:tcBorders>
            <w:vAlign w:val="center"/>
          </w:tcPr>
          <w:p w:rsidR="00A9445E" w:rsidRPr="00162A66" w:rsidRDefault="00A9445E" w:rsidP="00B04A0E">
            <w:pPr>
              <w:rPr>
                <w:color w:val="000000"/>
                <w:sz w:val="18"/>
                <w:szCs w:val="18"/>
              </w:rPr>
            </w:pPr>
            <w:r w:rsidRPr="00162A66">
              <w:rPr>
                <w:color w:val="000000"/>
                <w:sz w:val="18"/>
                <w:szCs w:val="18"/>
                <w:lang w:val="bg-BG"/>
              </w:rPr>
              <w:t>ЛР „Цар Самуил“</w:t>
            </w:r>
          </w:p>
        </w:tc>
        <w:tc>
          <w:tcPr>
            <w:tcW w:w="1000" w:type="dxa"/>
            <w:tcBorders>
              <w:top w:val="nil"/>
              <w:left w:val="nil"/>
              <w:bottom w:val="single" w:sz="4" w:space="0" w:color="auto"/>
              <w:right w:val="single" w:sz="4" w:space="0" w:color="auto"/>
            </w:tcBorders>
            <w:vAlign w:val="center"/>
          </w:tcPr>
          <w:p w:rsidR="00A9445E" w:rsidRPr="00162A66" w:rsidRDefault="00A9445E" w:rsidP="00B04A0E">
            <w:pPr>
              <w:rPr>
                <w:color w:val="000000"/>
                <w:sz w:val="18"/>
                <w:szCs w:val="18"/>
              </w:rPr>
            </w:pPr>
            <w:r w:rsidRPr="00162A66">
              <w:rPr>
                <w:color w:val="000000"/>
                <w:sz w:val="18"/>
                <w:szCs w:val="18"/>
                <w:lang w:val="bg-BG"/>
              </w:rPr>
              <w:t>414,7</w:t>
            </w:r>
          </w:p>
        </w:tc>
        <w:tc>
          <w:tcPr>
            <w:tcW w:w="90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3631</w:t>
            </w:r>
          </w:p>
        </w:tc>
        <w:tc>
          <w:tcPr>
            <w:tcW w:w="1067"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4045,7</w:t>
            </w:r>
          </w:p>
        </w:tc>
        <w:tc>
          <w:tcPr>
            <w:tcW w:w="583"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0,7</w:t>
            </w:r>
          </w:p>
        </w:tc>
        <w:tc>
          <w:tcPr>
            <w:tcW w:w="805"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394,7</w:t>
            </w:r>
          </w:p>
        </w:tc>
        <w:tc>
          <w:tcPr>
            <w:tcW w:w="95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394,7</w:t>
            </w:r>
          </w:p>
        </w:tc>
        <w:tc>
          <w:tcPr>
            <w:tcW w:w="95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414,7</w:t>
            </w:r>
          </w:p>
        </w:tc>
        <w:tc>
          <w:tcPr>
            <w:tcW w:w="95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3236,3</w:t>
            </w:r>
          </w:p>
        </w:tc>
        <w:tc>
          <w:tcPr>
            <w:tcW w:w="955"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3651</w:t>
            </w:r>
          </w:p>
        </w:tc>
      </w:tr>
      <w:tr w:rsidR="00A9445E" w:rsidRPr="00162A66">
        <w:trPr>
          <w:trHeight w:val="309"/>
        </w:trPr>
        <w:tc>
          <w:tcPr>
            <w:tcW w:w="1911" w:type="dxa"/>
            <w:tcBorders>
              <w:top w:val="nil"/>
              <w:left w:val="single" w:sz="4" w:space="0" w:color="auto"/>
              <w:bottom w:val="single" w:sz="4" w:space="0" w:color="auto"/>
              <w:right w:val="single" w:sz="4" w:space="0" w:color="auto"/>
            </w:tcBorders>
            <w:vAlign w:val="center"/>
          </w:tcPr>
          <w:p w:rsidR="00A9445E" w:rsidRPr="00162A66" w:rsidRDefault="00A9445E" w:rsidP="00B04A0E">
            <w:pPr>
              <w:rPr>
                <w:color w:val="000000"/>
                <w:sz w:val="18"/>
                <w:szCs w:val="18"/>
              </w:rPr>
            </w:pPr>
            <w:r w:rsidRPr="00162A66">
              <w:rPr>
                <w:color w:val="000000"/>
                <w:sz w:val="18"/>
                <w:szCs w:val="18"/>
                <w:lang w:val="bg-BG"/>
              </w:rPr>
              <w:t>ЛР „Нова Черна</w:t>
            </w:r>
          </w:p>
        </w:tc>
        <w:tc>
          <w:tcPr>
            <w:tcW w:w="1000" w:type="dxa"/>
            <w:tcBorders>
              <w:top w:val="nil"/>
              <w:left w:val="nil"/>
              <w:bottom w:val="single" w:sz="4" w:space="0" w:color="auto"/>
              <w:right w:val="single" w:sz="4" w:space="0" w:color="auto"/>
            </w:tcBorders>
            <w:vAlign w:val="center"/>
          </w:tcPr>
          <w:p w:rsidR="00A9445E" w:rsidRPr="00162A66" w:rsidRDefault="00A9445E" w:rsidP="00B04A0E">
            <w:pPr>
              <w:rPr>
                <w:color w:val="000000"/>
                <w:sz w:val="18"/>
                <w:szCs w:val="18"/>
              </w:rPr>
            </w:pPr>
            <w:r w:rsidRPr="00162A66">
              <w:rPr>
                <w:color w:val="000000"/>
                <w:sz w:val="18"/>
                <w:szCs w:val="18"/>
                <w:lang w:val="bg-BG"/>
              </w:rPr>
              <w:t>436,5</w:t>
            </w:r>
          </w:p>
        </w:tc>
        <w:tc>
          <w:tcPr>
            <w:tcW w:w="90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6047,5</w:t>
            </w:r>
          </w:p>
        </w:tc>
        <w:tc>
          <w:tcPr>
            <w:tcW w:w="1067"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6484</w:t>
            </w:r>
          </w:p>
        </w:tc>
        <w:tc>
          <w:tcPr>
            <w:tcW w:w="583"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36,9</w:t>
            </w:r>
          </w:p>
        </w:tc>
        <w:tc>
          <w:tcPr>
            <w:tcW w:w="805"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236,1</w:t>
            </w:r>
          </w:p>
        </w:tc>
        <w:tc>
          <w:tcPr>
            <w:tcW w:w="95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236,1</w:t>
            </w:r>
          </w:p>
        </w:tc>
        <w:tc>
          <w:tcPr>
            <w:tcW w:w="95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436,5</w:t>
            </w:r>
          </w:p>
        </w:tc>
        <w:tc>
          <w:tcPr>
            <w:tcW w:w="95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5811,4</w:t>
            </w:r>
          </w:p>
        </w:tc>
        <w:tc>
          <w:tcPr>
            <w:tcW w:w="955"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6247,9</w:t>
            </w:r>
          </w:p>
        </w:tc>
      </w:tr>
      <w:tr w:rsidR="00A9445E" w:rsidRPr="00162A66">
        <w:trPr>
          <w:trHeight w:val="309"/>
        </w:trPr>
        <w:tc>
          <w:tcPr>
            <w:tcW w:w="1911" w:type="dxa"/>
            <w:tcBorders>
              <w:top w:val="nil"/>
              <w:left w:val="single" w:sz="4" w:space="0" w:color="auto"/>
              <w:bottom w:val="single" w:sz="4" w:space="0" w:color="auto"/>
              <w:right w:val="single" w:sz="4" w:space="0" w:color="auto"/>
            </w:tcBorders>
            <w:vAlign w:val="center"/>
          </w:tcPr>
          <w:p w:rsidR="00A9445E" w:rsidRPr="00162A66" w:rsidRDefault="00A9445E" w:rsidP="00B04A0E">
            <w:pPr>
              <w:rPr>
                <w:color w:val="000000"/>
                <w:sz w:val="18"/>
                <w:szCs w:val="18"/>
              </w:rPr>
            </w:pPr>
            <w:r w:rsidRPr="00162A66">
              <w:rPr>
                <w:color w:val="000000"/>
                <w:sz w:val="18"/>
                <w:szCs w:val="18"/>
                <w:lang w:val="bg-BG"/>
              </w:rPr>
              <w:t>ЛР „Старо село“</w:t>
            </w:r>
          </w:p>
        </w:tc>
        <w:tc>
          <w:tcPr>
            <w:tcW w:w="1000" w:type="dxa"/>
            <w:tcBorders>
              <w:top w:val="nil"/>
              <w:left w:val="nil"/>
              <w:bottom w:val="single" w:sz="4" w:space="0" w:color="auto"/>
              <w:right w:val="single" w:sz="4" w:space="0" w:color="auto"/>
            </w:tcBorders>
            <w:vAlign w:val="center"/>
          </w:tcPr>
          <w:p w:rsidR="00A9445E" w:rsidRPr="00162A66" w:rsidRDefault="00A9445E" w:rsidP="00B04A0E">
            <w:pPr>
              <w:rPr>
                <w:color w:val="000000"/>
                <w:sz w:val="18"/>
                <w:szCs w:val="18"/>
              </w:rPr>
            </w:pPr>
            <w:r w:rsidRPr="00162A66">
              <w:rPr>
                <w:color w:val="000000"/>
                <w:sz w:val="18"/>
                <w:szCs w:val="18"/>
                <w:lang w:val="bg-BG"/>
              </w:rPr>
              <w:t>673,7</w:t>
            </w:r>
          </w:p>
        </w:tc>
        <w:tc>
          <w:tcPr>
            <w:tcW w:w="90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4711,3</w:t>
            </w:r>
          </w:p>
        </w:tc>
        <w:tc>
          <w:tcPr>
            <w:tcW w:w="1067"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5385</w:t>
            </w:r>
          </w:p>
        </w:tc>
        <w:tc>
          <w:tcPr>
            <w:tcW w:w="583"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rPr>
              <w:t> </w:t>
            </w:r>
          </w:p>
        </w:tc>
        <w:tc>
          <w:tcPr>
            <w:tcW w:w="805"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272,3</w:t>
            </w:r>
          </w:p>
        </w:tc>
        <w:tc>
          <w:tcPr>
            <w:tcW w:w="95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273</w:t>
            </w:r>
          </w:p>
        </w:tc>
        <w:tc>
          <w:tcPr>
            <w:tcW w:w="95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rPr>
              <w:t>673</w:t>
            </w:r>
          </w:p>
        </w:tc>
        <w:tc>
          <w:tcPr>
            <w:tcW w:w="95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4439</w:t>
            </w:r>
          </w:p>
        </w:tc>
        <w:tc>
          <w:tcPr>
            <w:tcW w:w="955"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5112</w:t>
            </w:r>
          </w:p>
        </w:tc>
      </w:tr>
      <w:tr w:rsidR="00A9445E" w:rsidRPr="00162A66">
        <w:trPr>
          <w:trHeight w:val="309"/>
        </w:trPr>
        <w:tc>
          <w:tcPr>
            <w:tcW w:w="1911" w:type="dxa"/>
            <w:tcBorders>
              <w:top w:val="nil"/>
              <w:left w:val="single" w:sz="4" w:space="0" w:color="auto"/>
              <w:bottom w:val="single" w:sz="4" w:space="0" w:color="auto"/>
              <w:right w:val="single" w:sz="4" w:space="0" w:color="auto"/>
            </w:tcBorders>
            <w:vAlign w:val="center"/>
          </w:tcPr>
          <w:p w:rsidR="00A9445E" w:rsidRPr="00162A66" w:rsidRDefault="00A9445E" w:rsidP="00B04A0E">
            <w:pPr>
              <w:rPr>
                <w:color w:val="000000"/>
                <w:sz w:val="18"/>
                <w:szCs w:val="18"/>
              </w:rPr>
            </w:pPr>
            <w:r w:rsidRPr="00162A66">
              <w:rPr>
                <w:color w:val="000000"/>
                <w:sz w:val="18"/>
                <w:szCs w:val="18"/>
                <w:lang w:val="bg-BG"/>
              </w:rPr>
              <w:t>ЛР „Тутракан-I“</w:t>
            </w:r>
          </w:p>
        </w:tc>
        <w:tc>
          <w:tcPr>
            <w:tcW w:w="1000" w:type="dxa"/>
            <w:tcBorders>
              <w:top w:val="nil"/>
              <w:left w:val="nil"/>
              <w:bottom w:val="single" w:sz="4" w:space="0" w:color="auto"/>
              <w:right w:val="single" w:sz="4" w:space="0" w:color="auto"/>
            </w:tcBorders>
            <w:vAlign w:val="center"/>
          </w:tcPr>
          <w:p w:rsidR="00A9445E" w:rsidRPr="00162A66" w:rsidRDefault="00A9445E" w:rsidP="00B04A0E">
            <w:pPr>
              <w:rPr>
                <w:color w:val="000000"/>
                <w:sz w:val="18"/>
                <w:szCs w:val="18"/>
              </w:rPr>
            </w:pPr>
            <w:r w:rsidRPr="00162A66">
              <w:rPr>
                <w:color w:val="000000"/>
                <w:sz w:val="18"/>
                <w:szCs w:val="18"/>
                <w:lang w:val="bg-BG"/>
              </w:rPr>
              <w:t>1122,7</w:t>
            </w:r>
          </w:p>
        </w:tc>
        <w:tc>
          <w:tcPr>
            <w:tcW w:w="90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2712,8</w:t>
            </w:r>
          </w:p>
        </w:tc>
        <w:tc>
          <w:tcPr>
            <w:tcW w:w="1067"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3835,5</w:t>
            </w:r>
          </w:p>
        </w:tc>
        <w:tc>
          <w:tcPr>
            <w:tcW w:w="583" w:type="dxa"/>
            <w:tcBorders>
              <w:top w:val="nil"/>
              <w:left w:val="nil"/>
              <w:bottom w:val="single" w:sz="4" w:space="0" w:color="auto"/>
              <w:right w:val="single" w:sz="4" w:space="0" w:color="auto"/>
            </w:tcBorders>
            <w:noWrap/>
            <w:vAlign w:val="bottom"/>
          </w:tcPr>
          <w:p w:rsidR="00A9445E" w:rsidRPr="00162A66" w:rsidRDefault="00A9445E" w:rsidP="00B04A0E">
            <w:pPr>
              <w:rPr>
                <w:color w:val="000000"/>
                <w:sz w:val="18"/>
                <w:szCs w:val="18"/>
              </w:rPr>
            </w:pPr>
            <w:r w:rsidRPr="00162A66">
              <w:rPr>
                <w:color w:val="000000"/>
                <w:sz w:val="18"/>
                <w:szCs w:val="18"/>
                <w:lang w:val="bg-BG"/>
              </w:rPr>
              <w:t>0,4</w:t>
            </w:r>
          </w:p>
        </w:tc>
        <w:tc>
          <w:tcPr>
            <w:tcW w:w="805"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347,3</w:t>
            </w:r>
          </w:p>
        </w:tc>
        <w:tc>
          <w:tcPr>
            <w:tcW w:w="95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384,2</w:t>
            </w:r>
          </w:p>
        </w:tc>
        <w:tc>
          <w:tcPr>
            <w:tcW w:w="95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rPr>
              <w:t>1085,8</w:t>
            </w:r>
          </w:p>
        </w:tc>
        <w:tc>
          <w:tcPr>
            <w:tcW w:w="95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2365,5</w:t>
            </w:r>
          </w:p>
        </w:tc>
        <w:tc>
          <w:tcPr>
            <w:tcW w:w="955"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3451,3</w:t>
            </w:r>
          </w:p>
        </w:tc>
      </w:tr>
      <w:tr w:rsidR="00A9445E" w:rsidRPr="00162A66">
        <w:trPr>
          <w:trHeight w:val="309"/>
        </w:trPr>
        <w:tc>
          <w:tcPr>
            <w:tcW w:w="1911" w:type="dxa"/>
            <w:tcBorders>
              <w:top w:val="nil"/>
              <w:left w:val="single" w:sz="4" w:space="0" w:color="auto"/>
              <w:bottom w:val="single" w:sz="4" w:space="0" w:color="auto"/>
              <w:right w:val="single" w:sz="4" w:space="0" w:color="auto"/>
            </w:tcBorders>
            <w:vAlign w:val="center"/>
          </w:tcPr>
          <w:p w:rsidR="00A9445E" w:rsidRPr="00162A66" w:rsidRDefault="00A9445E" w:rsidP="00B04A0E">
            <w:pPr>
              <w:rPr>
                <w:color w:val="000000"/>
                <w:sz w:val="18"/>
                <w:szCs w:val="18"/>
              </w:rPr>
            </w:pPr>
            <w:r w:rsidRPr="00162A66">
              <w:rPr>
                <w:color w:val="000000"/>
                <w:sz w:val="18"/>
                <w:szCs w:val="18"/>
                <w:lang w:val="bg-BG"/>
              </w:rPr>
              <w:t>ЛР „Тутракан-II“</w:t>
            </w:r>
          </w:p>
        </w:tc>
        <w:tc>
          <w:tcPr>
            <w:tcW w:w="1000" w:type="dxa"/>
            <w:tcBorders>
              <w:top w:val="nil"/>
              <w:left w:val="nil"/>
              <w:bottom w:val="single" w:sz="4" w:space="0" w:color="auto"/>
              <w:right w:val="single" w:sz="4" w:space="0" w:color="auto"/>
            </w:tcBorders>
            <w:vAlign w:val="center"/>
          </w:tcPr>
          <w:p w:rsidR="00A9445E" w:rsidRPr="00162A66" w:rsidRDefault="00A9445E" w:rsidP="00B04A0E">
            <w:pPr>
              <w:rPr>
                <w:color w:val="000000"/>
                <w:sz w:val="18"/>
                <w:szCs w:val="18"/>
              </w:rPr>
            </w:pPr>
            <w:r w:rsidRPr="00162A66">
              <w:rPr>
                <w:color w:val="000000"/>
                <w:sz w:val="18"/>
                <w:szCs w:val="18"/>
                <w:lang w:val="bg-BG"/>
              </w:rPr>
              <w:t>1005,4</w:t>
            </w:r>
          </w:p>
        </w:tc>
        <w:tc>
          <w:tcPr>
            <w:tcW w:w="90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5349</w:t>
            </w:r>
          </w:p>
        </w:tc>
        <w:tc>
          <w:tcPr>
            <w:tcW w:w="1067"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6354,4</w:t>
            </w:r>
          </w:p>
        </w:tc>
        <w:tc>
          <w:tcPr>
            <w:tcW w:w="583"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 </w:t>
            </w:r>
          </w:p>
        </w:tc>
        <w:tc>
          <w:tcPr>
            <w:tcW w:w="805"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293,7</w:t>
            </w:r>
          </w:p>
        </w:tc>
        <w:tc>
          <w:tcPr>
            <w:tcW w:w="95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293,7</w:t>
            </w:r>
          </w:p>
        </w:tc>
        <w:tc>
          <w:tcPr>
            <w:tcW w:w="95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rPr>
              <w:t>1005,4</w:t>
            </w:r>
          </w:p>
        </w:tc>
        <w:tc>
          <w:tcPr>
            <w:tcW w:w="95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5055,3</w:t>
            </w:r>
          </w:p>
        </w:tc>
        <w:tc>
          <w:tcPr>
            <w:tcW w:w="955"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6060,7</w:t>
            </w:r>
          </w:p>
        </w:tc>
      </w:tr>
      <w:tr w:rsidR="00A9445E" w:rsidRPr="00162A66">
        <w:trPr>
          <w:trHeight w:val="309"/>
        </w:trPr>
        <w:tc>
          <w:tcPr>
            <w:tcW w:w="1911" w:type="dxa"/>
            <w:tcBorders>
              <w:top w:val="nil"/>
              <w:left w:val="single" w:sz="4" w:space="0" w:color="auto"/>
              <w:bottom w:val="single" w:sz="4" w:space="0" w:color="auto"/>
              <w:right w:val="single" w:sz="4" w:space="0" w:color="auto"/>
            </w:tcBorders>
            <w:vAlign w:val="center"/>
          </w:tcPr>
          <w:p w:rsidR="00A9445E" w:rsidRPr="00162A66" w:rsidRDefault="00A9445E" w:rsidP="00B04A0E">
            <w:pPr>
              <w:rPr>
                <w:color w:val="000000"/>
                <w:sz w:val="18"/>
                <w:szCs w:val="18"/>
              </w:rPr>
            </w:pPr>
            <w:r w:rsidRPr="00162A66">
              <w:rPr>
                <w:color w:val="000000"/>
                <w:sz w:val="18"/>
                <w:szCs w:val="18"/>
                <w:lang w:val="bg-BG"/>
              </w:rPr>
              <w:t>ЛР „Пожарево“</w:t>
            </w:r>
          </w:p>
        </w:tc>
        <w:tc>
          <w:tcPr>
            <w:tcW w:w="1000" w:type="dxa"/>
            <w:tcBorders>
              <w:top w:val="nil"/>
              <w:left w:val="nil"/>
              <w:bottom w:val="single" w:sz="4" w:space="0" w:color="auto"/>
              <w:right w:val="single" w:sz="4" w:space="0" w:color="auto"/>
            </w:tcBorders>
            <w:vAlign w:val="center"/>
          </w:tcPr>
          <w:p w:rsidR="00A9445E" w:rsidRPr="00162A66" w:rsidRDefault="00A9445E" w:rsidP="00B04A0E">
            <w:pPr>
              <w:rPr>
                <w:color w:val="000000"/>
                <w:sz w:val="18"/>
                <w:szCs w:val="18"/>
              </w:rPr>
            </w:pPr>
            <w:r w:rsidRPr="00162A66">
              <w:rPr>
                <w:color w:val="000000"/>
                <w:sz w:val="18"/>
                <w:szCs w:val="18"/>
                <w:lang w:val="bg-BG"/>
              </w:rPr>
              <w:t>1224,6</w:t>
            </w:r>
          </w:p>
        </w:tc>
        <w:tc>
          <w:tcPr>
            <w:tcW w:w="90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3130,6</w:t>
            </w:r>
          </w:p>
        </w:tc>
        <w:tc>
          <w:tcPr>
            <w:tcW w:w="1067"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4355,2</w:t>
            </w:r>
          </w:p>
        </w:tc>
        <w:tc>
          <w:tcPr>
            <w:tcW w:w="583"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3,3</w:t>
            </w:r>
          </w:p>
        </w:tc>
        <w:tc>
          <w:tcPr>
            <w:tcW w:w="805"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534,7</w:t>
            </w:r>
          </w:p>
        </w:tc>
        <w:tc>
          <w:tcPr>
            <w:tcW w:w="95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535,1</w:t>
            </w:r>
          </w:p>
        </w:tc>
        <w:tc>
          <w:tcPr>
            <w:tcW w:w="95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rPr>
              <w:t>1224,2</w:t>
            </w:r>
          </w:p>
        </w:tc>
        <w:tc>
          <w:tcPr>
            <w:tcW w:w="95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2595,9</w:t>
            </w:r>
          </w:p>
        </w:tc>
        <w:tc>
          <w:tcPr>
            <w:tcW w:w="955"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3820,1</w:t>
            </w:r>
          </w:p>
        </w:tc>
      </w:tr>
      <w:tr w:rsidR="00A9445E" w:rsidRPr="00162A66">
        <w:trPr>
          <w:trHeight w:val="309"/>
        </w:trPr>
        <w:tc>
          <w:tcPr>
            <w:tcW w:w="1911" w:type="dxa"/>
            <w:tcBorders>
              <w:top w:val="nil"/>
              <w:left w:val="single" w:sz="4" w:space="0" w:color="auto"/>
              <w:bottom w:val="single" w:sz="4" w:space="0" w:color="auto"/>
              <w:right w:val="single" w:sz="4" w:space="0" w:color="auto"/>
            </w:tcBorders>
            <w:vAlign w:val="center"/>
          </w:tcPr>
          <w:p w:rsidR="00A9445E" w:rsidRPr="00162A66" w:rsidRDefault="00A9445E" w:rsidP="00B04A0E">
            <w:pPr>
              <w:rPr>
                <w:color w:val="000000"/>
                <w:sz w:val="18"/>
                <w:szCs w:val="18"/>
              </w:rPr>
            </w:pPr>
            <w:r w:rsidRPr="00162A66">
              <w:rPr>
                <w:color w:val="000000"/>
                <w:sz w:val="18"/>
                <w:szCs w:val="18"/>
                <w:lang w:val="bg-BG"/>
              </w:rPr>
              <w:t>ЛР „Д.  Ряхово“</w:t>
            </w:r>
          </w:p>
        </w:tc>
        <w:tc>
          <w:tcPr>
            <w:tcW w:w="1000" w:type="dxa"/>
            <w:tcBorders>
              <w:top w:val="nil"/>
              <w:left w:val="nil"/>
              <w:bottom w:val="single" w:sz="4" w:space="0" w:color="auto"/>
              <w:right w:val="single" w:sz="4" w:space="0" w:color="auto"/>
            </w:tcBorders>
            <w:vAlign w:val="center"/>
          </w:tcPr>
          <w:p w:rsidR="00A9445E" w:rsidRPr="00162A66" w:rsidRDefault="00A9445E" w:rsidP="00B04A0E">
            <w:pPr>
              <w:rPr>
                <w:color w:val="000000"/>
                <w:sz w:val="18"/>
                <w:szCs w:val="18"/>
              </w:rPr>
            </w:pPr>
            <w:r w:rsidRPr="00162A66">
              <w:rPr>
                <w:color w:val="000000"/>
                <w:sz w:val="18"/>
                <w:szCs w:val="18"/>
                <w:lang w:val="bg-BG"/>
              </w:rPr>
              <w:t>596,9</w:t>
            </w:r>
          </w:p>
        </w:tc>
        <w:tc>
          <w:tcPr>
            <w:tcW w:w="90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1959,3</w:t>
            </w:r>
          </w:p>
        </w:tc>
        <w:tc>
          <w:tcPr>
            <w:tcW w:w="1067"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2556,2</w:t>
            </w:r>
          </w:p>
        </w:tc>
        <w:tc>
          <w:tcPr>
            <w:tcW w:w="583"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 </w:t>
            </w:r>
          </w:p>
        </w:tc>
        <w:tc>
          <w:tcPr>
            <w:tcW w:w="805"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150,2</w:t>
            </w:r>
          </w:p>
        </w:tc>
        <w:tc>
          <w:tcPr>
            <w:tcW w:w="95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150,2</w:t>
            </w:r>
          </w:p>
        </w:tc>
        <w:tc>
          <w:tcPr>
            <w:tcW w:w="95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rPr>
              <w:t>596,9</w:t>
            </w:r>
          </w:p>
        </w:tc>
        <w:tc>
          <w:tcPr>
            <w:tcW w:w="95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1809,1</w:t>
            </w:r>
          </w:p>
        </w:tc>
        <w:tc>
          <w:tcPr>
            <w:tcW w:w="955"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2406</w:t>
            </w:r>
          </w:p>
        </w:tc>
      </w:tr>
      <w:tr w:rsidR="00A9445E" w:rsidRPr="00162A66">
        <w:trPr>
          <w:trHeight w:val="309"/>
        </w:trPr>
        <w:tc>
          <w:tcPr>
            <w:tcW w:w="1911" w:type="dxa"/>
            <w:tcBorders>
              <w:top w:val="nil"/>
              <w:left w:val="single" w:sz="4" w:space="0" w:color="auto"/>
              <w:bottom w:val="single" w:sz="4" w:space="0" w:color="auto"/>
              <w:right w:val="single" w:sz="4" w:space="0" w:color="auto"/>
            </w:tcBorders>
            <w:vAlign w:val="center"/>
          </w:tcPr>
          <w:p w:rsidR="00A9445E" w:rsidRPr="00162A66" w:rsidRDefault="00A9445E" w:rsidP="00B04A0E">
            <w:pPr>
              <w:rPr>
                <w:color w:val="000000"/>
                <w:sz w:val="18"/>
                <w:szCs w:val="18"/>
              </w:rPr>
            </w:pPr>
            <w:r w:rsidRPr="00162A66">
              <w:rPr>
                <w:color w:val="000000"/>
                <w:sz w:val="18"/>
                <w:szCs w:val="18"/>
                <w:lang w:val="bg-BG"/>
              </w:rPr>
              <w:t>ЛР „М. Преславец“</w:t>
            </w:r>
          </w:p>
        </w:tc>
        <w:tc>
          <w:tcPr>
            <w:tcW w:w="1000" w:type="dxa"/>
            <w:tcBorders>
              <w:top w:val="nil"/>
              <w:left w:val="nil"/>
              <w:bottom w:val="single" w:sz="4" w:space="0" w:color="auto"/>
              <w:right w:val="single" w:sz="4" w:space="0" w:color="auto"/>
            </w:tcBorders>
            <w:vAlign w:val="center"/>
          </w:tcPr>
          <w:p w:rsidR="00A9445E" w:rsidRPr="00162A66" w:rsidRDefault="00A9445E" w:rsidP="00B04A0E">
            <w:pPr>
              <w:rPr>
                <w:color w:val="000000"/>
                <w:sz w:val="18"/>
                <w:szCs w:val="18"/>
              </w:rPr>
            </w:pPr>
            <w:r w:rsidRPr="00162A66">
              <w:rPr>
                <w:color w:val="000000"/>
                <w:sz w:val="18"/>
                <w:szCs w:val="18"/>
                <w:lang w:val="bg-BG"/>
              </w:rPr>
              <w:t>800,4</w:t>
            </w:r>
          </w:p>
        </w:tc>
        <w:tc>
          <w:tcPr>
            <w:tcW w:w="90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2893,5</w:t>
            </w:r>
          </w:p>
        </w:tc>
        <w:tc>
          <w:tcPr>
            <w:tcW w:w="1067"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3693,9</w:t>
            </w:r>
          </w:p>
        </w:tc>
        <w:tc>
          <w:tcPr>
            <w:tcW w:w="583"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 </w:t>
            </w:r>
          </w:p>
        </w:tc>
        <w:tc>
          <w:tcPr>
            <w:tcW w:w="805"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313,2</w:t>
            </w:r>
          </w:p>
        </w:tc>
        <w:tc>
          <w:tcPr>
            <w:tcW w:w="95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313,2</w:t>
            </w:r>
          </w:p>
        </w:tc>
        <w:tc>
          <w:tcPr>
            <w:tcW w:w="95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rPr>
              <w:t>800,4</w:t>
            </w:r>
          </w:p>
        </w:tc>
        <w:tc>
          <w:tcPr>
            <w:tcW w:w="95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2580,3</w:t>
            </w:r>
          </w:p>
        </w:tc>
        <w:tc>
          <w:tcPr>
            <w:tcW w:w="955"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3380,7</w:t>
            </w:r>
          </w:p>
        </w:tc>
      </w:tr>
      <w:tr w:rsidR="00A9445E" w:rsidRPr="00162A66">
        <w:trPr>
          <w:trHeight w:val="309"/>
        </w:trPr>
        <w:tc>
          <w:tcPr>
            <w:tcW w:w="1911" w:type="dxa"/>
            <w:tcBorders>
              <w:top w:val="nil"/>
              <w:left w:val="single" w:sz="4" w:space="0" w:color="auto"/>
              <w:bottom w:val="single" w:sz="4" w:space="0" w:color="auto"/>
              <w:right w:val="single" w:sz="4" w:space="0" w:color="auto"/>
            </w:tcBorders>
            <w:vAlign w:val="center"/>
          </w:tcPr>
          <w:p w:rsidR="00A9445E" w:rsidRPr="00162A66" w:rsidRDefault="00A9445E" w:rsidP="00B04A0E">
            <w:pPr>
              <w:rPr>
                <w:color w:val="000000"/>
                <w:sz w:val="18"/>
                <w:szCs w:val="18"/>
              </w:rPr>
            </w:pPr>
            <w:r w:rsidRPr="00162A66">
              <w:rPr>
                <w:color w:val="000000"/>
                <w:sz w:val="18"/>
                <w:szCs w:val="18"/>
                <w:lang w:val="bg-BG"/>
              </w:rPr>
              <w:t>ЛР „Зафирово“</w:t>
            </w:r>
          </w:p>
        </w:tc>
        <w:tc>
          <w:tcPr>
            <w:tcW w:w="1000" w:type="dxa"/>
            <w:tcBorders>
              <w:top w:val="nil"/>
              <w:left w:val="nil"/>
              <w:bottom w:val="single" w:sz="4" w:space="0" w:color="auto"/>
              <w:right w:val="single" w:sz="4" w:space="0" w:color="auto"/>
            </w:tcBorders>
            <w:vAlign w:val="center"/>
          </w:tcPr>
          <w:p w:rsidR="00A9445E" w:rsidRPr="00162A66" w:rsidRDefault="00A9445E" w:rsidP="00B04A0E">
            <w:pPr>
              <w:rPr>
                <w:color w:val="000000"/>
                <w:sz w:val="18"/>
                <w:szCs w:val="18"/>
              </w:rPr>
            </w:pPr>
            <w:r w:rsidRPr="00162A66">
              <w:rPr>
                <w:color w:val="000000"/>
                <w:sz w:val="18"/>
                <w:szCs w:val="18"/>
                <w:lang w:val="bg-BG"/>
              </w:rPr>
              <w:t>1314,7</w:t>
            </w:r>
          </w:p>
        </w:tc>
        <w:tc>
          <w:tcPr>
            <w:tcW w:w="90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7437,5</w:t>
            </w:r>
          </w:p>
        </w:tc>
        <w:tc>
          <w:tcPr>
            <w:tcW w:w="1067"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8752,2</w:t>
            </w:r>
          </w:p>
        </w:tc>
        <w:tc>
          <w:tcPr>
            <w:tcW w:w="583"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 </w:t>
            </w:r>
          </w:p>
        </w:tc>
        <w:tc>
          <w:tcPr>
            <w:tcW w:w="805"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rPr>
              <w:t>73,9</w:t>
            </w:r>
          </w:p>
        </w:tc>
        <w:tc>
          <w:tcPr>
            <w:tcW w:w="954"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73,9</w:t>
            </w:r>
          </w:p>
        </w:tc>
        <w:tc>
          <w:tcPr>
            <w:tcW w:w="954" w:type="dxa"/>
            <w:tcBorders>
              <w:top w:val="nil"/>
              <w:left w:val="nil"/>
              <w:bottom w:val="single" w:sz="4" w:space="0" w:color="auto"/>
              <w:right w:val="single" w:sz="4" w:space="0" w:color="auto"/>
            </w:tcBorders>
            <w:noWrap/>
            <w:vAlign w:val="bottom"/>
          </w:tcPr>
          <w:p w:rsidR="00A9445E" w:rsidRPr="00162A66" w:rsidRDefault="00A9445E" w:rsidP="00B04A0E">
            <w:pPr>
              <w:rPr>
                <w:color w:val="000000"/>
                <w:sz w:val="18"/>
                <w:szCs w:val="18"/>
              </w:rPr>
            </w:pPr>
            <w:r w:rsidRPr="00162A66">
              <w:rPr>
                <w:color w:val="000000"/>
                <w:sz w:val="18"/>
                <w:szCs w:val="18"/>
              </w:rPr>
              <w:t>1311,4</w:t>
            </w:r>
          </w:p>
        </w:tc>
        <w:tc>
          <w:tcPr>
            <w:tcW w:w="95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7321,6</w:t>
            </w:r>
          </w:p>
        </w:tc>
        <w:tc>
          <w:tcPr>
            <w:tcW w:w="955"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8633</w:t>
            </w:r>
          </w:p>
        </w:tc>
      </w:tr>
      <w:tr w:rsidR="00A9445E" w:rsidRPr="00162A66">
        <w:trPr>
          <w:trHeight w:val="309"/>
        </w:trPr>
        <w:tc>
          <w:tcPr>
            <w:tcW w:w="1911" w:type="dxa"/>
            <w:tcBorders>
              <w:top w:val="nil"/>
              <w:left w:val="single" w:sz="4" w:space="0" w:color="auto"/>
              <w:bottom w:val="single" w:sz="4" w:space="0" w:color="auto"/>
              <w:right w:val="single" w:sz="4" w:space="0" w:color="auto"/>
            </w:tcBorders>
            <w:vAlign w:val="center"/>
          </w:tcPr>
          <w:p w:rsidR="00A9445E" w:rsidRPr="00162A66" w:rsidRDefault="00A9445E" w:rsidP="00B04A0E">
            <w:pPr>
              <w:rPr>
                <w:color w:val="000000"/>
                <w:sz w:val="18"/>
                <w:szCs w:val="18"/>
              </w:rPr>
            </w:pPr>
            <w:r w:rsidRPr="00162A66">
              <w:rPr>
                <w:color w:val="000000"/>
                <w:sz w:val="18"/>
                <w:szCs w:val="18"/>
                <w:lang w:val="bg-BG"/>
              </w:rPr>
              <w:t>ЛР „Сокол“</w:t>
            </w:r>
          </w:p>
        </w:tc>
        <w:tc>
          <w:tcPr>
            <w:tcW w:w="1000" w:type="dxa"/>
            <w:tcBorders>
              <w:top w:val="nil"/>
              <w:left w:val="nil"/>
              <w:bottom w:val="single" w:sz="4" w:space="0" w:color="auto"/>
              <w:right w:val="single" w:sz="4" w:space="0" w:color="auto"/>
            </w:tcBorders>
            <w:vAlign w:val="center"/>
          </w:tcPr>
          <w:p w:rsidR="00A9445E" w:rsidRPr="00162A66" w:rsidRDefault="00A9445E" w:rsidP="00B04A0E">
            <w:pPr>
              <w:rPr>
                <w:color w:val="000000"/>
                <w:sz w:val="18"/>
                <w:szCs w:val="18"/>
              </w:rPr>
            </w:pPr>
            <w:r w:rsidRPr="00162A66">
              <w:rPr>
                <w:color w:val="000000"/>
                <w:sz w:val="18"/>
                <w:szCs w:val="18"/>
                <w:lang w:val="bg-BG"/>
              </w:rPr>
              <w:t>187,7</w:t>
            </w:r>
          </w:p>
        </w:tc>
        <w:tc>
          <w:tcPr>
            <w:tcW w:w="90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4168,1</w:t>
            </w:r>
          </w:p>
        </w:tc>
        <w:tc>
          <w:tcPr>
            <w:tcW w:w="1067"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4355,8</w:t>
            </w:r>
          </w:p>
        </w:tc>
        <w:tc>
          <w:tcPr>
            <w:tcW w:w="583"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 </w:t>
            </w:r>
          </w:p>
        </w:tc>
        <w:tc>
          <w:tcPr>
            <w:tcW w:w="805"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rPr>
              <w:t>115,9</w:t>
            </w:r>
          </w:p>
        </w:tc>
        <w:tc>
          <w:tcPr>
            <w:tcW w:w="95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rPr>
              <w:t>115,9</w:t>
            </w:r>
          </w:p>
        </w:tc>
        <w:tc>
          <w:tcPr>
            <w:tcW w:w="954"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187,7</w:t>
            </w:r>
          </w:p>
        </w:tc>
        <w:tc>
          <w:tcPr>
            <w:tcW w:w="95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4094,2</w:t>
            </w:r>
          </w:p>
        </w:tc>
        <w:tc>
          <w:tcPr>
            <w:tcW w:w="955"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4281,9</w:t>
            </w:r>
          </w:p>
        </w:tc>
      </w:tr>
      <w:tr w:rsidR="00A9445E" w:rsidRPr="00162A66">
        <w:trPr>
          <w:trHeight w:val="309"/>
        </w:trPr>
        <w:tc>
          <w:tcPr>
            <w:tcW w:w="1911" w:type="dxa"/>
            <w:tcBorders>
              <w:top w:val="nil"/>
              <w:left w:val="single" w:sz="4" w:space="0" w:color="auto"/>
              <w:bottom w:val="single" w:sz="4" w:space="0" w:color="auto"/>
              <w:right w:val="single" w:sz="4" w:space="0" w:color="auto"/>
            </w:tcBorders>
            <w:vAlign w:val="center"/>
          </w:tcPr>
          <w:p w:rsidR="00A9445E" w:rsidRPr="00162A66" w:rsidRDefault="00A9445E" w:rsidP="00B04A0E">
            <w:pPr>
              <w:rPr>
                <w:color w:val="000000"/>
                <w:sz w:val="18"/>
                <w:szCs w:val="18"/>
              </w:rPr>
            </w:pPr>
            <w:r w:rsidRPr="00162A66">
              <w:rPr>
                <w:color w:val="000000"/>
                <w:sz w:val="18"/>
                <w:szCs w:val="18"/>
                <w:lang w:val="bg-BG"/>
              </w:rPr>
              <w:t>ЛР „Черногор“</w:t>
            </w:r>
          </w:p>
        </w:tc>
        <w:tc>
          <w:tcPr>
            <w:tcW w:w="1000" w:type="dxa"/>
            <w:tcBorders>
              <w:top w:val="nil"/>
              <w:left w:val="nil"/>
              <w:bottom w:val="single" w:sz="4" w:space="0" w:color="auto"/>
              <w:right w:val="single" w:sz="4" w:space="0" w:color="auto"/>
            </w:tcBorders>
            <w:vAlign w:val="center"/>
          </w:tcPr>
          <w:p w:rsidR="00A9445E" w:rsidRPr="00162A66" w:rsidRDefault="00A9445E" w:rsidP="00B04A0E">
            <w:pPr>
              <w:rPr>
                <w:color w:val="000000"/>
                <w:sz w:val="18"/>
                <w:szCs w:val="18"/>
              </w:rPr>
            </w:pPr>
            <w:r w:rsidRPr="00162A66">
              <w:rPr>
                <w:color w:val="000000"/>
                <w:sz w:val="18"/>
                <w:szCs w:val="18"/>
                <w:lang w:val="bg-BG"/>
              </w:rPr>
              <w:t>339,7</w:t>
            </w:r>
          </w:p>
        </w:tc>
        <w:tc>
          <w:tcPr>
            <w:tcW w:w="90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1745,5</w:t>
            </w:r>
          </w:p>
        </w:tc>
        <w:tc>
          <w:tcPr>
            <w:tcW w:w="1067"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2085,2</w:t>
            </w:r>
          </w:p>
        </w:tc>
        <w:tc>
          <w:tcPr>
            <w:tcW w:w="583"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 </w:t>
            </w:r>
          </w:p>
        </w:tc>
        <w:tc>
          <w:tcPr>
            <w:tcW w:w="805"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53,7</w:t>
            </w:r>
          </w:p>
        </w:tc>
        <w:tc>
          <w:tcPr>
            <w:tcW w:w="954"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53,7</w:t>
            </w:r>
          </w:p>
        </w:tc>
        <w:tc>
          <w:tcPr>
            <w:tcW w:w="954"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339,7</w:t>
            </w:r>
          </w:p>
        </w:tc>
        <w:tc>
          <w:tcPr>
            <w:tcW w:w="95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1691,8</w:t>
            </w:r>
          </w:p>
        </w:tc>
        <w:tc>
          <w:tcPr>
            <w:tcW w:w="955"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2031,5</w:t>
            </w:r>
          </w:p>
        </w:tc>
      </w:tr>
      <w:tr w:rsidR="00A9445E" w:rsidRPr="00162A66">
        <w:trPr>
          <w:trHeight w:val="309"/>
        </w:trPr>
        <w:tc>
          <w:tcPr>
            <w:tcW w:w="1911" w:type="dxa"/>
            <w:tcBorders>
              <w:top w:val="nil"/>
              <w:left w:val="single" w:sz="4" w:space="0" w:color="auto"/>
              <w:bottom w:val="single" w:sz="4" w:space="0" w:color="auto"/>
              <w:right w:val="single" w:sz="4" w:space="0" w:color="auto"/>
            </w:tcBorders>
            <w:vAlign w:val="center"/>
          </w:tcPr>
          <w:p w:rsidR="00A9445E" w:rsidRPr="00162A66" w:rsidRDefault="00A9445E" w:rsidP="00B04A0E">
            <w:pPr>
              <w:rPr>
                <w:color w:val="000000"/>
                <w:sz w:val="18"/>
                <w:szCs w:val="18"/>
              </w:rPr>
            </w:pPr>
            <w:r w:rsidRPr="00162A66">
              <w:rPr>
                <w:color w:val="000000"/>
                <w:sz w:val="18"/>
                <w:szCs w:val="18"/>
                <w:lang w:val="bg-BG"/>
              </w:rPr>
              <w:t>ЛР „Белица“</w:t>
            </w:r>
          </w:p>
        </w:tc>
        <w:tc>
          <w:tcPr>
            <w:tcW w:w="1000" w:type="dxa"/>
            <w:tcBorders>
              <w:top w:val="nil"/>
              <w:left w:val="nil"/>
              <w:bottom w:val="single" w:sz="4" w:space="0" w:color="auto"/>
              <w:right w:val="single" w:sz="4" w:space="0" w:color="auto"/>
            </w:tcBorders>
            <w:vAlign w:val="center"/>
          </w:tcPr>
          <w:p w:rsidR="00A9445E" w:rsidRPr="00162A66" w:rsidRDefault="00A9445E" w:rsidP="00B04A0E">
            <w:pPr>
              <w:rPr>
                <w:color w:val="000000"/>
                <w:sz w:val="18"/>
                <w:szCs w:val="18"/>
              </w:rPr>
            </w:pPr>
            <w:r w:rsidRPr="00162A66">
              <w:rPr>
                <w:color w:val="000000"/>
                <w:sz w:val="18"/>
                <w:szCs w:val="18"/>
                <w:lang w:val="bg-BG"/>
              </w:rPr>
              <w:t>1049,8</w:t>
            </w:r>
          </w:p>
        </w:tc>
        <w:tc>
          <w:tcPr>
            <w:tcW w:w="90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5274,9</w:t>
            </w:r>
          </w:p>
        </w:tc>
        <w:tc>
          <w:tcPr>
            <w:tcW w:w="1067"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6324,7</w:t>
            </w:r>
          </w:p>
        </w:tc>
        <w:tc>
          <w:tcPr>
            <w:tcW w:w="583"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 </w:t>
            </w:r>
          </w:p>
        </w:tc>
        <w:tc>
          <w:tcPr>
            <w:tcW w:w="805"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99,1</w:t>
            </w:r>
          </w:p>
        </w:tc>
        <w:tc>
          <w:tcPr>
            <w:tcW w:w="954"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99,1</w:t>
            </w:r>
          </w:p>
        </w:tc>
        <w:tc>
          <w:tcPr>
            <w:tcW w:w="954"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1049,8</w:t>
            </w:r>
          </w:p>
        </w:tc>
        <w:tc>
          <w:tcPr>
            <w:tcW w:w="954"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5175,8</w:t>
            </w:r>
          </w:p>
        </w:tc>
        <w:tc>
          <w:tcPr>
            <w:tcW w:w="955" w:type="dxa"/>
            <w:tcBorders>
              <w:top w:val="nil"/>
              <w:left w:val="nil"/>
              <w:bottom w:val="single" w:sz="4" w:space="0" w:color="auto"/>
              <w:right w:val="single" w:sz="4" w:space="0" w:color="auto"/>
            </w:tcBorders>
            <w:noWrap/>
            <w:vAlign w:val="center"/>
          </w:tcPr>
          <w:p w:rsidR="00A9445E" w:rsidRPr="00162A66" w:rsidRDefault="00A9445E" w:rsidP="00B04A0E">
            <w:pPr>
              <w:rPr>
                <w:color w:val="000000"/>
                <w:sz w:val="18"/>
                <w:szCs w:val="18"/>
              </w:rPr>
            </w:pPr>
            <w:r w:rsidRPr="00162A66">
              <w:rPr>
                <w:color w:val="000000"/>
                <w:sz w:val="18"/>
                <w:szCs w:val="18"/>
                <w:lang w:val="bg-BG"/>
              </w:rPr>
              <w:t>6225,6</w:t>
            </w:r>
          </w:p>
        </w:tc>
      </w:tr>
      <w:tr w:rsidR="00A9445E" w:rsidRPr="00162A66">
        <w:trPr>
          <w:trHeight w:val="309"/>
        </w:trPr>
        <w:tc>
          <w:tcPr>
            <w:tcW w:w="1911" w:type="dxa"/>
            <w:tcBorders>
              <w:top w:val="nil"/>
              <w:left w:val="single" w:sz="4" w:space="0" w:color="auto"/>
              <w:bottom w:val="single" w:sz="4" w:space="0" w:color="auto"/>
              <w:right w:val="single" w:sz="4" w:space="0" w:color="auto"/>
            </w:tcBorders>
            <w:vAlign w:val="center"/>
          </w:tcPr>
          <w:p w:rsidR="00A9445E" w:rsidRPr="00162A66" w:rsidRDefault="00A9445E" w:rsidP="00B04A0E">
            <w:pPr>
              <w:rPr>
                <w:color w:val="000000"/>
                <w:sz w:val="18"/>
                <w:szCs w:val="18"/>
              </w:rPr>
            </w:pPr>
            <w:r w:rsidRPr="00162A66">
              <w:rPr>
                <w:color w:val="000000"/>
                <w:sz w:val="18"/>
                <w:szCs w:val="18"/>
                <w:lang w:val="bg-BG"/>
              </w:rPr>
              <w:t>ЛР „Шуменци</w:t>
            </w:r>
          </w:p>
        </w:tc>
        <w:tc>
          <w:tcPr>
            <w:tcW w:w="1000" w:type="dxa"/>
            <w:tcBorders>
              <w:top w:val="nil"/>
              <w:left w:val="nil"/>
              <w:bottom w:val="single" w:sz="4" w:space="0" w:color="auto"/>
              <w:right w:val="single" w:sz="4" w:space="0" w:color="auto"/>
            </w:tcBorders>
            <w:vAlign w:val="center"/>
          </w:tcPr>
          <w:p w:rsidR="00A9445E" w:rsidRPr="00162A66" w:rsidRDefault="00A9445E" w:rsidP="00B04A0E">
            <w:pPr>
              <w:rPr>
                <w:color w:val="000000"/>
                <w:sz w:val="18"/>
                <w:szCs w:val="18"/>
              </w:rPr>
            </w:pPr>
            <w:r w:rsidRPr="00162A66">
              <w:rPr>
                <w:color w:val="000000"/>
                <w:sz w:val="18"/>
                <w:szCs w:val="18"/>
                <w:lang w:val="bg-BG"/>
              </w:rPr>
              <w:t>492,9</w:t>
            </w:r>
          </w:p>
        </w:tc>
        <w:tc>
          <w:tcPr>
            <w:tcW w:w="904" w:type="dxa"/>
            <w:tcBorders>
              <w:top w:val="nil"/>
              <w:left w:val="nil"/>
              <w:bottom w:val="single" w:sz="4" w:space="0" w:color="auto"/>
              <w:right w:val="single" w:sz="4" w:space="0" w:color="auto"/>
            </w:tcBorders>
            <w:noWrap/>
            <w:vAlign w:val="bottom"/>
          </w:tcPr>
          <w:p w:rsidR="00A9445E" w:rsidRPr="00162A66" w:rsidRDefault="00A9445E" w:rsidP="00B04A0E">
            <w:pPr>
              <w:rPr>
                <w:color w:val="000000"/>
                <w:sz w:val="18"/>
                <w:szCs w:val="18"/>
              </w:rPr>
            </w:pPr>
            <w:r w:rsidRPr="00162A66">
              <w:rPr>
                <w:color w:val="000000"/>
                <w:sz w:val="18"/>
                <w:szCs w:val="18"/>
                <w:lang w:val="bg-BG"/>
              </w:rPr>
              <w:t>3843,3</w:t>
            </w:r>
          </w:p>
        </w:tc>
        <w:tc>
          <w:tcPr>
            <w:tcW w:w="1067" w:type="dxa"/>
            <w:tcBorders>
              <w:top w:val="nil"/>
              <w:left w:val="nil"/>
              <w:bottom w:val="single" w:sz="4" w:space="0" w:color="auto"/>
              <w:right w:val="single" w:sz="4" w:space="0" w:color="auto"/>
            </w:tcBorders>
            <w:noWrap/>
            <w:vAlign w:val="bottom"/>
          </w:tcPr>
          <w:p w:rsidR="00A9445E" w:rsidRPr="00162A66" w:rsidRDefault="00A9445E" w:rsidP="00B04A0E">
            <w:pPr>
              <w:rPr>
                <w:color w:val="000000"/>
                <w:sz w:val="18"/>
                <w:szCs w:val="18"/>
              </w:rPr>
            </w:pPr>
            <w:r w:rsidRPr="00162A66">
              <w:rPr>
                <w:color w:val="000000"/>
                <w:sz w:val="18"/>
                <w:szCs w:val="18"/>
                <w:lang w:val="bg-BG"/>
              </w:rPr>
              <w:t>4336,2</w:t>
            </w:r>
          </w:p>
        </w:tc>
        <w:tc>
          <w:tcPr>
            <w:tcW w:w="583"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 </w:t>
            </w:r>
          </w:p>
        </w:tc>
        <w:tc>
          <w:tcPr>
            <w:tcW w:w="805" w:type="dxa"/>
            <w:tcBorders>
              <w:top w:val="nil"/>
              <w:left w:val="nil"/>
              <w:bottom w:val="single" w:sz="4" w:space="0" w:color="auto"/>
              <w:right w:val="single" w:sz="4" w:space="0" w:color="auto"/>
            </w:tcBorders>
            <w:noWrap/>
            <w:vAlign w:val="bottom"/>
          </w:tcPr>
          <w:p w:rsidR="00A9445E" w:rsidRPr="00162A66" w:rsidRDefault="00A9445E" w:rsidP="00B04A0E">
            <w:pPr>
              <w:rPr>
                <w:color w:val="000000"/>
                <w:sz w:val="18"/>
                <w:szCs w:val="18"/>
              </w:rPr>
            </w:pPr>
            <w:r w:rsidRPr="00162A66">
              <w:rPr>
                <w:color w:val="000000"/>
                <w:sz w:val="18"/>
                <w:szCs w:val="18"/>
                <w:lang w:val="bg-BG"/>
              </w:rPr>
              <w:t>60,4</w:t>
            </w:r>
          </w:p>
        </w:tc>
        <w:tc>
          <w:tcPr>
            <w:tcW w:w="954"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60,4</w:t>
            </w:r>
          </w:p>
        </w:tc>
        <w:tc>
          <w:tcPr>
            <w:tcW w:w="954"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492,9</w:t>
            </w:r>
          </w:p>
        </w:tc>
        <w:tc>
          <w:tcPr>
            <w:tcW w:w="954" w:type="dxa"/>
            <w:tcBorders>
              <w:top w:val="nil"/>
              <w:left w:val="nil"/>
              <w:bottom w:val="single" w:sz="4" w:space="0" w:color="auto"/>
              <w:right w:val="single" w:sz="4" w:space="0" w:color="auto"/>
            </w:tcBorders>
            <w:noWrap/>
            <w:vAlign w:val="bottom"/>
          </w:tcPr>
          <w:p w:rsidR="00A9445E" w:rsidRPr="00162A66" w:rsidRDefault="00A9445E" w:rsidP="00B04A0E">
            <w:pPr>
              <w:rPr>
                <w:color w:val="000000"/>
                <w:sz w:val="18"/>
                <w:szCs w:val="18"/>
              </w:rPr>
            </w:pPr>
            <w:r w:rsidRPr="00162A66">
              <w:rPr>
                <w:color w:val="000000"/>
                <w:sz w:val="18"/>
                <w:szCs w:val="18"/>
                <w:lang w:val="bg-BG"/>
              </w:rPr>
              <w:t>3782,9</w:t>
            </w:r>
          </w:p>
        </w:tc>
        <w:tc>
          <w:tcPr>
            <w:tcW w:w="955" w:type="dxa"/>
            <w:tcBorders>
              <w:top w:val="nil"/>
              <w:left w:val="nil"/>
              <w:bottom w:val="single" w:sz="4" w:space="0" w:color="auto"/>
              <w:right w:val="single" w:sz="4" w:space="0" w:color="auto"/>
            </w:tcBorders>
            <w:noWrap/>
            <w:vAlign w:val="bottom"/>
          </w:tcPr>
          <w:p w:rsidR="00A9445E" w:rsidRPr="00162A66" w:rsidRDefault="00A9445E" w:rsidP="00B04A0E">
            <w:pPr>
              <w:rPr>
                <w:color w:val="000000"/>
                <w:sz w:val="18"/>
                <w:szCs w:val="18"/>
              </w:rPr>
            </w:pPr>
            <w:r w:rsidRPr="00162A66">
              <w:rPr>
                <w:color w:val="000000"/>
                <w:sz w:val="18"/>
                <w:szCs w:val="18"/>
                <w:lang w:val="bg-BG"/>
              </w:rPr>
              <w:t>4275,8</w:t>
            </w:r>
          </w:p>
        </w:tc>
      </w:tr>
      <w:tr w:rsidR="00A9445E" w:rsidRPr="00162A66">
        <w:trPr>
          <w:trHeight w:val="309"/>
        </w:trPr>
        <w:tc>
          <w:tcPr>
            <w:tcW w:w="1911" w:type="dxa"/>
            <w:tcBorders>
              <w:top w:val="nil"/>
              <w:left w:val="single" w:sz="4" w:space="0" w:color="auto"/>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lang w:val="bg-BG"/>
              </w:rPr>
            </w:pPr>
            <w:r w:rsidRPr="00162A66">
              <w:rPr>
                <w:rFonts w:ascii="Calibri" w:hAnsi="Calibri" w:cs="Calibri"/>
                <w:color w:val="000000"/>
                <w:sz w:val="18"/>
                <w:szCs w:val="18"/>
              </w:rPr>
              <w:t> </w:t>
            </w:r>
            <w:r w:rsidRPr="00162A66">
              <w:rPr>
                <w:rFonts w:ascii="Calibri" w:hAnsi="Calibri" w:cs="Calibri"/>
                <w:color w:val="000000"/>
                <w:sz w:val="18"/>
                <w:szCs w:val="18"/>
                <w:lang w:val="bg-BG"/>
              </w:rPr>
              <w:t>Всичко ЛР</w:t>
            </w:r>
          </w:p>
        </w:tc>
        <w:tc>
          <w:tcPr>
            <w:tcW w:w="1000" w:type="dxa"/>
            <w:tcBorders>
              <w:top w:val="nil"/>
              <w:left w:val="nil"/>
              <w:bottom w:val="single" w:sz="4" w:space="0" w:color="auto"/>
              <w:right w:val="single" w:sz="4" w:space="0" w:color="auto"/>
            </w:tcBorders>
            <w:vAlign w:val="center"/>
          </w:tcPr>
          <w:p w:rsidR="00A9445E" w:rsidRPr="00162A66" w:rsidRDefault="00A9445E" w:rsidP="00B04A0E">
            <w:pPr>
              <w:rPr>
                <w:color w:val="000000"/>
                <w:sz w:val="18"/>
                <w:szCs w:val="18"/>
              </w:rPr>
            </w:pPr>
            <w:r w:rsidRPr="00162A66">
              <w:rPr>
                <w:color w:val="000000"/>
                <w:sz w:val="18"/>
                <w:szCs w:val="18"/>
                <w:lang w:val="bg-BG"/>
              </w:rPr>
              <w:t>9659,7</w:t>
            </w:r>
          </w:p>
        </w:tc>
        <w:tc>
          <w:tcPr>
            <w:tcW w:w="904"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52904,3</w:t>
            </w:r>
          </w:p>
        </w:tc>
        <w:tc>
          <w:tcPr>
            <w:tcW w:w="1067"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62564</w:t>
            </w:r>
          </w:p>
        </w:tc>
        <w:tc>
          <w:tcPr>
            <w:tcW w:w="583"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41,3</w:t>
            </w:r>
          </w:p>
        </w:tc>
        <w:tc>
          <w:tcPr>
            <w:tcW w:w="805"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2945,2</w:t>
            </w:r>
          </w:p>
        </w:tc>
        <w:tc>
          <w:tcPr>
            <w:tcW w:w="954"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2986,5</w:t>
            </w:r>
          </w:p>
        </w:tc>
        <w:tc>
          <w:tcPr>
            <w:tcW w:w="954"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9618,4</w:t>
            </w:r>
          </w:p>
        </w:tc>
        <w:tc>
          <w:tcPr>
            <w:tcW w:w="954"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49959,1</w:t>
            </w:r>
          </w:p>
        </w:tc>
        <w:tc>
          <w:tcPr>
            <w:tcW w:w="955"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rPr>
            </w:pPr>
            <w:r w:rsidRPr="00162A66">
              <w:rPr>
                <w:rFonts w:ascii="Calibri" w:hAnsi="Calibri" w:cs="Calibri"/>
                <w:color w:val="000000"/>
                <w:sz w:val="18"/>
                <w:szCs w:val="18"/>
              </w:rPr>
              <w:t>59577,5</w:t>
            </w:r>
          </w:p>
        </w:tc>
      </w:tr>
      <w:tr w:rsidR="00A9445E" w:rsidRPr="00162A66">
        <w:trPr>
          <w:trHeight w:val="309"/>
        </w:trPr>
        <w:tc>
          <w:tcPr>
            <w:tcW w:w="1911" w:type="dxa"/>
            <w:tcBorders>
              <w:top w:val="nil"/>
              <w:left w:val="single" w:sz="4" w:space="0" w:color="auto"/>
              <w:bottom w:val="single" w:sz="4" w:space="0" w:color="auto"/>
              <w:right w:val="single" w:sz="4" w:space="0" w:color="auto"/>
            </w:tcBorders>
            <w:noWrap/>
            <w:vAlign w:val="bottom"/>
          </w:tcPr>
          <w:p w:rsidR="00A9445E" w:rsidRPr="00162A66" w:rsidRDefault="00A9445E" w:rsidP="00B04A0E">
            <w:pPr>
              <w:rPr>
                <w:rFonts w:ascii="Calibri" w:hAnsi="Calibri" w:cs="Calibri"/>
                <w:color w:val="000000"/>
                <w:sz w:val="18"/>
                <w:szCs w:val="18"/>
                <w:lang w:val="bg-BG"/>
              </w:rPr>
            </w:pPr>
            <w:r w:rsidRPr="00162A66">
              <w:rPr>
                <w:rFonts w:ascii="Calibri" w:hAnsi="Calibri" w:cs="Calibri"/>
                <w:color w:val="000000"/>
                <w:sz w:val="18"/>
                <w:szCs w:val="18"/>
              </w:rPr>
              <w:t> </w:t>
            </w:r>
            <w:r w:rsidRPr="00162A66">
              <w:rPr>
                <w:rFonts w:ascii="Calibri" w:hAnsi="Calibri" w:cs="Calibri"/>
                <w:color w:val="000000"/>
                <w:sz w:val="18"/>
                <w:szCs w:val="18"/>
                <w:lang w:val="bg-BG"/>
              </w:rPr>
              <w:t>общо</w:t>
            </w:r>
          </w:p>
        </w:tc>
        <w:tc>
          <w:tcPr>
            <w:tcW w:w="1000" w:type="dxa"/>
            <w:tcBorders>
              <w:top w:val="nil"/>
              <w:left w:val="nil"/>
              <w:bottom w:val="single" w:sz="4" w:space="0" w:color="auto"/>
              <w:right w:val="single" w:sz="4" w:space="0" w:color="auto"/>
            </w:tcBorders>
            <w:vAlign w:val="center"/>
          </w:tcPr>
          <w:p w:rsidR="00A9445E" w:rsidRPr="00162A66" w:rsidRDefault="00A9445E" w:rsidP="00B04A0E">
            <w:pPr>
              <w:rPr>
                <w:sz w:val="18"/>
                <w:szCs w:val="18"/>
              </w:rPr>
            </w:pPr>
            <w:r w:rsidRPr="00162A66">
              <w:rPr>
                <w:sz w:val="18"/>
                <w:szCs w:val="18"/>
                <w:lang w:val="bg-BG"/>
              </w:rPr>
              <w:t>11325</w:t>
            </w:r>
          </w:p>
        </w:tc>
        <w:tc>
          <w:tcPr>
            <w:tcW w:w="904"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sz w:val="18"/>
                <w:szCs w:val="18"/>
              </w:rPr>
            </w:pPr>
            <w:r w:rsidRPr="00162A66">
              <w:rPr>
                <w:rFonts w:ascii="Calibri" w:hAnsi="Calibri" w:cs="Calibri"/>
                <w:sz w:val="18"/>
                <w:szCs w:val="18"/>
              </w:rPr>
              <w:t>52904,3</w:t>
            </w:r>
          </w:p>
        </w:tc>
        <w:tc>
          <w:tcPr>
            <w:tcW w:w="1067"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sz w:val="18"/>
                <w:szCs w:val="18"/>
              </w:rPr>
            </w:pPr>
            <w:r w:rsidRPr="00162A66">
              <w:rPr>
                <w:rFonts w:ascii="Calibri" w:hAnsi="Calibri" w:cs="Calibri"/>
                <w:sz w:val="18"/>
                <w:szCs w:val="18"/>
              </w:rPr>
              <w:t>64229,3</w:t>
            </w:r>
          </w:p>
        </w:tc>
        <w:tc>
          <w:tcPr>
            <w:tcW w:w="583"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sz w:val="18"/>
                <w:szCs w:val="18"/>
              </w:rPr>
            </w:pPr>
            <w:r w:rsidRPr="00162A66">
              <w:rPr>
                <w:rFonts w:ascii="Calibri" w:hAnsi="Calibri" w:cs="Calibri"/>
                <w:sz w:val="18"/>
                <w:szCs w:val="18"/>
              </w:rPr>
              <w:t>41,3</w:t>
            </w:r>
          </w:p>
        </w:tc>
        <w:tc>
          <w:tcPr>
            <w:tcW w:w="805"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sz w:val="18"/>
                <w:szCs w:val="18"/>
              </w:rPr>
            </w:pPr>
            <w:r w:rsidRPr="00162A66">
              <w:rPr>
                <w:rFonts w:ascii="Calibri" w:hAnsi="Calibri" w:cs="Calibri"/>
                <w:sz w:val="18"/>
                <w:szCs w:val="18"/>
              </w:rPr>
              <w:t>2945,2</w:t>
            </w:r>
          </w:p>
        </w:tc>
        <w:tc>
          <w:tcPr>
            <w:tcW w:w="954"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sz w:val="18"/>
                <w:szCs w:val="18"/>
              </w:rPr>
            </w:pPr>
            <w:r w:rsidRPr="00162A66">
              <w:rPr>
                <w:rFonts w:ascii="Calibri" w:hAnsi="Calibri" w:cs="Calibri"/>
                <w:sz w:val="18"/>
                <w:szCs w:val="18"/>
              </w:rPr>
              <w:t>2986,5</w:t>
            </w:r>
          </w:p>
        </w:tc>
        <w:tc>
          <w:tcPr>
            <w:tcW w:w="954"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sz w:val="18"/>
                <w:szCs w:val="18"/>
              </w:rPr>
            </w:pPr>
            <w:r w:rsidRPr="00162A66">
              <w:rPr>
                <w:rFonts w:ascii="Calibri" w:hAnsi="Calibri" w:cs="Calibri"/>
                <w:sz w:val="18"/>
                <w:szCs w:val="18"/>
              </w:rPr>
              <w:t>11283,7</w:t>
            </w:r>
          </w:p>
        </w:tc>
        <w:tc>
          <w:tcPr>
            <w:tcW w:w="954"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sz w:val="18"/>
                <w:szCs w:val="18"/>
              </w:rPr>
            </w:pPr>
            <w:r w:rsidRPr="00162A66">
              <w:rPr>
                <w:rFonts w:ascii="Calibri" w:hAnsi="Calibri" w:cs="Calibri"/>
                <w:sz w:val="18"/>
                <w:szCs w:val="18"/>
              </w:rPr>
              <w:t>49959,1</w:t>
            </w:r>
          </w:p>
        </w:tc>
        <w:tc>
          <w:tcPr>
            <w:tcW w:w="955" w:type="dxa"/>
            <w:tcBorders>
              <w:top w:val="nil"/>
              <w:left w:val="nil"/>
              <w:bottom w:val="single" w:sz="4" w:space="0" w:color="auto"/>
              <w:right w:val="single" w:sz="4" w:space="0" w:color="auto"/>
            </w:tcBorders>
            <w:noWrap/>
            <w:vAlign w:val="bottom"/>
          </w:tcPr>
          <w:p w:rsidR="00A9445E" w:rsidRPr="00162A66" w:rsidRDefault="00A9445E" w:rsidP="00B04A0E">
            <w:pPr>
              <w:rPr>
                <w:rFonts w:ascii="Calibri" w:hAnsi="Calibri" w:cs="Calibri"/>
                <w:sz w:val="18"/>
                <w:szCs w:val="18"/>
              </w:rPr>
            </w:pPr>
            <w:r w:rsidRPr="00162A66">
              <w:rPr>
                <w:rFonts w:ascii="Calibri" w:hAnsi="Calibri" w:cs="Calibri"/>
                <w:sz w:val="18"/>
                <w:szCs w:val="18"/>
              </w:rPr>
              <w:t>61242,8</w:t>
            </w:r>
          </w:p>
        </w:tc>
      </w:tr>
    </w:tbl>
    <w:p w:rsidR="00A9445E" w:rsidRDefault="00A9445E" w:rsidP="0067030B">
      <w:pPr>
        <w:pStyle w:val="1"/>
        <w:spacing w:line="240" w:lineRule="auto"/>
        <w:ind w:firstLine="0"/>
        <w:rPr>
          <w:b/>
          <w:bCs/>
          <w:snapToGrid w:val="0"/>
          <w:sz w:val="24"/>
          <w:szCs w:val="24"/>
          <w:lang w:val="bg-BG"/>
        </w:rPr>
      </w:pPr>
    </w:p>
    <w:p w:rsidR="00A9445E" w:rsidRDefault="00A9445E" w:rsidP="0067030B">
      <w:pPr>
        <w:pStyle w:val="1"/>
        <w:spacing w:line="240" w:lineRule="auto"/>
        <w:ind w:firstLine="0"/>
        <w:rPr>
          <w:b/>
          <w:bCs/>
          <w:snapToGrid w:val="0"/>
          <w:sz w:val="24"/>
          <w:szCs w:val="24"/>
          <w:lang w:val="bg-BG"/>
        </w:rPr>
      </w:pPr>
    </w:p>
    <w:p w:rsidR="00A9445E" w:rsidRPr="00D03E90" w:rsidRDefault="00A9445E" w:rsidP="0067030B">
      <w:pPr>
        <w:pStyle w:val="1"/>
        <w:spacing w:line="240" w:lineRule="auto"/>
        <w:ind w:firstLine="0"/>
        <w:rPr>
          <w:snapToGrid w:val="0"/>
          <w:sz w:val="24"/>
          <w:szCs w:val="24"/>
          <w:lang w:val="bg-BG"/>
        </w:rPr>
      </w:pPr>
      <w:r w:rsidRPr="005F53A8">
        <w:rPr>
          <w:b/>
          <w:bCs/>
          <w:snapToGrid w:val="0"/>
          <w:sz w:val="24"/>
          <w:szCs w:val="24"/>
          <w:lang w:val="bg-BG"/>
        </w:rPr>
        <w:t xml:space="preserve"> </w:t>
      </w:r>
      <w:r>
        <w:rPr>
          <w:b/>
          <w:bCs/>
          <w:snapToGrid w:val="0"/>
          <w:sz w:val="24"/>
          <w:szCs w:val="24"/>
          <w:lang w:val="bg-BG"/>
        </w:rPr>
        <w:t xml:space="preserve"> </w:t>
      </w:r>
      <w:r w:rsidRPr="00D03E90">
        <w:rPr>
          <w:b/>
          <w:bCs/>
          <w:i/>
          <w:iCs/>
          <w:snapToGrid w:val="0"/>
          <w:sz w:val="24"/>
          <w:szCs w:val="24"/>
          <w:lang w:val="bg-BG"/>
        </w:rPr>
        <w:t>Заб</w:t>
      </w:r>
      <w:r>
        <w:rPr>
          <w:b/>
          <w:bCs/>
          <w:i/>
          <w:iCs/>
          <w:snapToGrid w:val="0"/>
          <w:sz w:val="24"/>
          <w:szCs w:val="24"/>
          <w:lang w:val="bg-BG"/>
        </w:rPr>
        <w:t>е</w:t>
      </w:r>
      <w:r w:rsidRPr="00D03E90">
        <w:rPr>
          <w:b/>
          <w:bCs/>
          <w:i/>
          <w:iCs/>
          <w:snapToGrid w:val="0"/>
          <w:sz w:val="24"/>
          <w:szCs w:val="24"/>
          <w:lang w:val="bg-BG"/>
        </w:rPr>
        <w:t>л.</w:t>
      </w:r>
      <w:r>
        <w:rPr>
          <w:b/>
          <w:bCs/>
          <w:i/>
          <w:iCs/>
          <w:snapToGrid w:val="0"/>
          <w:sz w:val="24"/>
          <w:szCs w:val="24"/>
          <w:lang w:val="bg-BG"/>
        </w:rPr>
        <w:t xml:space="preserve"> </w:t>
      </w:r>
      <w:r w:rsidRPr="00D03E90">
        <w:rPr>
          <w:i/>
          <w:iCs/>
          <w:snapToGrid w:val="0"/>
          <w:sz w:val="24"/>
          <w:szCs w:val="24"/>
          <w:lang w:val="bg-BG"/>
        </w:rPr>
        <w:t>Към площта на горските територии да се причислят и горите върху земеделските територии установени с предстоящата инвентаризация. Бонитирането на местообитанията на дивеча да е по критериите за държавните горски територии</w:t>
      </w:r>
      <w:r w:rsidRPr="00D03E90">
        <w:rPr>
          <w:snapToGrid w:val="0"/>
          <w:sz w:val="24"/>
          <w:szCs w:val="24"/>
          <w:lang w:val="bg-BG"/>
        </w:rPr>
        <w:t>.</w:t>
      </w:r>
    </w:p>
    <w:p w:rsidR="00A9445E" w:rsidRPr="005F53A8" w:rsidRDefault="00A9445E" w:rsidP="0067030B">
      <w:pPr>
        <w:pStyle w:val="1"/>
        <w:spacing w:line="240" w:lineRule="auto"/>
        <w:ind w:firstLine="0"/>
        <w:rPr>
          <w:snapToGrid w:val="0"/>
          <w:sz w:val="24"/>
          <w:szCs w:val="24"/>
          <w:lang w:val="bg-BG"/>
        </w:rPr>
      </w:pPr>
      <w:r w:rsidRPr="00D03E90">
        <w:rPr>
          <w:snapToGrid w:val="0"/>
          <w:sz w:val="24"/>
          <w:szCs w:val="24"/>
          <w:lang w:val="bg-BG"/>
        </w:rPr>
        <w:tab/>
      </w:r>
    </w:p>
    <w:p w:rsidR="00A9445E" w:rsidRPr="00F85FC9" w:rsidRDefault="00A9445E" w:rsidP="00F85FC9">
      <w:pPr>
        <w:ind w:left="-15"/>
        <w:jc w:val="both"/>
        <w:rPr>
          <w:snapToGrid w:val="0"/>
          <w:sz w:val="24"/>
          <w:szCs w:val="24"/>
          <w:lang w:val="bg-BG"/>
        </w:rPr>
      </w:pPr>
      <w:r w:rsidRPr="00F85FC9">
        <w:rPr>
          <w:snapToGrid w:val="0"/>
          <w:sz w:val="24"/>
          <w:szCs w:val="24"/>
          <w:lang w:val="bg-BG"/>
        </w:rPr>
        <w:t xml:space="preserve">           При изработването на ловностопанския план, съвместно с ТП „ДГС Тутракан“ и сдружение „Ловно-рибарско дружество Сокол“, гр. Тутракан, да се отразят  границите на ловностопанските райони, съгласно действащите  заповедите за обособяването им, границите и броя на ловищата, като същите се отразят на картата на ловностопанските мероприятия, включително и в табличен вид.  </w:t>
      </w:r>
    </w:p>
    <w:p w:rsidR="00A9445E" w:rsidRDefault="00A9445E" w:rsidP="0067030B">
      <w:pPr>
        <w:pStyle w:val="BodyTextIndent2"/>
        <w:tabs>
          <w:tab w:val="clear" w:pos="-90"/>
          <w:tab w:val="center" w:pos="1170"/>
        </w:tabs>
        <w:ind w:firstLine="0"/>
        <w:rPr>
          <w:b/>
          <w:bCs/>
          <w:snapToGrid w:val="0"/>
        </w:rPr>
      </w:pPr>
      <w:r w:rsidRPr="005F53A8">
        <w:rPr>
          <w:snapToGrid w:val="0"/>
        </w:rPr>
        <w:t xml:space="preserve">          Точните площи на ловностопанските райони и на ловищата, вкл. и по вид на територията (горска и земеделска) да се уточнят при изработването на плана за ловностопанските дейности, </w:t>
      </w:r>
      <w:r w:rsidRPr="005F53A8">
        <w:rPr>
          <w:b/>
          <w:bCs/>
          <w:snapToGrid w:val="0"/>
        </w:rPr>
        <w:t>като горските територии</w:t>
      </w:r>
      <w:r>
        <w:rPr>
          <w:b/>
          <w:bCs/>
          <w:snapToGrid w:val="0"/>
        </w:rPr>
        <w:t xml:space="preserve"> и горите в земеделските територии</w:t>
      </w:r>
      <w:r w:rsidRPr="005F53A8">
        <w:rPr>
          <w:b/>
          <w:bCs/>
          <w:snapToGrid w:val="0"/>
        </w:rPr>
        <w:t xml:space="preserve"> следва да са съ</w:t>
      </w:r>
      <w:r>
        <w:rPr>
          <w:b/>
          <w:bCs/>
          <w:snapToGrid w:val="0"/>
        </w:rPr>
        <w:t>ответстват на тези  установени</w:t>
      </w:r>
      <w:r w:rsidRPr="005F53A8">
        <w:rPr>
          <w:b/>
          <w:bCs/>
          <w:snapToGrid w:val="0"/>
        </w:rPr>
        <w:t xml:space="preserve"> при инвентаризацията им.</w:t>
      </w:r>
    </w:p>
    <w:p w:rsidR="00A9445E" w:rsidRPr="007D2686" w:rsidRDefault="00A9445E" w:rsidP="0067030B">
      <w:pPr>
        <w:pStyle w:val="BodyTextIndent2"/>
        <w:tabs>
          <w:tab w:val="clear" w:pos="-90"/>
          <w:tab w:val="center" w:pos="1170"/>
        </w:tabs>
        <w:ind w:firstLine="0"/>
        <w:rPr>
          <w:b/>
          <w:bCs/>
          <w:snapToGrid w:val="0"/>
        </w:rPr>
      </w:pPr>
    </w:p>
    <w:p w:rsidR="00A9445E" w:rsidRPr="005F53A8" w:rsidRDefault="00A9445E" w:rsidP="0067030B">
      <w:pPr>
        <w:pStyle w:val="BodyTextIndent2"/>
        <w:tabs>
          <w:tab w:val="clear" w:pos="-90"/>
          <w:tab w:val="center" w:pos="1170"/>
        </w:tabs>
        <w:ind w:firstLine="0"/>
        <w:jc w:val="center"/>
        <w:rPr>
          <w:b/>
          <w:bCs/>
          <w:snapToGrid w:val="0"/>
        </w:rPr>
      </w:pPr>
      <w:r w:rsidRPr="005F53A8">
        <w:rPr>
          <w:b/>
          <w:bCs/>
          <w:snapToGrid w:val="0"/>
        </w:rPr>
        <w:t>Глава ІІ</w:t>
      </w:r>
    </w:p>
    <w:p w:rsidR="00A9445E" w:rsidRPr="005F53A8" w:rsidRDefault="00A9445E" w:rsidP="00BE705D">
      <w:pPr>
        <w:pStyle w:val="BodyTextIndent2"/>
        <w:tabs>
          <w:tab w:val="clear" w:pos="-90"/>
          <w:tab w:val="center" w:pos="1170"/>
        </w:tabs>
        <w:ind w:firstLine="0"/>
        <w:jc w:val="center"/>
        <w:rPr>
          <w:b/>
          <w:bCs/>
          <w:snapToGrid w:val="0"/>
        </w:rPr>
      </w:pPr>
      <w:r w:rsidRPr="005F53A8">
        <w:rPr>
          <w:b/>
          <w:bCs/>
          <w:snapToGrid w:val="0"/>
        </w:rPr>
        <w:t>Досегашно стопанисване</w:t>
      </w:r>
    </w:p>
    <w:p w:rsidR="00A9445E" w:rsidRPr="005F53A8" w:rsidRDefault="00A9445E" w:rsidP="0067030B">
      <w:pPr>
        <w:pStyle w:val="1"/>
        <w:spacing w:line="240" w:lineRule="auto"/>
        <w:ind w:firstLine="0"/>
        <w:rPr>
          <w:snapToGrid w:val="0"/>
          <w:sz w:val="24"/>
          <w:szCs w:val="24"/>
          <w:lang w:val="bg-BG"/>
        </w:rPr>
      </w:pPr>
      <w:r w:rsidRPr="005F53A8">
        <w:rPr>
          <w:snapToGrid w:val="0"/>
          <w:sz w:val="24"/>
          <w:szCs w:val="24"/>
          <w:lang w:val="bg-BG"/>
        </w:rPr>
        <w:t xml:space="preserve">          Последният </w:t>
      </w:r>
      <w:r>
        <w:rPr>
          <w:snapToGrid w:val="0"/>
          <w:sz w:val="24"/>
          <w:szCs w:val="24"/>
          <w:lang w:val="bg-BG"/>
        </w:rPr>
        <w:t>ловностопански план е изработен през 2013/2014</w:t>
      </w:r>
      <w:r w:rsidRPr="005F53A8">
        <w:rPr>
          <w:snapToGrid w:val="0"/>
          <w:sz w:val="24"/>
          <w:szCs w:val="24"/>
          <w:lang w:val="bg-BG"/>
        </w:rPr>
        <w:t xml:space="preserve"> г., като неразделна част – том ІІ към  горскостопанския план (лесоустройств</w:t>
      </w:r>
      <w:r>
        <w:rPr>
          <w:snapToGrid w:val="0"/>
          <w:sz w:val="24"/>
          <w:szCs w:val="24"/>
          <w:lang w:val="bg-BG"/>
        </w:rPr>
        <w:t>ен проект) на  ТП „ДГС Тутракан</w:t>
      </w:r>
      <w:r w:rsidRPr="005F53A8">
        <w:rPr>
          <w:snapToGrid w:val="0"/>
          <w:sz w:val="24"/>
          <w:szCs w:val="24"/>
          <w:lang w:val="bg-BG"/>
        </w:rPr>
        <w:t>”.</w:t>
      </w:r>
    </w:p>
    <w:p w:rsidR="00A9445E" w:rsidRPr="005F53A8" w:rsidRDefault="00A9445E" w:rsidP="0067030B">
      <w:pPr>
        <w:pStyle w:val="1"/>
        <w:spacing w:line="240" w:lineRule="auto"/>
        <w:rPr>
          <w:snapToGrid w:val="0"/>
          <w:sz w:val="24"/>
          <w:szCs w:val="24"/>
          <w:lang w:val="bg-BG"/>
        </w:rPr>
      </w:pPr>
      <w:r w:rsidRPr="005F53A8">
        <w:rPr>
          <w:snapToGrid w:val="0"/>
          <w:sz w:val="24"/>
          <w:szCs w:val="24"/>
          <w:lang w:val="bg-BG"/>
        </w:rPr>
        <w:t>Да се направи преглед на историята на ловното стопанство и ловоустройството в района по хронологичен ред.</w:t>
      </w:r>
    </w:p>
    <w:p w:rsidR="00A9445E" w:rsidRPr="005F53A8" w:rsidRDefault="00A9445E" w:rsidP="0067030B">
      <w:pPr>
        <w:pStyle w:val="1"/>
        <w:spacing w:line="240" w:lineRule="auto"/>
        <w:ind w:firstLine="0"/>
        <w:rPr>
          <w:snapToGrid w:val="0"/>
          <w:sz w:val="24"/>
          <w:szCs w:val="24"/>
          <w:lang w:val="bg-BG"/>
        </w:rPr>
      </w:pPr>
      <w:r w:rsidRPr="005F53A8">
        <w:rPr>
          <w:snapToGrid w:val="0"/>
          <w:sz w:val="24"/>
          <w:szCs w:val="24"/>
          <w:lang w:val="bg-BG"/>
        </w:rPr>
        <w:t xml:space="preserve">          Да се проучат основно физико-географските фактори, оказващи пряко или косвено влияние върху дивеча и неговото развъждане и опазване; характера на релефа, надморските височини, изложенията и наклоните на терена, които оказват влияние върху миграционните процеси на дивеча и имат значение при залагане на фуражната база.</w:t>
      </w:r>
    </w:p>
    <w:p w:rsidR="00A9445E" w:rsidRPr="005F53A8" w:rsidRDefault="00A9445E" w:rsidP="0067030B">
      <w:pPr>
        <w:pStyle w:val="1"/>
        <w:spacing w:line="240" w:lineRule="auto"/>
        <w:rPr>
          <w:snapToGrid w:val="0"/>
          <w:sz w:val="24"/>
          <w:szCs w:val="24"/>
          <w:lang w:val="bg-BG"/>
        </w:rPr>
      </w:pPr>
      <w:r w:rsidRPr="005F53A8">
        <w:rPr>
          <w:snapToGrid w:val="0"/>
          <w:sz w:val="24"/>
          <w:szCs w:val="24"/>
          <w:lang w:val="bg-BG"/>
        </w:rPr>
        <w:t>Да се даде оценка за нуждите от питейните вода на дивеча през летния сезон, като се опишат източниците с целогодишен воден оток (реки и по големи дерета), както и съществуващите изкуствени и естествени водоеми.</w:t>
      </w:r>
    </w:p>
    <w:p w:rsidR="00A9445E" w:rsidRPr="005F53A8" w:rsidRDefault="00A9445E" w:rsidP="0067030B">
      <w:pPr>
        <w:pStyle w:val="1"/>
        <w:spacing w:line="240" w:lineRule="auto"/>
        <w:rPr>
          <w:snapToGrid w:val="0"/>
          <w:sz w:val="24"/>
          <w:szCs w:val="24"/>
          <w:lang w:val="bg-BG"/>
        </w:rPr>
      </w:pPr>
      <w:r w:rsidRPr="005F53A8">
        <w:rPr>
          <w:snapToGrid w:val="0"/>
          <w:sz w:val="24"/>
          <w:szCs w:val="24"/>
          <w:lang w:val="bg-BG"/>
        </w:rPr>
        <w:t>Да се проучат особеностите на климата и се опишат климатичните фактори в района - средна начална дата с устойчиво задържане на температурата на въздуха над 10 градуса, средните пролетни валежи, среден годишен брой дни със снежна покривка, средна височина на снежната покривка и тяхното влияние за развъждането на дивеча.</w:t>
      </w:r>
    </w:p>
    <w:p w:rsidR="00A9445E" w:rsidRPr="005F53A8" w:rsidRDefault="00A9445E" w:rsidP="0067030B">
      <w:pPr>
        <w:pStyle w:val="1"/>
        <w:spacing w:line="240" w:lineRule="auto"/>
        <w:rPr>
          <w:snapToGrid w:val="0"/>
          <w:sz w:val="24"/>
          <w:szCs w:val="24"/>
          <w:lang w:val="bg-BG"/>
        </w:rPr>
      </w:pPr>
      <w:r w:rsidRPr="005F53A8">
        <w:rPr>
          <w:snapToGrid w:val="0"/>
          <w:sz w:val="24"/>
          <w:szCs w:val="24"/>
          <w:lang w:val="bg-BG"/>
        </w:rPr>
        <w:t>Да се даде оценка на типовете и подтиповете почви и влиянието им върху избора на фуражни култури необходими за подхранването на дивеча.</w:t>
      </w:r>
    </w:p>
    <w:p w:rsidR="00A9445E" w:rsidRPr="005F53A8" w:rsidRDefault="00A9445E" w:rsidP="00D402EB">
      <w:pPr>
        <w:pStyle w:val="1"/>
        <w:spacing w:line="240" w:lineRule="auto"/>
        <w:rPr>
          <w:snapToGrid w:val="0"/>
          <w:sz w:val="24"/>
          <w:szCs w:val="24"/>
          <w:lang w:val="bg-BG"/>
        </w:rPr>
      </w:pPr>
      <w:r w:rsidRPr="005F53A8">
        <w:rPr>
          <w:snapToGrid w:val="0"/>
          <w:sz w:val="24"/>
          <w:szCs w:val="24"/>
          <w:lang w:val="bg-BG"/>
        </w:rPr>
        <w:t xml:space="preserve">Да се даде оценка за хранителните и защитни възможности на растителността, като се проучи и анализира растителността в горските и земеделските територии - дървесна, храстова и тревна; състав и структура на горските насаждения; наличие на горскоплодни видове в насажденията, в горските поляни и ливади. В откритите селскостопански площи да се проучат основните отглеждани култури, големината на блоковете и тяхното площно разпределение; наличието и степента на участие на житните култури, люцерна, фуражен грах, клубеноплодни и др. </w:t>
      </w:r>
    </w:p>
    <w:p w:rsidR="00A9445E" w:rsidRPr="005F53A8" w:rsidRDefault="00A9445E" w:rsidP="0067030B">
      <w:pPr>
        <w:pStyle w:val="1"/>
        <w:spacing w:line="240" w:lineRule="auto"/>
        <w:rPr>
          <w:snapToGrid w:val="0"/>
          <w:sz w:val="24"/>
          <w:szCs w:val="24"/>
          <w:lang w:val="bg-BG"/>
        </w:rPr>
      </w:pPr>
      <w:r w:rsidRPr="005F53A8">
        <w:rPr>
          <w:snapToGrid w:val="0"/>
          <w:sz w:val="24"/>
          <w:szCs w:val="24"/>
          <w:lang w:val="bg-BG"/>
        </w:rPr>
        <w:t>Да се проучат икономическите и демографските условия, оказващи влияние върху развитието на ловностопанската дейност в района.</w:t>
      </w:r>
    </w:p>
    <w:p w:rsidR="00A9445E" w:rsidRPr="005F53A8" w:rsidRDefault="00A9445E" w:rsidP="0067030B">
      <w:pPr>
        <w:pStyle w:val="1"/>
        <w:spacing w:line="240" w:lineRule="auto"/>
        <w:rPr>
          <w:snapToGrid w:val="0"/>
          <w:sz w:val="24"/>
          <w:szCs w:val="24"/>
          <w:lang w:val="bg-BG"/>
        </w:rPr>
      </w:pPr>
      <w:r w:rsidRPr="005F53A8">
        <w:rPr>
          <w:snapToGrid w:val="0"/>
          <w:sz w:val="24"/>
          <w:szCs w:val="24"/>
          <w:lang w:val="bg-BG"/>
        </w:rPr>
        <w:t>Да се определят зоогеографския район и ловностопанските области и подобласти, в които попада територията, обект на плана.</w:t>
      </w:r>
    </w:p>
    <w:p w:rsidR="00A9445E" w:rsidRPr="005F53A8" w:rsidRDefault="00A9445E" w:rsidP="0067030B">
      <w:pPr>
        <w:pStyle w:val="1"/>
        <w:spacing w:line="240" w:lineRule="auto"/>
        <w:rPr>
          <w:snapToGrid w:val="0"/>
          <w:sz w:val="24"/>
          <w:szCs w:val="24"/>
          <w:lang w:val="bg-BG"/>
        </w:rPr>
      </w:pPr>
      <w:r w:rsidRPr="005F53A8">
        <w:rPr>
          <w:snapToGrid w:val="0"/>
          <w:sz w:val="24"/>
          <w:szCs w:val="24"/>
          <w:lang w:val="bg-BG"/>
        </w:rPr>
        <w:t>Да се проучи ловната фауна (бозайници и птици, обитаващи района) - по видове дивеч, райони на разпространение и сезонни миграции. Да се проучат причините за евентуалното намаляване запасите на ловни видове, както и възможностите за реаклиматизация на изчезнали и аклиматизация на нови видове.</w:t>
      </w:r>
    </w:p>
    <w:p w:rsidR="00A9445E" w:rsidRPr="005F53A8" w:rsidRDefault="00A9445E" w:rsidP="0067030B">
      <w:pPr>
        <w:pStyle w:val="1"/>
        <w:spacing w:line="240" w:lineRule="auto"/>
        <w:ind w:firstLine="0"/>
        <w:rPr>
          <w:snapToGrid w:val="0"/>
          <w:sz w:val="24"/>
          <w:szCs w:val="24"/>
          <w:lang w:val="bg-BG"/>
        </w:rPr>
      </w:pPr>
      <w:r w:rsidRPr="005F53A8">
        <w:rPr>
          <w:snapToGrid w:val="0"/>
          <w:sz w:val="24"/>
          <w:szCs w:val="24"/>
          <w:lang w:val="bg-BG"/>
        </w:rPr>
        <w:t xml:space="preserve">          Да се проучат защитените видове дивеч, обитаващи района, които имат пряко или косвено значение за ловното стопанство.</w:t>
      </w:r>
    </w:p>
    <w:p w:rsidR="00A9445E" w:rsidRPr="005F53A8" w:rsidRDefault="00A9445E" w:rsidP="0067030B">
      <w:pPr>
        <w:pStyle w:val="1"/>
        <w:spacing w:line="240" w:lineRule="auto"/>
        <w:rPr>
          <w:snapToGrid w:val="0"/>
          <w:sz w:val="24"/>
          <w:szCs w:val="24"/>
          <w:lang w:val="bg-BG"/>
        </w:rPr>
      </w:pPr>
      <w:r w:rsidRPr="005F53A8">
        <w:rPr>
          <w:snapToGrid w:val="0"/>
          <w:sz w:val="24"/>
          <w:szCs w:val="24"/>
          <w:lang w:val="bg-BG"/>
        </w:rPr>
        <w:t>Да се проследи и анализира промяната в чис</w:t>
      </w:r>
      <w:r>
        <w:rPr>
          <w:snapToGrid w:val="0"/>
          <w:sz w:val="24"/>
          <w:szCs w:val="24"/>
          <w:lang w:val="bg-BG"/>
        </w:rPr>
        <w:t>леността на дивечовите запаси</w:t>
      </w:r>
      <w:r w:rsidRPr="005F53A8">
        <w:rPr>
          <w:snapToGrid w:val="0"/>
          <w:sz w:val="24"/>
          <w:szCs w:val="24"/>
          <w:lang w:val="bg-BG"/>
        </w:rPr>
        <w:t xml:space="preserve"> и изменението в полово възрастовите структури на главния и съпътстващите видове дивеч. За сравнение да се ползват данните </w:t>
      </w:r>
      <w:r>
        <w:rPr>
          <w:snapToGrid w:val="0"/>
          <w:sz w:val="24"/>
          <w:szCs w:val="24"/>
          <w:lang w:val="bg-BG"/>
        </w:rPr>
        <w:t>от пролетната таксация през 2023</w:t>
      </w:r>
      <w:r w:rsidRPr="005F53A8">
        <w:rPr>
          <w:snapToGrid w:val="0"/>
          <w:sz w:val="24"/>
          <w:szCs w:val="24"/>
          <w:lang w:val="bg-BG"/>
        </w:rPr>
        <w:t xml:space="preserve"> година. При необходимост и по преценка на изработващия плана, да се направи контролна таксация за всеки конкретен ловностопански район.</w:t>
      </w:r>
    </w:p>
    <w:p w:rsidR="00A9445E" w:rsidRPr="005F53A8" w:rsidRDefault="00A9445E" w:rsidP="0067030B">
      <w:pPr>
        <w:pStyle w:val="1"/>
        <w:spacing w:line="240" w:lineRule="auto"/>
        <w:rPr>
          <w:snapToGrid w:val="0"/>
          <w:sz w:val="24"/>
          <w:szCs w:val="24"/>
          <w:lang w:val="bg-BG"/>
        </w:rPr>
      </w:pPr>
      <w:r w:rsidRPr="005F53A8">
        <w:rPr>
          <w:snapToGrid w:val="0"/>
          <w:sz w:val="24"/>
          <w:szCs w:val="24"/>
          <w:lang w:val="bg-BG"/>
        </w:rPr>
        <w:t xml:space="preserve">Да се представят в табличен вид данните от пролетната таксация през последните </w:t>
      </w:r>
      <w:r w:rsidRPr="00353C6C">
        <w:rPr>
          <w:snapToGrid w:val="0"/>
          <w:sz w:val="24"/>
          <w:szCs w:val="24"/>
          <w:lang w:val="bg-BG"/>
        </w:rPr>
        <w:t>10 г.</w:t>
      </w:r>
    </w:p>
    <w:p w:rsidR="00A9445E" w:rsidRPr="005F53A8" w:rsidRDefault="00A9445E" w:rsidP="0067030B">
      <w:pPr>
        <w:pStyle w:val="1"/>
        <w:spacing w:line="240" w:lineRule="auto"/>
        <w:rPr>
          <w:snapToGrid w:val="0"/>
          <w:sz w:val="24"/>
          <w:szCs w:val="24"/>
          <w:lang w:val="bg-BG"/>
        </w:rPr>
      </w:pPr>
      <w:r w:rsidRPr="005F53A8">
        <w:rPr>
          <w:snapToGrid w:val="0"/>
          <w:sz w:val="24"/>
          <w:szCs w:val="24"/>
          <w:lang w:val="bg-BG"/>
        </w:rPr>
        <w:t>Да се анализира изпълнението на проектираните ловностопански мероп</w:t>
      </w:r>
      <w:r>
        <w:rPr>
          <w:snapToGrid w:val="0"/>
          <w:sz w:val="24"/>
          <w:szCs w:val="24"/>
          <w:lang w:val="bg-BG"/>
        </w:rPr>
        <w:t>риятия, би</w:t>
      </w:r>
      <w:r w:rsidRPr="005F53A8">
        <w:rPr>
          <w:snapToGrid w:val="0"/>
          <w:sz w:val="24"/>
          <w:szCs w:val="24"/>
          <w:lang w:val="bg-BG"/>
        </w:rPr>
        <w:t>отехническите съоръжения, ползването на дивеч  и се оцени икономическият им ефект.</w:t>
      </w:r>
    </w:p>
    <w:p w:rsidR="00A9445E" w:rsidRPr="005F53A8" w:rsidRDefault="00A9445E" w:rsidP="0067030B">
      <w:pPr>
        <w:pStyle w:val="1"/>
        <w:spacing w:line="240" w:lineRule="auto"/>
        <w:rPr>
          <w:snapToGrid w:val="0"/>
          <w:sz w:val="24"/>
          <w:szCs w:val="24"/>
          <w:lang w:val="bg-BG"/>
        </w:rPr>
      </w:pPr>
      <w:r w:rsidRPr="005F53A8">
        <w:rPr>
          <w:snapToGrid w:val="0"/>
          <w:sz w:val="24"/>
          <w:szCs w:val="24"/>
          <w:lang w:val="bg-BG"/>
        </w:rPr>
        <w:t>Да се посочат всички</w:t>
      </w:r>
      <w:r>
        <w:rPr>
          <w:snapToGrid w:val="0"/>
          <w:sz w:val="24"/>
          <w:szCs w:val="24"/>
          <w:lang w:val="bg-BG"/>
        </w:rPr>
        <w:t xml:space="preserve"> годни биотехнически съоръжения, както и изградени ли са предвидените такива по досега действащият план.</w:t>
      </w:r>
    </w:p>
    <w:p w:rsidR="00A9445E" w:rsidRDefault="00A9445E" w:rsidP="0067030B">
      <w:pPr>
        <w:pStyle w:val="1"/>
        <w:spacing w:line="240" w:lineRule="auto"/>
        <w:rPr>
          <w:snapToGrid w:val="0"/>
          <w:spacing w:val="-4"/>
          <w:sz w:val="24"/>
          <w:szCs w:val="24"/>
          <w:lang w:val="bg-BG"/>
        </w:rPr>
      </w:pPr>
      <w:r w:rsidRPr="005F53A8">
        <w:rPr>
          <w:snapToGrid w:val="0"/>
          <w:spacing w:val="-4"/>
          <w:sz w:val="24"/>
          <w:szCs w:val="24"/>
          <w:lang w:val="bg-BG"/>
        </w:rPr>
        <w:t>Да се анализира обема и състоянието на фуражната база.</w:t>
      </w:r>
    </w:p>
    <w:p w:rsidR="00A9445E" w:rsidRPr="005F53A8" w:rsidRDefault="00A9445E" w:rsidP="001807B7">
      <w:pPr>
        <w:pStyle w:val="1"/>
        <w:spacing w:line="240" w:lineRule="auto"/>
        <w:rPr>
          <w:snapToGrid w:val="0"/>
          <w:spacing w:val="-4"/>
          <w:sz w:val="24"/>
          <w:szCs w:val="24"/>
          <w:lang w:val="bg-BG"/>
        </w:rPr>
      </w:pPr>
      <w:r w:rsidRPr="00EE331C">
        <w:rPr>
          <w:snapToGrid w:val="0"/>
          <w:spacing w:val="-4"/>
          <w:sz w:val="24"/>
          <w:szCs w:val="24"/>
          <w:lang w:val="bg-BG"/>
        </w:rPr>
        <w:t xml:space="preserve">Да се направи оценка на </w:t>
      </w:r>
      <w:r w:rsidRPr="00EE331C">
        <w:rPr>
          <w:sz w:val="24"/>
          <w:szCs w:val="24"/>
          <w:lang w:val="bg-BG"/>
        </w:rPr>
        <w:t>обособените  развъдници в ловностопанските райони на ловните дружини.</w:t>
      </w:r>
    </w:p>
    <w:p w:rsidR="00A9445E" w:rsidRPr="005F53A8" w:rsidRDefault="00A9445E" w:rsidP="0067030B">
      <w:pPr>
        <w:pStyle w:val="1"/>
        <w:spacing w:line="240" w:lineRule="auto"/>
        <w:rPr>
          <w:snapToGrid w:val="0"/>
          <w:sz w:val="24"/>
          <w:szCs w:val="24"/>
          <w:lang w:val="bg-BG"/>
        </w:rPr>
      </w:pPr>
      <w:r w:rsidRPr="005F53A8">
        <w:rPr>
          <w:snapToGrid w:val="0"/>
          <w:sz w:val="24"/>
          <w:szCs w:val="24"/>
          <w:lang w:val="bg-BG"/>
        </w:rPr>
        <w:t>Изпълнението на ловностопанските мероприятия за изминалия ревизионен период да се представи в табличен вид според изискванията на Наредба № 18.</w:t>
      </w:r>
    </w:p>
    <w:p w:rsidR="00A9445E" w:rsidRPr="005F53A8" w:rsidRDefault="00A9445E" w:rsidP="0067030B">
      <w:pPr>
        <w:pStyle w:val="1"/>
        <w:spacing w:line="240" w:lineRule="auto"/>
        <w:rPr>
          <w:snapToGrid w:val="0"/>
          <w:sz w:val="24"/>
          <w:szCs w:val="24"/>
          <w:lang w:val="bg-BG"/>
        </w:rPr>
      </w:pPr>
      <w:r w:rsidRPr="005F53A8">
        <w:rPr>
          <w:snapToGrid w:val="0"/>
          <w:sz w:val="24"/>
          <w:szCs w:val="24"/>
          <w:lang w:val="bg-BG"/>
        </w:rPr>
        <w:t>Да се направи анализ на развитието на дивечовите запаси за възможно по-дълъг период.</w:t>
      </w:r>
    </w:p>
    <w:p w:rsidR="00A9445E" w:rsidRPr="005F53A8" w:rsidRDefault="00A9445E" w:rsidP="0067030B">
      <w:pPr>
        <w:pStyle w:val="1"/>
        <w:spacing w:line="240" w:lineRule="auto"/>
        <w:rPr>
          <w:snapToGrid w:val="0"/>
          <w:sz w:val="24"/>
          <w:szCs w:val="24"/>
          <w:lang w:val="bg-BG"/>
        </w:rPr>
      </w:pPr>
      <w:r w:rsidRPr="005F53A8">
        <w:rPr>
          <w:snapToGrid w:val="0"/>
          <w:sz w:val="24"/>
          <w:szCs w:val="24"/>
          <w:lang w:val="bg-BG"/>
        </w:rPr>
        <w:t>Да се дадат данни за щетите, които нанасят на дивеча</w:t>
      </w:r>
      <w:r>
        <w:rPr>
          <w:snapToGrid w:val="0"/>
          <w:sz w:val="24"/>
          <w:szCs w:val="24"/>
          <w:lang w:val="bg-BG"/>
        </w:rPr>
        <w:t>, запасите</w:t>
      </w:r>
      <w:r w:rsidRPr="005F53A8">
        <w:rPr>
          <w:snapToGrid w:val="0"/>
          <w:sz w:val="24"/>
          <w:szCs w:val="24"/>
          <w:lang w:val="bg-BG"/>
        </w:rPr>
        <w:t xml:space="preserve"> от вълци, друг хищен дивеч и скитащите кучета.</w:t>
      </w:r>
    </w:p>
    <w:p w:rsidR="00A9445E" w:rsidRPr="005F53A8" w:rsidRDefault="00A9445E" w:rsidP="0067030B">
      <w:pPr>
        <w:pStyle w:val="1"/>
        <w:spacing w:line="240" w:lineRule="auto"/>
        <w:rPr>
          <w:snapToGrid w:val="0"/>
          <w:sz w:val="24"/>
          <w:szCs w:val="24"/>
          <w:lang w:val="bg-BG"/>
        </w:rPr>
      </w:pPr>
      <w:r w:rsidRPr="005F53A8">
        <w:rPr>
          <w:snapToGrid w:val="0"/>
          <w:sz w:val="24"/>
          <w:szCs w:val="24"/>
          <w:lang w:val="bg-BG"/>
        </w:rPr>
        <w:t>Да се посочи запаса и отстрела на вълци, други хищници и с</w:t>
      </w:r>
      <w:r>
        <w:rPr>
          <w:snapToGrid w:val="0"/>
          <w:sz w:val="24"/>
          <w:szCs w:val="24"/>
          <w:lang w:val="bg-BG"/>
        </w:rPr>
        <w:t>китащи кучета през последните 10</w:t>
      </w:r>
      <w:r w:rsidRPr="005F53A8">
        <w:rPr>
          <w:snapToGrid w:val="0"/>
          <w:sz w:val="24"/>
          <w:szCs w:val="24"/>
          <w:lang w:val="bg-BG"/>
        </w:rPr>
        <w:t xml:space="preserve"> години.   </w:t>
      </w:r>
    </w:p>
    <w:p w:rsidR="00A9445E" w:rsidRPr="005F53A8" w:rsidRDefault="00A9445E" w:rsidP="0067030B">
      <w:pPr>
        <w:pStyle w:val="1"/>
        <w:spacing w:line="240" w:lineRule="auto"/>
        <w:rPr>
          <w:snapToGrid w:val="0"/>
          <w:sz w:val="24"/>
          <w:szCs w:val="24"/>
          <w:lang w:val="bg-BG"/>
        </w:rPr>
      </w:pPr>
      <w:r w:rsidRPr="005F53A8">
        <w:rPr>
          <w:snapToGrid w:val="0"/>
          <w:sz w:val="24"/>
          <w:szCs w:val="24"/>
          <w:lang w:val="bg-BG"/>
        </w:rPr>
        <w:t>Да се опишат евентуалните заболявания по дивеча и да се направи ветеринарно-санитарна оценка.</w:t>
      </w:r>
    </w:p>
    <w:p w:rsidR="00A9445E" w:rsidRPr="00561191" w:rsidRDefault="00A9445E" w:rsidP="00561191">
      <w:pPr>
        <w:pStyle w:val="1"/>
        <w:spacing w:line="240" w:lineRule="auto"/>
        <w:rPr>
          <w:snapToGrid w:val="0"/>
          <w:sz w:val="24"/>
          <w:szCs w:val="24"/>
          <w:lang w:val="bg-BG"/>
        </w:rPr>
      </w:pPr>
      <w:r w:rsidRPr="005F53A8">
        <w:rPr>
          <w:snapToGrid w:val="0"/>
          <w:sz w:val="24"/>
          <w:szCs w:val="24"/>
          <w:lang w:val="bg-BG"/>
        </w:rPr>
        <w:t>Да се направи оценка на размера на щетите, които нанася дивеча на горските насажд</w:t>
      </w:r>
      <w:r>
        <w:rPr>
          <w:snapToGrid w:val="0"/>
          <w:sz w:val="24"/>
          <w:szCs w:val="24"/>
          <w:lang w:val="bg-BG"/>
        </w:rPr>
        <w:t>ения и на земеделските култури.</w:t>
      </w:r>
    </w:p>
    <w:p w:rsidR="00A9445E" w:rsidRDefault="00A9445E" w:rsidP="0067030B">
      <w:pPr>
        <w:pStyle w:val="1"/>
        <w:spacing w:line="240" w:lineRule="auto"/>
        <w:ind w:firstLine="0"/>
        <w:jc w:val="center"/>
        <w:rPr>
          <w:b/>
          <w:bCs/>
          <w:snapToGrid w:val="0"/>
          <w:sz w:val="24"/>
          <w:szCs w:val="24"/>
          <w:lang w:val="bg-BG"/>
        </w:rPr>
      </w:pPr>
    </w:p>
    <w:p w:rsidR="00A9445E" w:rsidRPr="005F53A8" w:rsidRDefault="00A9445E" w:rsidP="0067030B">
      <w:pPr>
        <w:pStyle w:val="1"/>
        <w:spacing w:line="240" w:lineRule="auto"/>
        <w:ind w:firstLine="0"/>
        <w:jc w:val="center"/>
        <w:rPr>
          <w:b/>
          <w:bCs/>
          <w:snapToGrid w:val="0"/>
          <w:sz w:val="24"/>
          <w:szCs w:val="24"/>
          <w:lang w:val="bg-BG"/>
        </w:rPr>
      </w:pPr>
      <w:r w:rsidRPr="005F53A8">
        <w:rPr>
          <w:b/>
          <w:bCs/>
          <w:snapToGrid w:val="0"/>
          <w:sz w:val="24"/>
          <w:szCs w:val="24"/>
          <w:lang w:val="bg-BG"/>
        </w:rPr>
        <w:t>Глава ІІІ</w:t>
      </w:r>
    </w:p>
    <w:p w:rsidR="00A9445E" w:rsidRPr="005F53A8" w:rsidRDefault="00A9445E" w:rsidP="0067030B">
      <w:pPr>
        <w:pStyle w:val="1"/>
        <w:spacing w:line="240" w:lineRule="auto"/>
        <w:ind w:firstLine="0"/>
        <w:jc w:val="center"/>
        <w:rPr>
          <w:b/>
          <w:bCs/>
          <w:snapToGrid w:val="0"/>
          <w:sz w:val="24"/>
          <w:szCs w:val="24"/>
          <w:lang w:val="bg-BG"/>
        </w:rPr>
      </w:pPr>
      <w:r w:rsidRPr="005F53A8">
        <w:rPr>
          <w:b/>
          <w:bCs/>
          <w:snapToGrid w:val="0"/>
          <w:sz w:val="24"/>
          <w:szCs w:val="24"/>
          <w:lang w:val="bg-BG"/>
        </w:rPr>
        <w:t>Планиране на мероприятия</w:t>
      </w:r>
    </w:p>
    <w:p w:rsidR="00A9445E" w:rsidRPr="005F53A8" w:rsidRDefault="00A9445E" w:rsidP="0067030B">
      <w:pPr>
        <w:pStyle w:val="1"/>
        <w:spacing w:line="240" w:lineRule="auto"/>
        <w:ind w:firstLine="0"/>
        <w:rPr>
          <w:b/>
          <w:bCs/>
          <w:snapToGrid w:val="0"/>
          <w:sz w:val="24"/>
          <w:szCs w:val="24"/>
          <w:lang w:val="bg-BG"/>
        </w:rPr>
      </w:pPr>
    </w:p>
    <w:p w:rsidR="00A9445E" w:rsidRPr="005F53A8" w:rsidRDefault="00A9445E" w:rsidP="002E5F60">
      <w:pPr>
        <w:pStyle w:val="1"/>
        <w:numPr>
          <w:ilvl w:val="0"/>
          <w:numId w:val="37"/>
        </w:numPr>
        <w:spacing w:line="240" w:lineRule="auto"/>
        <w:ind w:left="0" w:firstLine="0"/>
        <w:rPr>
          <w:b/>
          <w:bCs/>
          <w:snapToGrid w:val="0"/>
          <w:sz w:val="24"/>
          <w:szCs w:val="24"/>
          <w:lang w:val="bg-BG"/>
        </w:rPr>
      </w:pPr>
      <w:r w:rsidRPr="005F53A8">
        <w:rPr>
          <w:b/>
          <w:bCs/>
          <w:snapToGrid w:val="0"/>
          <w:sz w:val="24"/>
          <w:szCs w:val="24"/>
          <w:lang w:val="bg-BG"/>
        </w:rPr>
        <w:t>Основни насоки на планирането</w:t>
      </w:r>
    </w:p>
    <w:p w:rsidR="00A9445E" w:rsidRPr="005F53A8" w:rsidRDefault="00A9445E" w:rsidP="0067030B">
      <w:pPr>
        <w:pStyle w:val="1"/>
        <w:spacing w:line="240" w:lineRule="auto"/>
        <w:ind w:firstLine="0"/>
        <w:rPr>
          <w:snapToGrid w:val="0"/>
          <w:sz w:val="24"/>
          <w:szCs w:val="24"/>
          <w:lang w:val="bg-BG"/>
        </w:rPr>
      </w:pPr>
      <w:r w:rsidRPr="005F53A8">
        <w:rPr>
          <w:snapToGrid w:val="0"/>
          <w:sz w:val="24"/>
          <w:szCs w:val="24"/>
          <w:lang w:val="bg-BG"/>
        </w:rPr>
        <w:t xml:space="preserve">           Основното направление на стопанисването на дивеча щ</w:t>
      </w:r>
      <w:r>
        <w:rPr>
          <w:snapToGrid w:val="0"/>
          <w:sz w:val="24"/>
          <w:szCs w:val="24"/>
          <w:lang w:val="bg-BG"/>
        </w:rPr>
        <w:t xml:space="preserve">е бъде подобряване на условията </w:t>
      </w:r>
      <w:r w:rsidRPr="005F53A8">
        <w:rPr>
          <w:snapToGrid w:val="0"/>
          <w:sz w:val="24"/>
          <w:szCs w:val="24"/>
          <w:lang w:val="bg-BG"/>
        </w:rPr>
        <w:t>за развит</w:t>
      </w:r>
      <w:r>
        <w:rPr>
          <w:snapToGrid w:val="0"/>
          <w:sz w:val="24"/>
          <w:szCs w:val="24"/>
          <w:lang w:val="bg-BG"/>
        </w:rPr>
        <w:t xml:space="preserve">ие на здрави </w:t>
      </w:r>
      <w:r w:rsidRPr="00D62DDB">
        <w:rPr>
          <w:snapToGrid w:val="0"/>
          <w:sz w:val="24"/>
          <w:szCs w:val="24"/>
          <w:lang w:val="bg-BG"/>
        </w:rPr>
        <w:t xml:space="preserve">и жизнени запаси от </w:t>
      </w:r>
      <w:r w:rsidRPr="005F53A8">
        <w:rPr>
          <w:snapToGrid w:val="0"/>
          <w:sz w:val="24"/>
          <w:szCs w:val="24"/>
          <w:lang w:val="bg-BG"/>
        </w:rPr>
        <w:t xml:space="preserve">наличните видове, достигане на допустимите запаси, разселване, повишаване на възможностите за трофеен отстрел, добив на дивечово месо, обогатяване на ловната фауна и развитие </w:t>
      </w:r>
      <w:r>
        <w:rPr>
          <w:snapToGrid w:val="0"/>
          <w:sz w:val="24"/>
          <w:szCs w:val="24"/>
          <w:lang w:val="bg-BG"/>
        </w:rPr>
        <w:t>на ловния туризъм и лов</w:t>
      </w:r>
      <w:r w:rsidRPr="005F53A8">
        <w:rPr>
          <w:snapToGrid w:val="0"/>
          <w:sz w:val="24"/>
          <w:szCs w:val="24"/>
          <w:lang w:val="bg-BG"/>
        </w:rPr>
        <w:t>.</w:t>
      </w:r>
    </w:p>
    <w:p w:rsidR="00A9445E" w:rsidRPr="00EF6304" w:rsidRDefault="00A9445E" w:rsidP="0067030B">
      <w:pPr>
        <w:ind w:firstLine="708"/>
        <w:jc w:val="both"/>
        <w:rPr>
          <w:snapToGrid w:val="0"/>
          <w:sz w:val="24"/>
          <w:szCs w:val="24"/>
          <w:lang w:val="bg-BG"/>
        </w:rPr>
      </w:pPr>
      <w:r w:rsidRPr="00EF6304">
        <w:rPr>
          <w:snapToGrid w:val="0"/>
          <w:sz w:val="24"/>
          <w:szCs w:val="24"/>
          <w:lang w:val="bg-BG"/>
        </w:rPr>
        <w:t>По досега де</w:t>
      </w:r>
      <w:r>
        <w:rPr>
          <w:snapToGrid w:val="0"/>
          <w:sz w:val="24"/>
          <w:szCs w:val="24"/>
          <w:lang w:val="bg-BG"/>
        </w:rPr>
        <w:t xml:space="preserve">йстващият ловностопански план </w:t>
      </w:r>
      <w:r w:rsidRPr="00EF6304">
        <w:rPr>
          <w:snapToGrid w:val="0"/>
          <w:sz w:val="24"/>
          <w:szCs w:val="24"/>
          <w:lang w:val="bg-BG"/>
        </w:rPr>
        <w:t xml:space="preserve"> дивечопригодната площ на територията на</w:t>
      </w:r>
    </w:p>
    <w:p w:rsidR="00A9445E" w:rsidRPr="00EF6304" w:rsidRDefault="00A9445E" w:rsidP="0067030B">
      <w:pPr>
        <w:jc w:val="both"/>
        <w:rPr>
          <w:snapToGrid w:val="0"/>
          <w:sz w:val="24"/>
          <w:szCs w:val="24"/>
          <w:lang w:val="bg-BG"/>
        </w:rPr>
      </w:pPr>
      <w:r>
        <w:rPr>
          <w:snapToGrid w:val="0"/>
          <w:sz w:val="24"/>
          <w:szCs w:val="24"/>
          <w:lang w:val="bg-BG"/>
        </w:rPr>
        <w:t>ТП  „ДГС Тутракан</w:t>
      </w:r>
      <w:r w:rsidRPr="00EF6304">
        <w:rPr>
          <w:snapToGrid w:val="0"/>
          <w:sz w:val="24"/>
          <w:szCs w:val="24"/>
          <w:lang w:val="bg-BG"/>
        </w:rPr>
        <w:t xml:space="preserve">“ </w:t>
      </w:r>
      <w:r>
        <w:rPr>
          <w:snapToGrid w:val="0"/>
          <w:sz w:val="24"/>
          <w:szCs w:val="24"/>
          <w:lang w:val="bg-BG"/>
        </w:rPr>
        <w:t xml:space="preserve">по пригодност за обитаване е </w:t>
      </w:r>
      <w:r w:rsidRPr="00EF6304">
        <w:rPr>
          <w:snapToGrid w:val="0"/>
          <w:sz w:val="24"/>
          <w:szCs w:val="24"/>
          <w:lang w:val="bg-BG"/>
        </w:rPr>
        <w:t xml:space="preserve">за </w:t>
      </w:r>
      <w:r>
        <w:rPr>
          <w:sz w:val="24"/>
          <w:szCs w:val="24"/>
          <w:lang w:val="bg-BG"/>
        </w:rPr>
        <w:t>развъждане на благородния елен, сърна, дива свиня  и заек</w:t>
      </w:r>
      <w:r w:rsidRPr="00EF6304">
        <w:rPr>
          <w:sz w:val="24"/>
          <w:szCs w:val="24"/>
          <w:lang w:val="bg-BG"/>
        </w:rPr>
        <w:t xml:space="preserve"> </w:t>
      </w:r>
      <w:r>
        <w:rPr>
          <w:sz w:val="24"/>
          <w:szCs w:val="24"/>
          <w:lang w:val="bg-BG"/>
        </w:rPr>
        <w:t>при оптимална гъстота и полова структура</w:t>
      </w:r>
    </w:p>
    <w:p w:rsidR="00A9445E" w:rsidRPr="00EF6304" w:rsidRDefault="00A9445E" w:rsidP="00EF6304">
      <w:pPr>
        <w:ind w:firstLine="708"/>
        <w:jc w:val="both"/>
        <w:rPr>
          <w:snapToGrid w:val="0"/>
          <w:sz w:val="24"/>
          <w:szCs w:val="24"/>
          <w:lang w:val="bg-BG"/>
        </w:rPr>
      </w:pPr>
      <w:r w:rsidRPr="00EF6304">
        <w:rPr>
          <w:sz w:val="24"/>
          <w:szCs w:val="24"/>
          <w:lang w:val="bg-BG"/>
        </w:rPr>
        <w:t xml:space="preserve">За </w:t>
      </w:r>
      <w:r>
        <w:rPr>
          <w:sz w:val="24"/>
          <w:szCs w:val="24"/>
          <w:lang w:val="bg-BG"/>
        </w:rPr>
        <w:t xml:space="preserve">благородният елен, </w:t>
      </w:r>
      <w:r w:rsidRPr="00EF6304">
        <w:rPr>
          <w:sz w:val="24"/>
          <w:szCs w:val="24"/>
          <w:lang w:val="bg-BG"/>
        </w:rPr>
        <w:t>сърната и дивата свиня</w:t>
      </w:r>
      <w:r>
        <w:rPr>
          <w:sz w:val="24"/>
          <w:szCs w:val="24"/>
          <w:lang w:val="bg-BG"/>
        </w:rPr>
        <w:t>,</w:t>
      </w:r>
      <w:r w:rsidRPr="00EF6304">
        <w:rPr>
          <w:sz w:val="24"/>
          <w:szCs w:val="24"/>
          <w:lang w:val="bg-BG"/>
        </w:rPr>
        <w:t xml:space="preserve"> като подходяща е било възприета цяла</w:t>
      </w:r>
      <w:r>
        <w:rPr>
          <w:sz w:val="24"/>
          <w:szCs w:val="24"/>
          <w:lang w:val="bg-BG"/>
        </w:rPr>
        <w:t xml:space="preserve">та дивечопригодна горска площ в района на дейност на </w:t>
      </w:r>
      <w:r w:rsidRPr="00EF6304">
        <w:rPr>
          <w:sz w:val="24"/>
          <w:szCs w:val="24"/>
          <w:lang w:val="bg-BG"/>
        </w:rPr>
        <w:t xml:space="preserve"> горското стопанство</w:t>
      </w:r>
      <w:r>
        <w:rPr>
          <w:sz w:val="24"/>
          <w:szCs w:val="24"/>
          <w:lang w:val="bg-BG"/>
        </w:rPr>
        <w:t>.</w:t>
      </w:r>
    </w:p>
    <w:p w:rsidR="00A9445E" w:rsidRPr="0024389A" w:rsidRDefault="00A9445E" w:rsidP="0024389A">
      <w:pPr>
        <w:spacing w:after="5" w:line="254" w:lineRule="auto"/>
        <w:ind w:right="413" w:firstLine="708"/>
        <w:jc w:val="both"/>
        <w:rPr>
          <w:sz w:val="24"/>
          <w:szCs w:val="24"/>
          <w:lang w:val="bg-BG"/>
        </w:rPr>
      </w:pPr>
      <w:r>
        <w:rPr>
          <w:sz w:val="24"/>
          <w:szCs w:val="24"/>
          <w:lang w:val="bg-BG"/>
        </w:rPr>
        <w:t>О</w:t>
      </w:r>
      <w:r w:rsidRPr="0024389A">
        <w:rPr>
          <w:sz w:val="24"/>
          <w:szCs w:val="24"/>
          <w:lang w:val="bg-BG"/>
        </w:rPr>
        <w:t>пазване и увеличаване запаса от заек</w:t>
      </w:r>
      <w:r>
        <w:rPr>
          <w:sz w:val="24"/>
          <w:szCs w:val="24"/>
          <w:lang w:val="bg-BG"/>
        </w:rPr>
        <w:t>, фазан и яребица в подходящите за тях</w:t>
      </w:r>
      <w:r w:rsidRPr="0024389A">
        <w:rPr>
          <w:sz w:val="24"/>
          <w:szCs w:val="24"/>
          <w:lang w:val="bg-BG"/>
        </w:rPr>
        <w:t xml:space="preserve"> местообитания и </w:t>
      </w:r>
      <w:r>
        <w:rPr>
          <w:sz w:val="24"/>
          <w:szCs w:val="24"/>
          <w:lang w:val="bg-BG"/>
        </w:rPr>
        <w:t>в горските територии.</w:t>
      </w:r>
    </w:p>
    <w:p w:rsidR="00A9445E" w:rsidRDefault="00A9445E" w:rsidP="001651FE">
      <w:pPr>
        <w:spacing w:after="4" w:line="266" w:lineRule="auto"/>
        <w:jc w:val="both"/>
        <w:rPr>
          <w:sz w:val="24"/>
          <w:szCs w:val="24"/>
          <w:lang w:val="bg-BG"/>
        </w:rPr>
      </w:pPr>
      <w:r w:rsidRPr="005F53A8">
        <w:rPr>
          <w:sz w:val="24"/>
          <w:szCs w:val="24"/>
          <w:lang w:val="bg-BG"/>
        </w:rPr>
        <w:t xml:space="preserve">       </w:t>
      </w:r>
      <w:r>
        <w:rPr>
          <w:sz w:val="24"/>
          <w:szCs w:val="24"/>
          <w:lang w:val="bg-BG"/>
        </w:rPr>
        <w:t>По ловностопанския план от 2014</w:t>
      </w:r>
      <w:r w:rsidRPr="005F53A8">
        <w:rPr>
          <w:sz w:val="24"/>
          <w:szCs w:val="24"/>
          <w:lang w:val="bg-BG"/>
        </w:rPr>
        <w:t xml:space="preserve"> г разпределението на дивечопригодните площи по видове дивеч</w:t>
      </w:r>
      <w:r w:rsidRPr="00E920DB">
        <w:rPr>
          <w:color w:val="FF0000"/>
          <w:sz w:val="24"/>
          <w:szCs w:val="24"/>
          <w:lang w:val="bg-BG"/>
        </w:rPr>
        <w:t xml:space="preserve"> </w:t>
      </w:r>
      <w:r w:rsidRPr="005F53A8">
        <w:rPr>
          <w:sz w:val="24"/>
          <w:szCs w:val="24"/>
          <w:lang w:val="bg-BG"/>
        </w:rPr>
        <w:t xml:space="preserve"> е</w:t>
      </w:r>
      <w:r>
        <w:rPr>
          <w:sz w:val="24"/>
          <w:szCs w:val="24"/>
          <w:lang w:val="bg-BG"/>
        </w:rPr>
        <w:t xml:space="preserve"> посочено в таблица № 15</w:t>
      </w:r>
      <w:r w:rsidRPr="005F53A8">
        <w:rPr>
          <w:sz w:val="24"/>
          <w:szCs w:val="24"/>
          <w:lang w:val="bg-BG"/>
        </w:rPr>
        <w:t>:</w:t>
      </w:r>
    </w:p>
    <w:p w:rsidR="00A9445E" w:rsidRDefault="00A9445E" w:rsidP="00D251DF">
      <w:pPr>
        <w:spacing w:after="4" w:line="266" w:lineRule="auto"/>
        <w:ind w:right="58" w:firstLine="600"/>
        <w:jc w:val="center"/>
        <w:rPr>
          <w:sz w:val="24"/>
          <w:szCs w:val="24"/>
          <w:lang w:val="bg-BG"/>
        </w:rPr>
      </w:pPr>
      <w:r>
        <w:rPr>
          <w:sz w:val="24"/>
          <w:szCs w:val="24"/>
          <w:lang w:val="bg-BG"/>
        </w:rPr>
        <w:t>Таблица № 15</w:t>
      </w:r>
    </w:p>
    <w:p w:rsidR="00A9445E" w:rsidRPr="005F53A8" w:rsidRDefault="00A9445E" w:rsidP="00D251DF">
      <w:pPr>
        <w:spacing w:after="4" w:line="266" w:lineRule="auto"/>
        <w:ind w:right="58" w:firstLine="600"/>
        <w:jc w:val="center"/>
        <w:rPr>
          <w:sz w:val="24"/>
          <w:szCs w:val="24"/>
          <w:lang w:val="bg-BG"/>
        </w:rPr>
      </w:pPr>
      <w:r>
        <w:rPr>
          <w:sz w:val="24"/>
          <w:szCs w:val="24"/>
          <w:lang w:val="bg-BG"/>
        </w:rPr>
        <w:t>Дивечопригодна площ по видове дивеч</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30"/>
        <w:gridCol w:w="2391"/>
        <w:gridCol w:w="2796"/>
        <w:gridCol w:w="1808"/>
      </w:tblGrid>
      <w:tr w:rsidR="00A9445E" w:rsidRPr="00924F39">
        <w:tc>
          <w:tcPr>
            <w:tcW w:w="3030" w:type="dxa"/>
            <w:vMerge w:val="restart"/>
          </w:tcPr>
          <w:p w:rsidR="00A9445E" w:rsidRPr="005E2ADD" w:rsidRDefault="00A9445E" w:rsidP="005E2ADD">
            <w:pPr>
              <w:jc w:val="center"/>
              <w:rPr>
                <w:b/>
                <w:bCs/>
                <w:sz w:val="24"/>
                <w:szCs w:val="24"/>
                <w:lang w:val="bg-BG"/>
              </w:rPr>
            </w:pPr>
          </w:p>
          <w:p w:rsidR="00A9445E" w:rsidRPr="005E2ADD" w:rsidRDefault="00A9445E" w:rsidP="005E2ADD">
            <w:pPr>
              <w:jc w:val="center"/>
              <w:rPr>
                <w:b/>
                <w:bCs/>
                <w:sz w:val="24"/>
                <w:szCs w:val="24"/>
                <w:lang w:val="bg-BG"/>
              </w:rPr>
            </w:pPr>
            <w:r w:rsidRPr="005E2ADD">
              <w:rPr>
                <w:b/>
                <w:bCs/>
                <w:sz w:val="24"/>
                <w:szCs w:val="24"/>
                <w:lang w:val="bg-BG"/>
              </w:rPr>
              <w:t>Вид дивеч</w:t>
            </w:r>
          </w:p>
        </w:tc>
        <w:tc>
          <w:tcPr>
            <w:tcW w:w="6995" w:type="dxa"/>
            <w:gridSpan w:val="3"/>
          </w:tcPr>
          <w:p w:rsidR="00A9445E" w:rsidRPr="005E2ADD" w:rsidRDefault="00A9445E" w:rsidP="005E2ADD">
            <w:pPr>
              <w:jc w:val="center"/>
              <w:rPr>
                <w:b/>
                <w:bCs/>
                <w:sz w:val="24"/>
                <w:szCs w:val="24"/>
                <w:lang w:val="bg-BG"/>
              </w:rPr>
            </w:pPr>
            <w:r w:rsidRPr="005E2ADD">
              <w:rPr>
                <w:b/>
                <w:bCs/>
                <w:sz w:val="24"/>
                <w:szCs w:val="24"/>
                <w:lang w:val="bg-BG"/>
              </w:rPr>
              <w:t>Дивечопригодна площ - ха</w:t>
            </w:r>
          </w:p>
        </w:tc>
      </w:tr>
      <w:tr w:rsidR="00A9445E" w:rsidRPr="00924F39">
        <w:tc>
          <w:tcPr>
            <w:tcW w:w="3030" w:type="dxa"/>
            <w:vMerge/>
          </w:tcPr>
          <w:p w:rsidR="00A9445E" w:rsidRPr="005E2ADD" w:rsidRDefault="00A9445E" w:rsidP="00970DB6">
            <w:pPr>
              <w:rPr>
                <w:sz w:val="24"/>
                <w:szCs w:val="24"/>
                <w:lang w:val="bg-BG"/>
              </w:rPr>
            </w:pPr>
          </w:p>
        </w:tc>
        <w:tc>
          <w:tcPr>
            <w:tcW w:w="2391" w:type="dxa"/>
          </w:tcPr>
          <w:p w:rsidR="00A9445E" w:rsidRPr="005E2ADD" w:rsidRDefault="00A9445E" w:rsidP="005E2ADD">
            <w:pPr>
              <w:jc w:val="center"/>
              <w:rPr>
                <w:sz w:val="24"/>
                <w:szCs w:val="24"/>
                <w:lang w:val="bg-BG"/>
              </w:rPr>
            </w:pPr>
            <w:r w:rsidRPr="005E2ADD">
              <w:rPr>
                <w:sz w:val="24"/>
                <w:szCs w:val="24"/>
                <w:lang w:val="bg-BG"/>
              </w:rPr>
              <w:t>Горски територии</w:t>
            </w:r>
          </w:p>
        </w:tc>
        <w:tc>
          <w:tcPr>
            <w:tcW w:w="2796" w:type="dxa"/>
          </w:tcPr>
          <w:p w:rsidR="00A9445E" w:rsidRPr="005E2ADD" w:rsidRDefault="00A9445E" w:rsidP="005E2ADD">
            <w:pPr>
              <w:jc w:val="center"/>
              <w:rPr>
                <w:sz w:val="24"/>
                <w:szCs w:val="24"/>
                <w:lang w:val="bg-BG"/>
              </w:rPr>
            </w:pPr>
            <w:r w:rsidRPr="005E2ADD">
              <w:rPr>
                <w:sz w:val="24"/>
                <w:szCs w:val="24"/>
                <w:lang w:val="bg-BG"/>
              </w:rPr>
              <w:t>Земеделски територии</w:t>
            </w:r>
          </w:p>
        </w:tc>
        <w:tc>
          <w:tcPr>
            <w:tcW w:w="1808" w:type="dxa"/>
          </w:tcPr>
          <w:p w:rsidR="00A9445E" w:rsidRPr="005E2ADD" w:rsidRDefault="00A9445E" w:rsidP="005E2ADD">
            <w:pPr>
              <w:jc w:val="center"/>
              <w:rPr>
                <w:sz w:val="24"/>
                <w:szCs w:val="24"/>
                <w:lang w:val="bg-BG"/>
              </w:rPr>
            </w:pPr>
            <w:r w:rsidRPr="005E2ADD">
              <w:rPr>
                <w:sz w:val="24"/>
                <w:szCs w:val="24"/>
                <w:lang w:val="bg-BG"/>
              </w:rPr>
              <w:t>общо</w:t>
            </w:r>
          </w:p>
        </w:tc>
      </w:tr>
      <w:tr w:rsidR="00A9445E" w:rsidRPr="00924F39">
        <w:tc>
          <w:tcPr>
            <w:tcW w:w="3030" w:type="dxa"/>
          </w:tcPr>
          <w:p w:rsidR="00A9445E" w:rsidRPr="005E2ADD" w:rsidRDefault="00A9445E" w:rsidP="00970DB6">
            <w:pPr>
              <w:rPr>
                <w:sz w:val="24"/>
                <w:szCs w:val="24"/>
                <w:lang w:val="bg-BG"/>
              </w:rPr>
            </w:pPr>
            <w:r w:rsidRPr="005E2ADD">
              <w:rPr>
                <w:sz w:val="24"/>
                <w:szCs w:val="24"/>
                <w:lang w:val="bg-BG"/>
              </w:rPr>
              <w:t>Благороден елен</w:t>
            </w:r>
          </w:p>
        </w:tc>
        <w:tc>
          <w:tcPr>
            <w:tcW w:w="2391" w:type="dxa"/>
          </w:tcPr>
          <w:p w:rsidR="00A9445E" w:rsidRPr="005E2ADD" w:rsidRDefault="00A9445E" w:rsidP="005E2ADD">
            <w:pPr>
              <w:jc w:val="center"/>
              <w:rPr>
                <w:sz w:val="24"/>
                <w:szCs w:val="24"/>
                <w:lang w:val="bg-BG"/>
              </w:rPr>
            </w:pPr>
            <w:r w:rsidRPr="005E2ADD">
              <w:rPr>
                <w:sz w:val="24"/>
                <w:szCs w:val="24"/>
                <w:lang w:val="bg-BG"/>
              </w:rPr>
              <w:t>11283,7</w:t>
            </w:r>
          </w:p>
        </w:tc>
        <w:tc>
          <w:tcPr>
            <w:tcW w:w="2796" w:type="dxa"/>
          </w:tcPr>
          <w:p w:rsidR="00A9445E" w:rsidRPr="005E2ADD" w:rsidRDefault="00A9445E" w:rsidP="005E2ADD">
            <w:pPr>
              <w:jc w:val="center"/>
              <w:rPr>
                <w:sz w:val="24"/>
                <w:szCs w:val="24"/>
                <w:lang w:val="bg-BG"/>
              </w:rPr>
            </w:pPr>
            <w:r w:rsidRPr="005E2ADD">
              <w:rPr>
                <w:sz w:val="24"/>
                <w:szCs w:val="24"/>
                <w:lang w:val="bg-BG"/>
              </w:rPr>
              <w:t>0</w:t>
            </w:r>
          </w:p>
        </w:tc>
        <w:tc>
          <w:tcPr>
            <w:tcW w:w="1808" w:type="dxa"/>
          </w:tcPr>
          <w:p w:rsidR="00A9445E" w:rsidRPr="005E2ADD" w:rsidRDefault="00A9445E" w:rsidP="005E2ADD">
            <w:pPr>
              <w:jc w:val="center"/>
              <w:rPr>
                <w:sz w:val="24"/>
                <w:szCs w:val="24"/>
                <w:lang w:val="bg-BG"/>
              </w:rPr>
            </w:pPr>
            <w:r w:rsidRPr="005E2ADD">
              <w:rPr>
                <w:sz w:val="24"/>
                <w:szCs w:val="24"/>
                <w:lang w:val="bg-BG"/>
              </w:rPr>
              <w:t>11283,7</w:t>
            </w:r>
          </w:p>
        </w:tc>
      </w:tr>
      <w:tr w:rsidR="00A9445E" w:rsidRPr="00924F39">
        <w:tc>
          <w:tcPr>
            <w:tcW w:w="3030" w:type="dxa"/>
          </w:tcPr>
          <w:p w:rsidR="00A9445E" w:rsidRPr="005E2ADD" w:rsidRDefault="00A9445E" w:rsidP="00970DB6">
            <w:pPr>
              <w:rPr>
                <w:sz w:val="24"/>
                <w:szCs w:val="24"/>
                <w:lang w:val="bg-BG"/>
              </w:rPr>
            </w:pPr>
            <w:r w:rsidRPr="005E2ADD">
              <w:rPr>
                <w:sz w:val="24"/>
                <w:szCs w:val="24"/>
                <w:lang w:val="bg-BG"/>
              </w:rPr>
              <w:t>Сърна</w:t>
            </w:r>
          </w:p>
        </w:tc>
        <w:tc>
          <w:tcPr>
            <w:tcW w:w="2391" w:type="dxa"/>
          </w:tcPr>
          <w:p w:rsidR="00A9445E" w:rsidRPr="005E2ADD" w:rsidRDefault="00A9445E" w:rsidP="005E2ADD">
            <w:pPr>
              <w:jc w:val="center"/>
              <w:rPr>
                <w:sz w:val="24"/>
                <w:szCs w:val="24"/>
                <w:lang w:val="bg-BG"/>
              </w:rPr>
            </w:pPr>
            <w:r w:rsidRPr="005E2ADD">
              <w:rPr>
                <w:sz w:val="24"/>
                <w:szCs w:val="24"/>
                <w:lang w:val="bg-BG"/>
              </w:rPr>
              <w:t>11283,7</w:t>
            </w:r>
          </w:p>
        </w:tc>
        <w:tc>
          <w:tcPr>
            <w:tcW w:w="2796" w:type="dxa"/>
          </w:tcPr>
          <w:p w:rsidR="00A9445E" w:rsidRPr="005E2ADD" w:rsidRDefault="00A9445E" w:rsidP="005E2ADD">
            <w:pPr>
              <w:jc w:val="center"/>
              <w:rPr>
                <w:sz w:val="24"/>
                <w:szCs w:val="24"/>
                <w:lang w:val="bg-BG"/>
              </w:rPr>
            </w:pPr>
            <w:r w:rsidRPr="005E2ADD">
              <w:rPr>
                <w:sz w:val="24"/>
                <w:szCs w:val="24"/>
                <w:lang w:val="bg-BG"/>
              </w:rPr>
              <w:t>0</w:t>
            </w:r>
          </w:p>
        </w:tc>
        <w:tc>
          <w:tcPr>
            <w:tcW w:w="1808" w:type="dxa"/>
          </w:tcPr>
          <w:p w:rsidR="00A9445E" w:rsidRPr="005E2ADD" w:rsidRDefault="00A9445E" w:rsidP="005E2ADD">
            <w:pPr>
              <w:jc w:val="center"/>
              <w:rPr>
                <w:sz w:val="24"/>
                <w:szCs w:val="24"/>
                <w:lang w:val="bg-BG"/>
              </w:rPr>
            </w:pPr>
            <w:r w:rsidRPr="005E2ADD">
              <w:rPr>
                <w:sz w:val="24"/>
                <w:szCs w:val="24"/>
                <w:lang w:val="bg-BG"/>
              </w:rPr>
              <w:t>11283,7</w:t>
            </w:r>
          </w:p>
        </w:tc>
      </w:tr>
      <w:tr w:rsidR="00A9445E" w:rsidRPr="00924F39">
        <w:tc>
          <w:tcPr>
            <w:tcW w:w="3030" w:type="dxa"/>
          </w:tcPr>
          <w:p w:rsidR="00A9445E" w:rsidRPr="005E2ADD" w:rsidRDefault="00A9445E" w:rsidP="00970DB6">
            <w:pPr>
              <w:rPr>
                <w:sz w:val="24"/>
                <w:szCs w:val="24"/>
                <w:lang w:val="bg-BG"/>
              </w:rPr>
            </w:pPr>
            <w:r w:rsidRPr="005E2ADD">
              <w:rPr>
                <w:sz w:val="24"/>
                <w:szCs w:val="24"/>
                <w:lang w:val="bg-BG"/>
              </w:rPr>
              <w:t>Дива свиня</w:t>
            </w:r>
          </w:p>
        </w:tc>
        <w:tc>
          <w:tcPr>
            <w:tcW w:w="2391" w:type="dxa"/>
          </w:tcPr>
          <w:p w:rsidR="00A9445E" w:rsidRPr="005E2ADD" w:rsidRDefault="00A9445E" w:rsidP="005E2ADD">
            <w:pPr>
              <w:jc w:val="center"/>
              <w:rPr>
                <w:sz w:val="24"/>
                <w:szCs w:val="24"/>
                <w:lang w:val="bg-BG"/>
              </w:rPr>
            </w:pPr>
            <w:r w:rsidRPr="005E2ADD">
              <w:rPr>
                <w:sz w:val="24"/>
                <w:szCs w:val="24"/>
                <w:lang w:val="bg-BG"/>
              </w:rPr>
              <w:t>11283,7</w:t>
            </w:r>
          </w:p>
        </w:tc>
        <w:tc>
          <w:tcPr>
            <w:tcW w:w="2796" w:type="dxa"/>
          </w:tcPr>
          <w:p w:rsidR="00A9445E" w:rsidRPr="005E2ADD" w:rsidRDefault="00A9445E" w:rsidP="005E2ADD">
            <w:pPr>
              <w:jc w:val="center"/>
              <w:rPr>
                <w:sz w:val="24"/>
                <w:szCs w:val="24"/>
                <w:lang w:val="bg-BG"/>
              </w:rPr>
            </w:pPr>
            <w:r w:rsidRPr="005E2ADD">
              <w:rPr>
                <w:sz w:val="24"/>
                <w:szCs w:val="24"/>
                <w:lang w:val="bg-BG"/>
              </w:rPr>
              <w:t>0</w:t>
            </w:r>
          </w:p>
        </w:tc>
        <w:tc>
          <w:tcPr>
            <w:tcW w:w="1808" w:type="dxa"/>
          </w:tcPr>
          <w:p w:rsidR="00A9445E" w:rsidRPr="005E2ADD" w:rsidRDefault="00A9445E" w:rsidP="005E2ADD">
            <w:pPr>
              <w:jc w:val="center"/>
              <w:rPr>
                <w:sz w:val="24"/>
                <w:szCs w:val="24"/>
                <w:lang w:val="bg-BG"/>
              </w:rPr>
            </w:pPr>
            <w:r w:rsidRPr="005E2ADD">
              <w:rPr>
                <w:sz w:val="24"/>
                <w:szCs w:val="24"/>
                <w:lang w:val="bg-BG"/>
              </w:rPr>
              <w:t>11283,7</w:t>
            </w:r>
          </w:p>
        </w:tc>
      </w:tr>
      <w:tr w:rsidR="00A9445E" w:rsidRPr="00924F39">
        <w:tc>
          <w:tcPr>
            <w:tcW w:w="3030" w:type="dxa"/>
          </w:tcPr>
          <w:p w:rsidR="00A9445E" w:rsidRPr="005E2ADD" w:rsidRDefault="00A9445E" w:rsidP="00970DB6">
            <w:pPr>
              <w:rPr>
                <w:sz w:val="24"/>
                <w:szCs w:val="24"/>
                <w:lang w:val="bg-BG"/>
              </w:rPr>
            </w:pPr>
            <w:r w:rsidRPr="005E2ADD">
              <w:rPr>
                <w:sz w:val="24"/>
                <w:szCs w:val="24"/>
                <w:lang w:val="bg-BG"/>
              </w:rPr>
              <w:t>Заек</w:t>
            </w:r>
          </w:p>
        </w:tc>
        <w:tc>
          <w:tcPr>
            <w:tcW w:w="2391" w:type="dxa"/>
          </w:tcPr>
          <w:p w:rsidR="00A9445E" w:rsidRPr="005E2ADD" w:rsidRDefault="00A9445E" w:rsidP="005E2ADD">
            <w:pPr>
              <w:jc w:val="center"/>
              <w:rPr>
                <w:sz w:val="24"/>
                <w:szCs w:val="24"/>
                <w:lang w:val="bg-BG"/>
              </w:rPr>
            </w:pPr>
            <w:r w:rsidRPr="005E2ADD">
              <w:rPr>
                <w:sz w:val="24"/>
                <w:szCs w:val="24"/>
                <w:lang w:val="bg-BG"/>
              </w:rPr>
              <w:t>4108,5</w:t>
            </w:r>
          </w:p>
        </w:tc>
        <w:tc>
          <w:tcPr>
            <w:tcW w:w="2796" w:type="dxa"/>
          </w:tcPr>
          <w:p w:rsidR="00A9445E" w:rsidRPr="005E2ADD" w:rsidRDefault="00A9445E" w:rsidP="005E2ADD">
            <w:pPr>
              <w:jc w:val="center"/>
              <w:rPr>
                <w:sz w:val="24"/>
                <w:szCs w:val="24"/>
                <w:lang w:val="bg-BG"/>
              </w:rPr>
            </w:pPr>
            <w:r w:rsidRPr="005E2ADD">
              <w:rPr>
                <w:sz w:val="24"/>
                <w:szCs w:val="24"/>
                <w:lang w:val="bg-BG"/>
              </w:rPr>
              <w:t>49959,1</w:t>
            </w:r>
          </w:p>
        </w:tc>
        <w:tc>
          <w:tcPr>
            <w:tcW w:w="1808" w:type="dxa"/>
          </w:tcPr>
          <w:p w:rsidR="00A9445E" w:rsidRPr="005E2ADD" w:rsidRDefault="00A9445E" w:rsidP="005E2ADD">
            <w:pPr>
              <w:jc w:val="center"/>
              <w:rPr>
                <w:sz w:val="24"/>
                <w:szCs w:val="24"/>
                <w:lang w:val="bg-BG"/>
              </w:rPr>
            </w:pPr>
            <w:r w:rsidRPr="005E2ADD">
              <w:rPr>
                <w:sz w:val="24"/>
                <w:szCs w:val="24"/>
                <w:lang w:val="bg-BG"/>
              </w:rPr>
              <w:t>54067,6</w:t>
            </w:r>
          </w:p>
        </w:tc>
      </w:tr>
      <w:tr w:rsidR="00A9445E" w:rsidRPr="00924F39">
        <w:tc>
          <w:tcPr>
            <w:tcW w:w="3030" w:type="dxa"/>
          </w:tcPr>
          <w:p w:rsidR="00A9445E" w:rsidRPr="005E2ADD" w:rsidRDefault="00A9445E" w:rsidP="00970DB6">
            <w:pPr>
              <w:rPr>
                <w:sz w:val="24"/>
                <w:szCs w:val="24"/>
                <w:lang w:val="bg-BG"/>
              </w:rPr>
            </w:pPr>
            <w:r w:rsidRPr="005E2ADD">
              <w:rPr>
                <w:sz w:val="24"/>
                <w:szCs w:val="24"/>
                <w:lang w:val="bg-BG"/>
              </w:rPr>
              <w:t>Фазан</w:t>
            </w:r>
          </w:p>
        </w:tc>
        <w:tc>
          <w:tcPr>
            <w:tcW w:w="2391" w:type="dxa"/>
          </w:tcPr>
          <w:p w:rsidR="00A9445E" w:rsidRPr="005E2ADD" w:rsidRDefault="00A9445E" w:rsidP="005E2ADD">
            <w:pPr>
              <w:jc w:val="center"/>
              <w:rPr>
                <w:sz w:val="24"/>
                <w:szCs w:val="24"/>
                <w:lang w:val="bg-BG"/>
              </w:rPr>
            </w:pPr>
            <w:r w:rsidRPr="005E2ADD">
              <w:rPr>
                <w:sz w:val="24"/>
                <w:szCs w:val="24"/>
                <w:lang w:val="bg-BG"/>
              </w:rPr>
              <w:t>2290,3</w:t>
            </w:r>
          </w:p>
        </w:tc>
        <w:tc>
          <w:tcPr>
            <w:tcW w:w="2796" w:type="dxa"/>
          </w:tcPr>
          <w:p w:rsidR="00A9445E" w:rsidRPr="005E2ADD" w:rsidRDefault="00A9445E" w:rsidP="005E2ADD">
            <w:pPr>
              <w:jc w:val="center"/>
              <w:rPr>
                <w:sz w:val="24"/>
                <w:szCs w:val="24"/>
                <w:lang w:val="bg-BG"/>
              </w:rPr>
            </w:pPr>
            <w:r w:rsidRPr="005E2ADD">
              <w:rPr>
                <w:sz w:val="24"/>
                <w:szCs w:val="24"/>
                <w:lang w:val="bg-BG"/>
              </w:rPr>
              <w:t>2198</w:t>
            </w:r>
          </w:p>
        </w:tc>
        <w:tc>
          <w:tcPr>
            <w:tcW w:w="1808" w:type="dxa"/>
          </w:tcPr>
          <w:p w:rsidR="00A9445E" w:rsidRPr="005E2ADD" w:rsidRDefault="00A9445E" w:rsidP="005E2ADD">
            <w:pPr>
              <w:jc w:val="center"/>
              <w:rPr>
                <w:sz w:val="24"/>
                <w:szCs w:val="24"/>
                <w:lang w:val="bg-BG"/>
              </w:rPr>
            </w:pPr>
            <w:r w:rsidRPr="005E2ADD">
              <w:rPr>
                <w:sz w:val="24"/>
                <w:szCs w:val="24"/>
                <w:lang w:val="bg-BG"/>
              </w:rPr>
              <w:t>4488,3</w:t>
            </w:r>
          </w:p>
        </w:tc>
      </w:tr>
      <w:tr w:rsidR="00A9445E" w:rsidRPr="00924F39">
        <w:tc>
          <w:tcPr>
            <w:tcW w:w="3030" w:type="dxa"/>
          </w:tcPr>
          <w:p w:rsidR="00A9445E" w:rsidRPr="005E2ADD" w:rsidRDefault="00A9445E" w:rsidP="00970DB6">
            <w:pPr>
              <w:rPr>
                <w:sz w:val="24"/>
                <w:szCs w:val="24"/>
                <w:lang w:val="bg-BG"/>
              </w:rPr>
            </w:pPr>
            <w:r w:rsidRPr="005E2ADD">
              <w:rPr>
                <w:sz w:val="24"/>
                <w:szCs w:val="24"/>
                <w:lang w:val="bg-BG"/>
              </w:rPr>
              <w:t>Яребица</w:t>
            </w:r>
          </w:p>
        </w:tc>
        <w:tc>
          <w:tcPr>
            <w:tcW w:w="2391" w:type="dxa"/>
          </w:tcPr>
          <w:p w:rsidR="00A9445E" w:rsidRPr="005E2ADD" w:rsidRDefault="00A9445E" w:rsidP="005E2ADD">
            <w:pPr>
              <w:jc w:val="center"/>
              <w:rPr>
                <w:sz w:val="24"/>
                <w:szCs w:val="24"/>
                <w:lang w:val="bg-BG"/>
              </w:rPr>
            </w:pPr>
            <w:r w:rsidRPr="005E2ADD">
              <w:rPr>
                <w:sz w:val="24"/>
                <w:szCs w:val="24"/>
                <w:lang w:val="bg-BG"/>
              </w:rPr>
              <w:t>1755,3</w:t>
            </w:r>
          </w:p>
        </w:tc>
        <w:tc>
          <w:tcPr>
            <w:tcW w:w="2796" w:type="dxa"/>
          </w:tcPr>
          <w:p w:rsidR="00A9445E" w:rsidRPr="005E2ADD" w:rsidRDefault="00A9445E" w:rsidP="005E2ADD">
            <w:pPr>
              <w:jc w:val="center"/>
              <w:rPr>
                <w:sz w:val="24"/>
                <w:szCs w:val="24"/>
                <w:lang w:val="bg-BG"/>
              </w:rPr>
            </w:pPr>
            <w:r w:rsidRPr="005E2ADD">
              <w:rPr>
                <w:sz w:val="24"/>
                <w:szCs w:val="24"/>
                <w:lang w:val="bg-BG"/>
              </w:rPr>
              <w:t>3780,3</w:t>
            </w:r>
          </w:p>
        </w:tc>
        <w:tc>
          <w:tcPr>
            <w:tcW w:w="1808" w:type="dxa"/>
          </w:tcPr>
          <w:p w:rsidR="00A9445E" w:rsidRPr="005E2ADD" w:rsidRDefault="00A9445E" w:rsidP="005E2ADD">
            <w:pPr>
              <w:jc w:val="center"/>
              <w:rPr>
                <w:sz w:val="24"/>
                <w:szCs w:val="24"/>
                <w:lang w:val="bg-BG"/>
              </w:rPr>
            </w:pPr>
            <w:r w:rsidRPr="005E2ADD">
              <w:rPr>
                <w:sz w:val="24"/>
                <w:szCs w:val="24"/>
                <w:lang w:val="bg-BG"/>
              </w:rPr>
              <w:t>5535,6</w:t>
            </w:r>
          </w:p>
        </w:tc>
      </w:tr>
    </w:tbl>
    <w:p w:rsidR="00A9445E" w:rsidRDefault="00A9445E" w:rsidP="0067030B">
      <w:pPr>
        <w:pStyle w:val="1"/>
        <w:spacing w:line="240" w:lineRule="auto"/>
        <w:ind w:firstLine="0"/>
        <w:rPr>
          <w:snapToGrid w:val="0"/>
          <w:sz w:val="24"/>
          <w:szCs w:val="24"/>
          <w:lang w:val="bg-BG"/>
        </w:rPr>
      </w:pPr>
      <w:r w:rsidRPr="005F53A8">
        <w:rPr>
          <w:snapToGrid w:val="0"/>
          <w:sz w:val="24"/>
          <w:szCs w:val="24"/>
          <w:lang w:val="bg-BG"/>
        </w:rPr>
        <w:t xml:space="preserve">            </w:t>
      </w:r>
    </w:p>
    <w:p w:rsidR="00A9445E" w:rsidRDefault="00A9445E" w:rsidP="0067030B">
      <w:pPr>
        <w:pStyle w:val="1"/>
        <w:spacing w:line="240" w:lineRule="auto"/>
        <w:ind w:firstLine="0"/>
        <w:rPr>
          <w:snapToGrid w:val="0"/>
          <w:sz w:val="24"/>
          <w:szCs w:val="24"/>
          <w:lang w:val="bg-BG"/>
        </w:rPr>
      </w:pPr>
    </w:p>
    <w:p w:rsidR="00A9445E" w:rsidRDefault="00A9445E" w:rsidP="0067030B">
      <w:pPr>
        <w:pStyle w:val="1"/>
        <w:spacing w:line="240" w:lineRule="auto"/>
        <w:ind w:firstLine="0"/>
        <w:rPr>
          <w:snapToGrid w:val="0"/>
          <w:sz w:val="24"/>
          <w:szCs w:val="24"/>
          <w:lang w:val="bg-BG"/>
        </w:rPr>
      </w:pPr>
      <w:r>
        <w:rPr>
          <w:snapToGrid w:val="0"/>
          <w:sz w:val="24"/>
          <w:szCs w:val="24"/>
          <w:lang w:val="bg-BG"/>
        </w:rPr>
        <w:tab/>
      </w:r>
      <w:r w:rsidRPr="005F53A8">
        <w:rPr>
          <w:snapToGrid w:val="0"/>
          <w:sz w:val="24"/>
          <w:szCs w:val="24"/>
          <w:lang w:val="bg-BG"/>
        </w:rPr>
        <w:t>Главният и съпътстващите видове дивеч при предст</w:t>
      </w:r>
      <w:r>
        <w:rPr>
          <w:snapToGrid w:val="0"/>
          <w:sz w:val="24"/>
          <w:szCs w:val="24"/>
          <w:lang w:val="bg-BG"/>
        </w:rPr>
        <w:t>оящото планиране да се определи с ловностопанския план</w:t>
      </w:r>
      <w:r w:rsidRPr="005F53A8">
        <w:rPr>
          <w:snapToGrid w:val="0"/>
          <w:sz w:val="24"/>
          <w:szCs w:val="24"/>
          <w:lang w:val="bg-BG"/>
        </w:rPr>
        <w:t xml:space="preserve"> в зависимост от характера и производителността  на местообитанията, развитието на дивечовите запаси и трайността в обитаването, като се съобразят с препоръчаните в приложение № 27 от Наредба № 18.</w:t>
      </w:r>
    </w:p>
    <w:p w:rsidR="00A9445E" w:rsidRPr="001D276F" w:rsidRDefault="00A9445E" w:rsidP="001D276F">
      <w:pPr>
        <w:ind w:left="-15" w:firstLine="695"/>
        <w:jc w:val="both"/>
        <w:rPr>
          <w:sz w:val="24"/>
          <w:szCs w:val="24"/>
          <w:lang w:val="bg-BG"/>
        </w:rPr>
      </w:pPr>
      <w:r w:rsidRPr="001D276F">
        <w:rPr>
          <w:sz w:val="24"/>
          <w:szCs w:val="24"/>
          <w:lang w:val="bg-BG"/>
        </w:rPr>
        <w:t>Допустим</w:t>
      </w:r>
      <w:r>
        <w:rPr>
          <w:sz w:val="24"/>
          <w:szCs w:val="24"/>
          <w:lang w:val="bg-BG"/>
        </w:rPr>
        <w:t xml:space="preserve"> запас </w:t>
      </w:r>
      <w:r w:rsidRPr="001D276F">
        <w:rPr>
          <w:sz w:val="24"/>
          <w:szCs w:val="24"/>
          <w:lang w:val="bg-BG"/>
        </w:rPr>
        <w:t xml:space="preserve"> от даден вид</w:t>
      </w:r>
      <w:r>
        <w:rPr>
          <w:sz w:val="24"/>
          <w:szCs w:val="24"/>
          <w:lang w:val="bg-BG"/>
        </w:rPr>
        <w:t xml:space="preserve"> дивеч</w:t>
      </w:r>
      <w:r w:rsidRPr="001D276F">
        <w:rPr>
          <w:sz w:val="24"/>
          <w:szCs w:val="24"/>
          <w:lang w:val="bg-BG"/>
        </w:rPr>
        <w:t>, който може да се под</w:t>
      </w:r>
      <w:r>
        <w:rPr>
          <w:sz w:val="24"/>
          <w:szCs w:val="24"/>
          <w:lang w:val="bg-BG"/>
        </w:rPr>
        <w:t>държа в даден ловностопански район  да се разработи на</w:t>
      </w:r>
      <w:r w:rsidRPr="001D276F">
        <w:rPr>
          <w:sz w:val="24"/>
          <w:szCs w:val="24"/>
          <w:lang w:val="bg-BG"/>
        </w:rPr>
        <w:t xml:space="preserve"> базата на естествената производителност на местообитанията</w:t>
      </w:r>
      <w:r>
        <w:rPr>
          <w:sz w:val="24"/>
          <w:szCs w:val="24"/>
          <w:lang w:val="bg-BG"/>
        </w:rPr>
        <w:t xml:space="preserve"> (бонитет)</w:t>
      </w:r>
      <w:r w:rsidRPr="001D276F">
        <w:rPr>
          <w:sz w:val="24"/>
          <w:szCs w:val="24"/>
          <w:lang w:val="bg-BG"/>
        </w:rPr>
        <w:t>, съчетан с провеждане на ловностопански мероприятия, отчитайки взаимодействието с конкурентните видове</w:t>
      </w:r>
      <w:r>
        <w:rPr>
          <w:sz w:val="24"/>
          <w:szCs w:val="24"/>
          <w:lang w:val="bg-BG"/>
        </w:rPr>
        <w:t xml:space="preserve"> и недопускането на щети </w:t>
      </w:r>
      <w:r w:rsidRPr="001D276F">
        <w:rPr>
          <w:sz w:val="24"/>
          <w:szCs w:val="24"/>
          <w:lang w:val="bg-BG"/>
        </w:rPr>
        <w:t xml:space="preserve"> върху горската растителност </w:t>
      </w:r>
      <w:r>
        <w:rPr>
          <w:sz w:val="24"/>
          <w:szCs w:val="24"/>
          <w:lang w:val="bg-BG"/>
        </w:rPr>
        <w:t>и/</w:t>
      </w:r>
      <w:r w:rsidRPr="001D276F">
        <w:rPr>
          <w:sz w:val="24"/>
          <w:szCs w:val="24"/>
          <w:lang w:val="bg-BG"/>
        </w:rPr>
        <w:t>или земеделските култури.</w:t>
      </w:r>
    </w:p>
    <w:p w:rsidR="00A9445E" w:rsidRPr="005F53A8" w:rsidRDefault="00A9445E" w:rsidP="0067030B">
      <w:pPr>
        <w:pStyle w:val="1"/>
        <w:spacing w:line="240" w:lineRule="auto"/>
        <w:ind w:firstLine="0"/>
        <w:rPr>
          <w:snapToGrid w:val="0"/>
          <w:sz w:val="24"/>
          <w:szCs w:val="24"/>
          <w:lang w:val="bg-BG"/>
        </w:rPr>
      </w:pPr>
    </w:p>
    <w:p w:rsidR="00A9445E" w:rsidRPr="005F53A8" w:rsidRDefault="00A9445E" w:rsidP="0067030B">
      <w:pPr>
        <w:pStyle w:val="1"/>
        <w:spacing w:line="240" w:lineRule="auto"/>
        <w:ind w:firstLine="0"/>
        <w:rPr>
          <w:snapToGrid w:val="0"/>
          <w:sz w:val="24"/>
          <w:szCs w:val="24"/>
          <w:lang w:val="bg-BG"/>
        </w:rPr>
      </w:pPr>
    </w:p>
    <w:p w:rsidR="00A9445E" w:rsidRPr="005F53A8" w:rsidRDefault="00A9445E" w:rsidP="0067030B">
      <w:pPr>
        <w:pStyle w:val="zag3"/>
        <w:spacing w:before="0" w:after="0" w:line="240" w:lineRule="auto"/>
        <w:jc w:val="both"/>
        <w:rPr>
          <w:i w:val="0"/>
          <w:iCs w:val="0"/>
          <w:snapToGrid w:val="0"/>
          <w:sz w:val="24"/>
          <w:szCs w:val="24"/>
          <w:lang w:val="bg-BG"/>
        </w:rPr>
      </w:pPr>
      <w:r w:rsidRPr="005F53A8">
        <w:rPr>
          <w:i w:val="0"/>
          <w:iCs w:val="0"/>
          <w:snapToGrid w:val="0"/>
          <w:sz w:val="24"/>
          <w:szCs w:val="24"/>
          <w:lang w:val="bg-BG"/>
        </w:rPr>
        <w:t xml:space="preserve"> 2. Ловностопански мероприятия</w:t>
      </w:r>
    </w:p>
    <w:p w:rsidR="00A9445E" w:rsidRPr="005F53A8" w:rsidRDefault="00A9445E" w:rsidP="0067030B">
      <w:pPr>
        <w:pStyle w:val="BodyTextIndent2"/>
        <w:tabs>
          <w:tab w:val="clear" w:pos="-90"/>
          <w:tab w:val="center" w:pos="1170"/>
        </w:tabs>
        <w:ind w:firstLine="0"/>
        <w:rPr>
          <w:snapToGrid w:val="0"/>
        </w:rPr>
      </w:pPr>
      <w:r w:rsidRPr="005F53A8">
        <w:rPr>
          <w:snapToGrid w:val="0"/>
        </w:rPr>
        <w:t xml:space="preserve">            Бъдещите ловностопански мероприятия да бъдат съобразени с изискванията и нор</w:t>
      </w:r>
      <w:r>
        <w:rPr>
          <w:snapToGrid w:val="0"/>
        </w:rPr>
        <w:t>мите залегнали в</w:t>
      </w:r>
      <w:r w:rsidRPr="005F53A8">
        <w:rPr>
          <w:snapToGrid w:val="0"/>
        </w:rPr>
        <w:t xml:space="preserve"> ЗЛОД, ППЗЛД, Наредба № 18/07.10.2015 г.</w:t>
      </w:r>
    </w:p>
    <w:p w:rsidR="00A9445E" w:rsidRPr="005F53A8" w:rsidRDefault="00A9445E" w:rsidP="0067030B">
      <w:pPr>
        <w:pStyle w:val="zag2"/>
        <w:spacing w:before="0" w:after="0" w:line="240" w:lineRule="auto"/>
        <w:jc w:val="both"/>
        <w:rPr>
          <w:b w:val="0"/>
          <w:bCs w:val="0"/>
          <w:snapToGrid w:val="0"/>
          <w:sz w:val="24"/>
          <w:szCs w:val="24"/>
          <w:lang w:val="bg-BG"/>
        </w:rPr>
      </w:pPr>
      <w:r w:rsidRPr="005F53A8">
        <w:rPr>
          <w:b w:val="0"/>
          <w:bCs w:val="0"/>
          <w:snapToGrid w:val="0"/>
          <w:sz w:val="24"/>
          <w:szCs w:val="24"/>
          <w:lang w:val="bg-BG"/>
        </w:rPr>
        <w:t xml:space="preserve">           Да се направи оценка на целесъобразността и ефективността на досега обособените ловища в отделните ловностопанските райони и при необходимост да се предложи промяна на броя и границите им, съгласувани с </w:t>
      </w:r>
      <w:r>
        <w:rPr>
          <w:b w:val="0"/>
          <w:bCs w:val="0"/>
          <w:snapToGrid w:val="0"/>
          <w:sz w:val="24"/>
          <w:szCs w:val="24"/>
          <w:lang w:val="bg-BG"/>
        </w:rPr>
        <w:t>ТП „ДГС Тутракан“ и комисията по ловно стопанство</w:t>
      </w:r>
      <w:r w:rsidRPr="005F53A8">
        <w:rPr>
          <w:b w:val="0"/>
          <w:bCs w:val="0"/>
          <w:snapToGrid w:val="0"/>
          <w:sz w:val="24"/>
          <w:szCs w:val="24"/>
          <w:lang w:val="bg-BG"/>
        </w:rPr>
        <w:t>.</w:t>
      </w:r>
    </w:p>
    <w:p w:rsidR="00A9445E" w:rsidRDefault="00A9445E" w:rsidP="0067030B">
      <w:pPr>
        <w:pStyle w:val="BodyTextIndent2"/>
        <w:tabs>
          <w:tab w:val="clear" w:pos="-90"/>
          <w:tab w:val="center" w:pos="1170"/>
        </w:tabs>
        <w:ind w:firstLine="0"/>
        <w:rPr>
          <w:snapToGrid w:val="0"/>
        </w:rPr>
      </w:pPr>
      <w:r w:rsidRPr="005F53A8">
        <w:rPr>
          <w:snapToGrid w:val="0"/>
        </w:rPr>
        <w:t xml:space="preserve">          За постигане на поставените цели</w:t>
      </w:r>
      <w:r>
        <w:rPr>
          <w:snapToGrid w:val="0"/>
        </w:rPr>
        <w:t xml:space="preserve"> следва</w:t>
      </w:r>
      <w:r w:rsidRPr="005F53A8">
        <w:rPr>
          <w:snapToGrid w:val="0"/>
        </w:rPr>
        <w:t>:</w:t>
      </w:r>
    </w:p>
    <w:p w:rsidR="00A9445E" w:rsidRPr="005F53A8" w:rsidRDefault="00A9445E" w:rsidP="0067030B">
      <w:pPr>
        <w:pStyle w:val="1"/>
        <w:spacing w:line="240" w:lineRule="auto"/>
        <w:ind w:firstLine="0"/>
        <w:rPr>
          <w:snapToGrid w:val="0"/>
          <w:sz w:val="24"/>
          <w:szCs w:val="24"/>
          <w:lang w:val="bg-BG"/>
        </w:rPr>
      </w:pPr>
      <w:r>
        <w:rPr>
          <w:snapToGrid w:val="0"/>
          <w:sz w:val="24"/>
          <w:szCs w:val="24"/>
          <w:lang w:val="bg-BG"/>
        </w:rPr>
        <w:tab/>
      </w:r>
      <w:r w:rsidRPr="005F53A8">
        <w:rPr>
          <w:snapToGrid w:val="0"/>
          <w:sz w:val="24"/>
          <w:szCs w:val="24"/>
          <w:lang w:val="bg-BG"/>
        </w:rPr>
        <w:t xml:space="preserve">Разпределението на площта на ловностопанските райони да се даде в изходната база данни към плана. </w:t>
      </w:r>
    </w:p>
    <w:p w:rsidR="00A9445E" w:rsidRPr="00193C89" w:rsidRDefault="00A9445E" w:rsidP="0067030B">
      <w:pPr>
        <w:pStyle w:val="1"/>
        <w:spacing w:line="240" w:lineRule="auto"/>
        <w:ind w:firstLine="0"/>
        <w:rPr>
          <w:snapToGrid w:val="0"/>
          <w:sz w:val="24"/>
          <w:szCs w:val="24"/>
          <w:lang w:val="bg-BG"/>
        </w:rPr>
      </w:pPr>
      <w:r w:rsidRPr="005F53A8">
        <w:rPr>
          <w:snapToGrid w:val="0"/>
          <w:sz w:val="24"/>
          <w:szCs w:val="24"/>
          <w:lang w:val="bg-BG"/>
        </w:rPr>
        <w:tab/>
        <w:t>Да се обърне особено внимание на недивечопригодните площи с цел по-точно определяне на допустимите запаси на главни</w:t>
      </w:r>
      <w:r>
        <w:rPr>
          <w:snapToGrid w:val="0"/>
          <w:sz w:val="24"/>
          <w:szCs w:val="24"/>
          <w:lang w:val="bg-BG"/>
        </w:rPr>
        <w:t>я и съпътстващите видове дивеч.</w:t>
      </w:r>
    </w:p>
    <w:p w:rsidR="00A9445E" w:rsidRPr="00193C89" w:rsidRDefault="00A9445E" w:rsidP="0067030B">
      <w:pPr>
        <w:ind w:right="-424" w:firstLine="426"/>
        <w:jc w:val="both"/>
        <w:rPr>
          <w:sz w:val="24"/>
          <w:szCs w:val="24"/>
          <w:lang w:val="bg-BG"/>
        </w:rPr>
      </w:pPr>
      <w:r>
        <w:rPr>
          <w:snapToGrid w:val="0"/>
          <w:sz w:val="24"/>
          <w:szCs w:val="24"/>
          <w:lang w:val="bg-BG"/>
        </w:rPr>
        <w:t xml:space="preserve">     </w:t>
      </w:r>
      <w:r w:rsidRPr="005F53A8">
        <w:rPr>
          <w:snapToGrid w:val="0"/>
          <w:sz w:val="24"/>
          <w:szCs w:val="24"/>
          <w:lang w:val="bg-BG"/>
        </w:rPr>
        <w:t>Да се извърши бонитиране на местообитанията и да се даде подробна характеристика на наличните типове местообитания в устройваните райони</w:t>
      </w:r>
      <w:r>
        <w:rPr>
          <w:sz w:val="24"/>
          <w:szCs w:val="24"/>
          <w:lang w:val="bg-BG"/>
        </w:rPr>
        <w:t xml:space="preserve"> съгласно Наредба №18, </w:t>
      </w:r>
      <w:r w:rsidRPr="00A53F81">
        <w:rPr>
          <w:sz w:val="24"/>
          <w:szCs w:val="24"/>
          <w:lang w:val="bg-BG"/>
        </w:rPr>
        <w:t>за бонитиране местообитанията на дивеча</w:t>
      </w:r>
      <w:r>
        <w:rPr>
          <w:sz w:val="24"/>
          <w:szCs w:val="24"/>
          <w:lang w:val="bg-BG"/>
        </w:rPr>
        <w:t xml:space="preserve"> (приложение № 29)</w:t>
      </w:r>
      <w:r w:rsidRPr="00A53F81">
        <w:rPr>
          <w:sz w:val="24"/>
          <w:szCs w:val="24"/>
          <w:lang w:val="bg-BG"/>
        </w:rPr>
        <w:t xml:space="preserve">. </w:t>
      </w:r>
    </w:p>
    <w:p w:rsidR="00A9445E" w:rsidRPr="005F53A8" w:rsidRDefault="00A9445E" w:rsidP="0067030B">
      <w:pPr>
        <w:pStyle w:val="1"/>
        <w:spacing w:line="240" w:lineRule="auto"/>
        <w:rPr>
          <w:snapToGrid w:val="0"/>
          <w:sz w:val="24"/>
          <w:szCs w:val="24"/>
          <w:lang w:val="bg-BG"/>
        </w:rPr>
      </w:pPr>
      <w:r w:rsidRPr="005F53A8">
        <w:rPr>
          <w:snapToGrid w:val="0"/>
          <w:sz w:val="24"/>
          <w:szCs w:val="24"/>
          <w:lang w:val="bg-BG"/>
        </w:rPr>
        <w:t xml:space="preserve"> При бонитиране на местообитанията да се обърне внимание на земеделските площи покрити с гора. Местообитанията на такива площи да бъдат, като тези на горските територии с цел правилно бонитиране и определяне на допустимите запаси.</w:t>
      </w:r>
    </w:p>
    <w:p w:rsidR="00A9445E" w:rsidRPr="005F53A8" w:rsidRDefault="00A9445E" w:rsidP="0067030B">
      <w:pPr>
        <w:pStyle w:val="1"/>
        <w:spacing w:line="240" w:lineRule="auto"/>
        <w:rPr>
          <w:snapToGrid w:val="0"/>
          <w:sz w:val="24"/>
          <w:szCs w:val="24"/>
          <w:lang w:val="bg-BG"/>
        </w:rPr>
      </w:pPr>
      <w:r w:rsidRPr="005F53A8">
        <w:rPr>
          <w:snapToGrid w:val="0"/>
          <w:sz w:val="24"/>
          <w:szCs w:val="24"/>
          <w:lang w:val="bg-BG"/>
        </w:rPr>
        <w:t>Въз основа на направената характеристика на типовете местообитания да се направи анализ на условията за развъждане на дивеча.</w:t>
      </w:r>
    </w:p>
    <w:p w:rsidR="00A9445E" w:rsidRPr="005F53A8" w:rsidRDefault="00A9445E" w:rsidP="0067030B">
      <w:pPr>
        <w:pStyle w:val="1"/>
        <w:spacing w:line="240" w:lineRule="auto"/>
        <w:ind w:firstLine="0"/>
        <w:rPr>
          <w:snapToGrid w:val="0"/>
          <w:sz w:val="24"/>
          <w:szCs w:val="24"/>
          <w:lang w:val="bg-BG"/>
        </w:rPr>
      </w:pPr>
      <w:r w:rsidRPr="005F53A8">
        <w:rPr>
          <w:snapToGrid w:val="0"/>
          <w:sz w:val="24"/>
          <w:szCs w:val="24"/>
          <w:lang w:val="bg-BG"/>
        </w:rPr>
        <w:t xml:space="preserve">          Да се определят допустимите дивечови запаси в зависимост от бонитета на местообитанията и поставената стопанска цел, като се отчете междувидовото взаимодействие.</w:t>
      </w:r>
    </w:p>
    <w:p w:rsidR="00A9445E" w:rsidRDefault="00A9445E" w:rsidP="0067030B">
      <w:pPr>
        <w:pStyle w:val="1"/>
        <w:spacing w:line="240" w:lineRule="auto"/>
        <w:ind w:firstLine="0"/>
        <w:rPr>
          <w:snapToGrid w:val="0"/>
          <w:sz w:val="24"/>
          <w:szCs w:val="24"/>
          <w:lang w:val="bg-BG"/>
        </w:rPr>
      </w:pPr>
      <w:r w:rsidRPr="005F53A8">
        <w:rPr>
          <w:snapToGrid w:val="0"/>
          <w:sz w:val="24"/>
          <w:szCs w:val="24"/>
          <w:lang w:val="bg-BG"/>
        </w:rPr>
        <w:t xml:space="preserve">          Да се разработят перспективни планове за развитие на запасите на основните видове дивеч през следващите 10 години. Плановите коефициенти на прираст да се определят съгласно Наредбата за бонитиране на дивечовите местообитания в Р.</w:t>
      </w:r>
      <w:r>
        <w:rPr>
          <w:snapToGrid w:val="0"/>
          <w:sz w:val="24"/>
          <w:szCs w:val="24"/>
          <w:lang w:val="bg-BG"/>
        </w:rPr>
        <w:t xml:space="preserve"> </w:t>
      </w:r>
      <w:r w:rsidRPr="005F53A8">
        <w:rPr>
          <w:snapToGrid w:val="0"/>
          <w:sz w:val="24"/>
          <w:szCs w:val="24"/>
          <w:lang w:val="bg-BG"/>
        </w:rPr>
        <w:t>България, проектираното полово съотношение и съвременните достижения на ловностопанската наука.</w:t>
      </w:r>
    </w:p>
    <w:p w:rsidR="00A9445E" w:rsidRPr="005F53A8" w:rsidRDefault="00A9445E" w:rsidP="0067030B">
      <w:pPr>
        <w:pStyle w:val="1"/>
        <w:spacing w:line="240" w:lineRule="auto"/>
        <w:ind w:firstLine="0"/>
        <w:rPr>
          <w:snapToGrid w:val="0"/>
          <w:sz w:val="24"/>
          <w:szCs w:val="24"/>
          <w:lang w:val="bg-BG"/>
        </w:rPr>
      </w:pPr>
      <w:r>
        <w:rPr>
          <w:snapToGrid w:val="0"/>
          <w:sz w:val="24"/>
          <w:szCs w:val="24"/>
          <w:lang w:val="bg-BG"/>
        </w:rPr>
        <w:tab/>
      </w:r>
      <w:r w:rsidRPr="005F53A8">
        <w:rPr>
          <w:snapToGrid w:val="0"/>
          <w:sz w:val="24"/>
          <w:szCs w:val="24"/>
          <w:lang w:val="bg-BG"/>
        </w:rPr>
        <w:t xml:space="preserve"> Въз основа на действителните дивечови запаси в годината на изработване на плана, изчислените допустими запаси и коефициент на прираст да се изработят перспективните планове, като се решат въпросите с отстрела и необходимия фураж за подхранване през периода. При необходимост да се предвиди доставка на животни за разселване от други райони на страната със сходни климатични условия.</w:t>
      </w:r>
    </w:p>
    <w:p w:rsidR="00A9445E" w:rsidRPr="005F53A8" w:rsidRDefault="00A9445E" w:rsidP="0067030B">
      <w:pPr>
        <w:pStyle w:val="1"/>
        <w:spacing w:line="240" w:lineRule="auto"/>
        <w:ind w:firstLine="0"/>
        <w:rPr>
          <w:snapToGrid w:val="0"/>
          <w:sz w:val="24"/>
          <w:szCs w:val="24"/>
          <w:lang w:val="bg-BG"/>
        </w:rPr>
      </w:pPr>
      <w:r w:rsidRPr="005F53A8">
        <w:rPr>
          <w:snapToGrid w:val="0"/>
          <w:sz w:val="24"/>
          <w:szCs w:val="24"/>
          <w:lang w:val="bg-BG"/>
        </w:rPr>
        <w:t xml:space="preserve">            За всеки ловностопански район да се проектира оптимална полова и възрастова структура на запасите от едър дивеч, наброяващи над 50 броя животни.</w:t>
      </w:r>
    </w:p>
    <w:p w:rsidR="00A9445E" w:rsidRDefault="00A9445E" w:rsidP="0067030B">
      <w:pPr>
        <w:ind w:firstLine="720"/>
        <w:jc w:val="both"/>
        <w:rPr>
          <w:sz w:val="24"/>
          <w:szCs w:val="24"/>
          <w:lang w:val="bg-BG"/>
        </w:rPr>
      </w:pPr>
      <w:r w:rsidRPr="005F53A8">
        <w:rPr>
          <w:sz w:val="24"/>
          <w:szCs w:val="24"/>
          <w:lang w:val="bg-BG"/>
        </w:rPr>
        <w:t>Оптималните полови и възрастови структури на</w:t>
      </w:r>
      <w:r>
        <w:rPr>
          <w:sz w:val="24"/>
          <w:szCs w:val="24"/>
          <w:lang w:val="bg-BG"/>
        </w:rPr>
        <w:t xml:space="preserve"> запасите на едрия дивеч – благороден елен, сърна и дива свиня да се отразят</w:t>
      </w:r>
      <w:r w:rsidRPr="005F53A8">
        <w:rPr>
          <w:sz w:val="24"/>
          <w:szCs w:val="24"/>
          <w:lang w:val="bg-BG"/>
        </w:rPr>
        <w:t xml:space="preserve"> графично и таблично по възрастови групи. </w:t>
      </w:r>
    </w:p>
    <w:p w:rsidR="00A9445E" w:rsidRDefault="00A9445E" w:rsidP="0067030B">
      <w:pPr>
        <w:ind w:firstLine="720"/>
        <w:jc w:val="both"/>
        <w:rPr>
          <w:sz w:val="24"/>
          <w:szCs w:val="24"/>
          <w:lang w:val="bg-BG"/>
        </w:rPr>
      </w:pPr>
      <w:r>
        <w:rPr>
          <w:sz w:val="24"/>
          <w:szCs w:val="24"/>
          <w:lang w:val="bg-BG"/>
        </w:rPr>
        <w:t>Допустимите запаси за всеки вид дребен дивеч(заек, фазан и яребица) да се определи в зависимост от бонитета на местообитанията, независимо от останалите видове дивеч за съответния ловностопански район. Допустимите запаси определят и възможното ползване на вида.</w:t>
      </w:r>
    </w:p>
    <w:p w:rsidR="00A9445E" w:rsidRPr="005F53A8" w:rsidRDefault="00A9445E" w:rsidP="0067030B">
      <w:pPr>
        <w:ind w:firstLine="720"/>
        <w:jc w:val="both"/>
        <w:rPr>
          <w:sz w:val="24"/>
          <w:szCs w:val="24"/>
          <w:lang w:val="bg-BG"/>
        </w:rPr>
      </w:pPr>
      <w:r>
        <w:rPr>
          <w:sz w:val="24"/>
          <w:szCs w:val="24"/>
          <w:lang w:val="bg-BG"/>
        </w:rPr>
        <w:t>Допустимите запаси и плановият коефициент на прираста да се изчисли съгласно таблица  Наредба 18( таблица №2 от приложение №29).</w:t>
      </w:r>
    </w:p>
    <w:p w:rsidR="00A9445E" w:rsidRPr="005F53A8" w:rsidRDefault="00A9445E" w:rsidP="0067030B">
      <w:pPr>
        <w:pStyle w:val="1"/>
        <w:spacing w:line="240" w:lineRule="auto"/>
        <w:ind w:firstLine="0"/>
        <w:rPr>
          <w:snapToGrid w:val="0"/>
          <w:sz w:val="24"/>
          <w:szCs w:val="24"/>
          <w:lang w:val="bg-BG"/>
        </w:rPr>
      </w:pPr>
      <w:r w:rsidRPr="005F53A8">
        <w:rPr>
          <w:snapToGrid w:val="0"/>
          <w:sz w:val="24"/>
          <w:szCs w:val="24"/>
          <w:lang w:val="bg-BG"/>
        </w:rPr>
        <w:t xml:space="preserve">            Да се проектира разработване на фуражна база, съобразно видовете дивеч в отделните ловностопански райони и ловища. Обемът и начинът на стопанисване на фуражната база да се определят съгласно Закона за лова и опазване на дивеча. Видът на фуражните площи да се избере според климатичните и почвени условия. Да се посочи начина на обработката и стопанисването им. Да се направи рекапитулация на хранителните възможности на проектираната фуражна база и да се сравнят с минимално и максимално необходимите. При недостиг на голи  площи от горските територии за разработването на фуражната база, да се проектира такава в насаждения на равни или полегати терени и подходящи други условия.</w:t>
      </w:r>
    </w:p>
    <w:p w:rsidR="00A9445E" w:rsidRPr="005F53A8" w:rsidRDefault="00A9445E" w:rsidP="0067030B">
      <w:pPr>
        <w:pStyle w:val="1"/>
        <w:spacing w:line="240" w:lineRule="auto"/>
        <w:ind w:firstLine="0"/>
        <w:rPr>
          <w:snapToGrid w:val="0"/>
          <w:sz w:val="24"/>
          <w:szCs w:val="24"/>
          <w:lang w:val="bg-BG"/>
        </w:rPr>
      </w:pPr>
      <w:r w:rsidRPr="005F53A8">
        <w:rPr>
          <w:snapToGrid w:val="0"/>
          <w:sz w:val="24"/>
          <w:szCs w:val="24"/>
          <w:lang w:val="bg-BG"/>
        </w:rPr>
        <w:tab/>
        <w:t xml:space="preserve">  Да се предвидят мероприятия за поддържане и подобряване на съществуващите фуражни площи. При недостиг на фуражни площи да се предвиди разработване на нови такива с цел достигане на нормативите, залегнали в ЗЛОД.</w:t>
      </w:r>
    </w:p>
    <w:p w:rsidR="00A9445E" w:rsidRDefault="00A9445E" w:rsidP="007A4535">
      <w:pPr>
        <w:pStyle w:val="1"/>
        <w:spacing w:line="240" w:lineRule="auto"/>
        <w:ind w:firstLine="0"/>
        <w:rPr>
          <w:snapToGrid w:val="0"/>
          <w:sz w:val="24"/>
          <w:szCs w:val="24"/>
          <w:lang w:val="bg-BG"/>
        </w:rPr>
      </w:pPr>
      <w:r>
        <w:rPr>
          <w:snapToGrid w:val="0"/>
          <w:sz w:val="24"/>
          <w:szCs w:val="24"/>
          <w:lang w:val="bg-BG"/>
        </w:rPr>
        <w:t xml:space="preserve">        </w:t>
      </w:r>
    </w:p>
    <w:p w:rsidR="00A9445E" w:rsidRDefault="00A9445E" w:rsidP="0067030B">
      <w:pPr>
        <w:pStyle w:val="1"/>
        <w:spacing w:line="240" w:lineRule="auto"/>
        <w:ind w:firstLine="0"/>
        <w:rPr>
          <w:snapToGrid w:val="0"/>
          <w:sz w:val="24"/>
          <w:szCs w:val="24"/>
          <w:lang w:val="bg-BG"/>
        </w:rPr>
      </w:pPr>
      <w:r>
        <w:rPr>
          <w:snapToGrid w:val="0"/>
          <w:sz w:val="24"/>
          <w:szCs w:val="24"/>
          <w:lang w:val="bg-BG"/>
        </w:rPr>
        <w:tab/>
        <w:t xml:space="preserve">По досега действащият ловностопански план съществуващите фуражни площи по вид и ловностопански райони е показано в таблица № 16 </w:t>
      </w:r>
    </w:p>
    <w:p w:rsidR="00A9445E" w:rsidRPr="005A4FEE" w:rsidRDefault="00A9445E" w:rsidP="009342EA">
      <w:pPr>
        <w:pStyle w:val="1"/>
        <w:spacing w:line="240" w:lineRule="auto"/>
        <w:ind w:firstLine="0"/>
        <w:jc w:val="center"/>
        <w:rPr>
          <w:b/>
          <w:bCs/>
          <w:snapToGrid w:val="0"/>
          <w:sz w:val="24"/>
          <w:szCs w:val="24"/>
          <w:lang w:val="bg-BG"/>
        </w:rPr>
      </w:pPr>
      <w:r w:rsidRPr="005A4FEE">
        <w:rPr>
          <w:b/>
          <w:bCs/>
          <w:snapToGrid w:val="0"/>
          <w:sz w:val="24"/>
          <w:szCs w:val="24"/>
          <w:lang w:val="bg-BG"/>
        </w:rPr>
        <w:t>Таблица № 16</w:t>
      </w:r>
    </w:p>
    <w:p w:rsidR="00A9445E" w:rsidRDefault="00A9445E" w:rsidP="0067030B">
      <w:pPr>
        <w:pStyle w:val="1"/>
        <w:spacing w:line="240" w:lineRule="auto"/>
        <w:ind w:firstLine="0"/>
        <w:rPr>
          <w:snapToGrid w:val="0"/>
          <w:sz w:val="24"/>
          <w:szCs w:val="24"/>
          <w:lang w:val="bg-BG"/>
        </w:rPr>
      </w:pPr>
    </w:p>
    <w:tbl>
      <w:tblPr>
        <w:tblW w:w="9300" w:type="dxa"/>
        <w:tblInd w:w="-14" w:type="dxa"/>
        <w:tblCellMar>
          <w:left w:w="20" w:type="dxa"/>
          <w:bottom w:w="8" w:type="dxa"/>
          <w:right w:w="13" w:type="dxa"/>
        </w:tblCellMar>
        <w:tblLook w:val="00A0"/>
      </w:tblPr>
      <w:tblGrid>
        <w:gridCol w:w="3660"/>
        <w:gridCol w:w="794"/>
        <w:gridCol w:w="782"/>
        <w:gridCol w:w="794"/>
        <w:gridCol w:w="796"/>
        <w:gridCol w:w="778"/>
        <w:gridCol w:w="796"/>
        <w:gridCol w:w="900"/>
      </w:tblGrid>
      <w:tr w:rsidR="00A9445E" w:rsidRPr="0005285E">
        <w:trPr>
          <w:trHeight w:val="284"/>
        </w:trPr>
        <w:tc>
          <w:tcPr>
            <w:tcW w:w="3660" w:type="dxa"/>
            <w:vMerge w:val="restart"/>
            <w:tcBorders>
              <w:top w:val="single" w:sz="2" w:space="0" w:color="000000"/>
              <w:left w:val="single" w:sz="2" w:space="0" w:color="000000"/>
              <w:bottom w:val="single" w:sz="2" w:space="0" w:color="000000"/>
              <w:right w:val="single" w:sz="2" w:space="0" w:color="000000"/>
            </w:tcBorders>
            <w:vAlign w:val="center"/>
          </w:tcPr>
          <w:p w:rsidR="00A9445E" w:rsidRPr="0005285E" w:rsidRDefault="00A9445E" w:rsidP="005E2ADD">
            <w:pPr>
              <w:spacing w:line="259" w:lineRule="auto"/>
              <w:ind w:right="1"/>
              <w:jc w:val="center"/>
              <w:rPr>
                <w:sz w:val="22"/>
                <w:szCs w:val="22"/>
                <w:lang w:val="bg-BG"/>
              </w:rPr>
            </w:pPr>
            <w:r w:rsidRPr="0005285E">
              <w:rPr>
                <w:b/>
                <w:bCs/>
                <w:sz w:val="22"/>
                <w:szCs w:val="22"/>
                <w:lang w:val="bg-BG"/>
              </w:rPr>
              <w:t>Ловен район</w:t>
            </w:r>
          </w:p>
        </w:tc>
        <w:tc>
          <w:tcPr>
            <w:tcW w:w="794" w:type="dxa"/>
            <w:tcBorders>
              <w:top w:val="single" w:sz="2" w:space="0" w:color="000000"/>
              <w:left w:val="single" w:sz="2" w:space="0" w:color="000000"/>
              <w:bottom w:val="single" w:sz="2" w:space="0" w:color="000000"/>
              <w:right w:val="nil"/>
            </w:tcBorders>
          </w:tcPr>
          <w:p w:rsidR="00A9445E" w:rsidRPr="0005285E" w:rsidRDefault="00A9445E" w:rsidP="005E2ADD">
            <w:pPr>
              <w:spacing w:after="160" w:line="259" w:lineRule="auto"/>
              <w:rPr>
                <w:sz w:val="22"/>
                <w:szCs w:val="22"/>
                <w:lang w:val="bg-BG"/>
              </w:rPr>
            </w:pPr>
          </w:p>
        </w:tc>
        <w:tc>
          <w:tcPr>
            <w:tcW w:w="3946" w:type="dxa"/>
            <w:gridSpan w:val="5"/>
            <w:tcBorders>
              <w:top w:val="single" w:sz="2" w:space="0" w:color="000000"/>
              <w:left w:val="nil"/>
              <w:bottom w:val="single" w:sz="2" w:space="0" w:color="000000"/>
              <w:right w:val="single" w:sz="2" w:space="0" w:color="000000"/>
            </w:tcBorders>
          </w:tcPr>
          <w:p w:rsidR="00A9445E" w:rsidRPr="0005285E" w:rsidRDefault="00A9445E" w:rsidP="005E2ADD">
            <w:pPr>
              <w:spacing w:line="259" w:lineRule="auto"/>
              <w:ind w:left="238"/>
              <w:rPr>
                <w:sz w:val="22"/>
                <w:szCs w:val="22"/>
                <w:lang w:val="bg-BG"/>
              </w:rPr>
            </w:pPr>
            <w:r w:rsidRPr="0005285E">
              <w:rPr>
                <w:b/>
                <w:bCs/>
                <w:sz w:val="22"/>
                <w:szCs w:val="22"/>
                <w:lang w:val="bg-BG"/>
              </w:rPr>
              <w:t>Вид на фуражната площ</w:t>
            </w:r>
          </w:p>
        </w:tc>
        <w:tc>
          <w:tcPr>
            <w:tcW w:w="900" w:type="dxa"/>
            <w:vMerge w:val="restart"/>
            <w:tcBorders>
              <w:top w:val="single" w:sz="2" w:space="0" w:color="000000"/>
              <w:left w:val="single" w:sz="2" w:space="0" w:color="000000"/>
              <w:bottom w:val="single" w:sz="2" w:space="0" w:color="000000"/>
              <w:right w:val="single" w:sz="2" w:space="0" w:color="000000"/>
            </w:tcBorders>
            <w:vAlign w:val="center"/>
          </w:tcPr>
          <w:p w:rsidR="00A9445E" w:rsidRPr="0005285E" w:rsidRDefault="00A9445E" w:rsidP="005E2ADD">
            <w:pPr>
              <w:spacing w:line="259" w:lineRule="auto"/>
              <w:ind w:left="32"/>
              <w:rPr>
                <w:sz w:val="22"/>
                <w:szCs w:val="22"/>
                <w:lang w:val="bg-BG"/>
              </w:rPr>
            </w:pPr>
            <w:r w:rsidRPr="0005285E">
              <w:rPr>
                <w:b/>
                <w:bCs/>
                <w:sz w:val="22"/>
                <w:szCs w:val="22"/>
                <w:lang w:val="bg-BG"/>
              </w:rPr>
              <w:t>Всичко</w:t>
            </w:r>
          </w:p>
        </w:tc>
      </w:tr>
      <w:tr w:rsidR="00A9445E" w:rsidRPr="0005285E">
        <w:trPr>
          <w:trHeight w:val="286"/>
        </w:trPr>
        <w:tc>
          <w:tcPr>
            <w:tcW w:w="0" w:type="auto"/>
            <w:vMerge/>
            <w:tcBorders>
              <w:top w:val="nil"/>
              <w:left w:val="single" w:sz="2" w:space="0" w:color="000000"/>
              <w:bottom w:val="nil"/>
              <w:right w:val="single" w:sz="2" w:space="0" w:color="000000"/>
            </w:tcBorders>
          </w:tcPr>
          <w:p w:rsidR="00A9445E" w:rsidRPr="0005285E" w:rsidRDefault="00A9445E" w:rsidP="005E2ADD">
            <w:pPr>
              <w:spacing w:after="160" w:line="259" w:lineRule="auto"/>
              <w:rPr>
                <w:sz w:val="22"/>
                <w:szCs w:val="22"/>
                <w:lang w:val="bg-BG"/>
              </w:rPr>
            </w:pPr>
          </w:p>
        </w:tc>
        <w:tc>
          <w:tcPr>
            <w:tcW w:w="2370" w:type="dxa"/>
            <w:gridSpan w:val="3"/>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left="200"/>
              <w:rPr>
                <w:sz w:val="22"/>
                <w:szCs w:val="22"/>
                <w:lang w:val="bg-BG"/>
              </w:rPr>
            </w:pPr>
            <w:r w:rsidRPr="0005285E">
              <w:rPr>
                <w:b/>
                <w:bCs/>
                <w:sz w:val="22"/>
                <w:szCs w:val="22"/>
                <w:lang w:val="bg-BG"/>
              </w:rPr>
              <w:t>Дивечови ниви</w:t>
            </w:r>
          </w:p>
        </w:tc>
        <w:tc>
          <w:tcPr>
            <w:tcW w:w="2370" w:type="dxa"/>
            <w:gridSpan w:val="3"/>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left="6"/>
              <w:jc w:val="center"/>
              <w:rPr>
                <w:sz w:val="22"/>
                <w:szCs w:val="22"/>
                <w:lang w:val="bg-BG"/>
              </w:rPr>
            </w:pPr>
            <w:r w:rsidRPr="0005285E">
              <w:rPr>
                <w:b/>
                <w:bCs/>
                <w:sz w:val="22"/>
                <w:szCs w:val="22"/>
                <w:lang w:val="bg-BG"/>
              </w:rPr>
              <w:t>Ловни просеки</w:t>
            </w:r>
          </w:p>
        </w:tc>
        <w:tc>
          <w:tcPr>
            <w:tcW w:w="0" w:type="auto"/>
            <w:vMerge/>
            <w:tcBorders>
              <w:top w:val="nil"/>
              <w:left w:val="single" w:sz="2" w:space="0" w:color="000000"/>
              <w:bottom w:val="nil"/>
              <w:right w:val="single" w:sz="2" w:space="0" w:color="000000"/>
            </w:tcBorders>
          </w:tcPr>
          <w:p w:rsidR="00A9445E" w:rsidRPr="0005285E" w:rsidRDefault="00A9445E" w:rsidP="005E2ADD">
            <w:pPr>
              <w:spacing w:after="160" w:line="259" w:lineRule="auto"/>
              <w:rPr>
                <w:sz w:val="22"/>
                <w:szCs w:val="22"/>
                <w:lang w:val="bg-BG"/>
              </w:rPr>
            </w:pPr>
          </w:p>
        </w:tc>
      </w:tr>
      <w:tr w:rsidR="00A9445E" w:rsidRPr="0005285E">
        <w:trPr>
          <w:trHeight w:val="284"/>
        </w:trPr>
        <w:tc>
          <w:tcPr>
            <w:tcW w:w="0" w:type="auto"/>
            <w:vMerge/>
            <w:tcBorders>
              <w:top w:val="nil"/>
              <w:left w:val="single" w:sz="2" w:space="0" w:color="000000"/>
              <w:bottom w:val="nil"/>
              <w:right w:val="single" w:sz="2" w:space="0" w:color="000000"/>
            </w:tcBorders>
          </w:tcPr>
          <w:p w:rsidR="00A9445E" w:rsidRPr="0005285E" w:rsidRDefault="00A9445E" w:rsidP="005E2ADD">
            <w:pPr>
              <w:spacing w:after="160" w:line="259" w:lineRule="auto"/>
              <w:rPr>
                <w:sz w:val="22"/>
                <w:szCs w:val="22"/>
                <w:lang w:val="bg-BG"/>
              </w:rPr>
            </w:pPr>
          </w:p>
        </w:tc>
        <w:tc>
          <w:tcPr>
            <w:tcW w:w="794"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left="138"/>
              <w:rPr>
                <w:sz w:val="22"/>
                <w:szCs w:val="22"/>
                <w:lang w:val="bg-BG"/>
              </w:rPr>
            </w:pPr>
            <w:r w:rsidRPr="0005285E">
              <w:rPr>
                <w:b/>
                <w:bCs/>
                <w:sz w:val="22"/>
                <w:szCs w:val="22"/>
                <w:lang w:val="bg-BG"/>
              </w:rPr>
              <w:t>същ.</w:t>
            </w:r>
          </w:p>
        </w:tc>
        <w:tc>
          <w:tcPr>
            <w:tcW w:w="782"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right="3"/>
              <w:jc w:val="center"/>
              <w:rPr>
                <w:sz w:val="22"/>
                <w:szCs w:val="22"/>
                <w:lang w:val="bg-BG"/>
              </w:rPr>
            </w:pPr>
            <w:r w:rsidRPr="0005285E">
              <w:rPr>
                <w:b/>
                <w:bCs/>
                <w:sz w:val="22"/>
                <w:szCs w:val="22"/>
                <w:lang w:val="bg-BG"/>
              </w:rPr>
              <w:t>пр.</w:t>
            </w:r>
          </w:p>
        </w:tc>
        <w:tc>
          <w:tcPr>
            <w:tcW w:w="794"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left="110"/>
              <w:rPr>
                <w:sz w:val="22"/>
                <w:szCs w:val="22"/>
                <w:lang w:val="bg-BG"/>
              </w:rPr>
            </w:pPr>
            <w:r w:rsidRPr="0005285E">
              <w:rPr>
                <w:b/>
                <w:bCs/>
                <w:sz w:val="22"/>
                <w:szCs w:val="22"/>
                <w:lang w:val="bg-BG"/>
              </w:rPr>
              <w:t>общо</w:t>
            </w:r>
          </w:p>
        </w:tc>
        <w:tc>
          <w:tcPr>
            <w:tcW w:w="796"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left="136"/>
              <w:rPr>
                <w:sz w:val="22"/>
                <w:szCs w:val="22"/>
                <w:lang w:val="bg-BG"/>
              </w:rPr>
            </w:pPr>
            <w:r w:rsidRPr="0005285E">
              <w:rPr>
                <w:b/>
                <w:bCs/>
                <w:sz w:val="22"/>
                <w:szCs w:val="22"/>
                <w:lang w:val="bg-BG"/>
              </w:rPr>
              <w:t>същ.</w:t>
            </w:r>
          </w:p>
        </w:tc>
        <w:tc>
          <w:tcPr>
            <w:tcW w:w="778"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right="7"/>
              <w:jc w:val="center"/>
              <w:rPr>
                <w:sz w:val="22"/>
                <w:szCs w:val="22"/>
                <w:lang w:val="bg-BG"/>
              </w:rPr>
            </w:pPr>
            <w:r w:rsidRPr="0005285E">
              <w:rPr>
                <w:b/>
                <w:bCs/>
                <w:sz w:val="22"/>
                <w:szCs w:val="22"/>
                <w:lang w:val="bg-BG"/>
              </w:rPr>
              <w:t>пр.</w:t>
            </w:r>
          </w:p>
        </w:tc>
        <w:tc>
          <w:tcPr>
            <w:tcW w:w="796"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left="110"/>
              <w:rPr>
                <w:sz w:val="22"/>
                <w:szCs w:val="22"/>
                <w:lang w:val="bg-BG"/>
              </w:rPr>
            </w:pPr>
            <w:r w:rsidRPr="0005285E">
              <w:rPr>
                <w:b/>
                <w:bCs/>
                <w:sz w:val="22"/>
                <w:szCs w:val="22"/>
                <w:lang w:val="bg-BG"/>
              </w:rPr>
              <w:t>общо</w:t>
            </w:r>
          </w:p>
        </w:tc>
        <w:tc>
          <w:tcPr>
            <w:tcW w:w="0" w:type="auto"/>
            <w:vMerge/>
            <w:tcBorders>
              <w:top w:val="nil"/>
              <w:left w:val="single" w:sz="2" w:space="0" w:color="000000"/>
              <w:bottom w:val="single" w:sz="2" w:space="0" w:color="000000"/>
              <w:right w:val="single" w:sz="2" w:space="0" w:color="000000"/>
            </w:tcBorders>
          </w:tcPr>
          <w:p w:rsidR="00A9445E" w:rsidRPr="0005285E" w:rsidRDefault="00A9445E" w:rsidP="005E2ADD">
            <w:pPr>
              <w:spacing w:after="160" w:line="259" w:lineRule="auto"/>
              <w:rPr>
                <w:sz w:val="22"/>
                <w:szCs w:val="22"/>
                <w:lang w:val="bg-BG"/>
              </w:rPr>
            </w:pPr>
          </w:p>
        </w:tc>
      </w:tr>
      <w:tr w:rsidR="00A9445E" w:rsidRPr="0005285E">
        <w:trPr>
          <w:trHeight w:val="270"/>
        </w:trPr>
        <w:tc>
          <w:tcPr>
            <w:tcW w:w="0" w:type="auto"/>
            <w:vMerge/>
            <w:tcBorders>
              <w:top w:val="nil"/>
              <w:left w:val="single" w:sz="2" w:space="0" w:color="000000"/>
              <w:bottom w:val="single" w:sz="2" w:space="0" w:color="000000"/>
              <w:right w:val="single" w:sz="2" w:space="0" w:color="000000"/>
            </w:tcBorders>
          </w:tcPr>
          <w:p w:rsidR="00A9445E" w:rsidRPr="0005285E" w:rsidRDefault="00A9445E" w:rsidP="005E2ADD">
            <w:pPr>
              <w:spacing w:after="160" w:line="259" w:lineRule="auto"/>
              <w:rPr>
                <w:sz w:val="22"/>
                <w:szCs w:val="22"/>
                <w:lang w:val="bg-BG"/>
              </w:rPr>
            </w:pPr>
          </w:p>
        </w:tc>
        <w:tc>
          <w:tcPr>
            <w:tcW w:w="794" w:type="dxa"/>
            <w:tcBorders>
              <w:top w:val="single" w:sz="2" w:space="0" w:color="000000"/>
              <w:left w:val="single" w:sz="2" w:space="0" w:color="000000"/>
              <w:bottom w:val="single" w:sz="2" w:space="0" w:color="000000"/>
              <w:right w:val="nil"/>
            </w:tcBorders>
          </w:tcPr>
          <w:p w:rsidR="00A9445E" w:rsidRPr="0005285E" w:rsidRDefault="00A9445E" w:rsidP="005E2ADD">
            <w:pPr>
              <w:spacing w:after="160" w:line="259" w:lineRule="auto"/>
              <w:rPr>
                <w:sz w:val="22"/>
                <w:szCs w:val="22"/>
                <w:lang w:val="bg-BG"/>
              </w:rPr>
            </w:pPr>
          </w:p>
        </w:tc>
        <w:tc>
          <w:tcPr>
            <w:tcW w:w="3946" w:type="dxa"/>
            <w:gridSpan w:val="5"/>
            <w:tcBorders>
              <w:top w:val="single" w:sz="2" w:space="0" w:color="000000"/>
              <w:left w:val="nil"/>
              <w:bottom w:val="single" w:sz="2" w:space="0" w:color="000000"/>
              <w:right w:val="nil"/>
            </w:tcBorders>
          </w:tcPr>
          <w:p w:rsidR="00A9445E" w:rsidRPr="0005285E" w:rsidRDefault="00A9445E" w:rsidP="005E2ADD">
            <w:pPr>
              <w:spacing w:line="259" w:lineRule="auto"/>
              <w:ind w:left="102"/>
              <w:rPr>
                <w:sz w:val="22"/>
                <w:szCs w:val="22"/>
                <w:lang w:val="bg-BG"/>
              </w:rPr>
            </w:pPr>
            <w:r w:rsidRPr="0005285E">
              <w:rPr>
                <w:b/>
                <w:bCs/>
                <w:sz w:val="22"/>
                <w:szCs w:val="22"/>
                <w:lang w:val="bg-BG"/>
              </w:rPr>
              <w:t xml:space="preserve">д          е          к          а          р          и </w:t>
            </w:r>
          </w:p>
        </w:tc>
        <w:tc>
          <w:tcPr>
            <w:tcW w:w="900" w:type="dxa"/>
            <w:tcBorders>
              <w:top w:val="single" w:sz="2" w:space="0" w:color="000000"/>
              <w:left w:val="nil"/>
              <w:bottom w:val="single" w:sz="2" w:space="0" w:color="000000"/>
              <w:right w:val="single" w:sz="2" w:space="0" w:color="000000"/>
            </w:tcBorders>
          </w:tcPr>
          <w:p w:rsidR="00A9445E" w:rsidRPr="0005285E" w:rsidRDefault="00A9445E" w:rsidP="005E2ADD">
            <w:pPr>
              <w:spacing w:after="160" w:line="259" w:lineRule="auto"/>
              <w:rPr>
                <w:sz w:val="22"/>
                <w:szCs w:val="22"/>
                <w:lang w:val="bg-BG"/>
              </w:rPr>
            </w:pPr>
          </w:p>
        </w:tc>
      </w:tr>
      <w:tr w:rsidR="00A9445E" w:rsidRPr="0005285E">
        <w:trPr>
          <w:trHeight w:val="572"/>
        </w:trPr>
        <w:tc>
          <w:tcPr>
            <w:tcW w:w="3660"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right="299" w:firstLine="1108"/>
              <w:rPr>
                <w:sz w:val="22"/>
                <w:szCs w:val="22"/>
                <w:lang w:val="bg-BG"/>
              </w:rPr>
            </w:pPr>
            <w:r w:rsidRPr="0005285E">
              <w:rPr>
                <w:b/>
                <w:bCs/>
                <w:i/>
                <w:iCs/>
                <w:sz w:val="22"/>
                <w:szCs w:val="22"/>
                <w:lang w:val="bg-BG"/>
              </w:rPr>
              <w:t xml:space="preserve">ДЛР „Бобла“ </w:t>
            </w:r>
            <w:r w:rsidRPr="0005285E">
              <w:rPr>
                <w:sz w:val="22"/>
                <w:szCs w:val="22"/>
                <w:lang w:val="bg-BG"/>
              </w:rPr>
              <w:t>Ловище „Бобла“</w:t>
            </w:r>
          </w:p>
        </w:tc>
        <w:tc>
          <w:tcPr>
            <w:tcW w:w="794" w:type="dxa"/>
            <w:tcBorders>
              <w:top w:val="single" w:sz="2" w:space="0" w:color="000000"/>
              <w:left w:val="single" w:sz="2" w:space="0" w:color="000000"/>
              <w:bottom w:val="single" w:sz="2" w:space="0" w:color="000000"/>
              <w:right w:val="single" w:sz="2" w:space="0" w:color="000000"/>
            </w:tcBorders>
            <w:vAlign w:val="bottom"/>
          </w:tcPr>
          <w:p w:rsidR="00A9445E" w:rsidRPr="0005285E" w:rsidRDefault="00A9445E" w:rsidP="005E2ADD">
            <w:pPr>
              <w:spacing w:line="259" w:lineRule="auto"/>
              <w:ind w:right="9"/>
              <w:jc w:val="right"/>
              <w:rPr>
                <w:sz w:val="22"/>
                <w:szCs w:val="22"/>
                <w:lang w:val="bg-BG"/>
              </w:rPr>
            </w:pPr>
            <w:r w:rsidRPr="0005285E">
              <w:rPr>
                <w:sz w:val="22"/>
                <w:szCs w:val="22"/>
                <w:lang w:val="bg-BG"/>
              </w:rPr>
              <w:t>301</w:t>
            </w:r>
          </w:p>
        </w:tc>
        <w:tc>
          <w:tcPr>
            <w:tcW w:w="782" w:type="dxa"/>
            <w:tcBorders>
              <w:top w:val="single" w:sz="2" w:space="0" w:color="000000"/>
              <w:left w:val="single" w:sz="2" w:space="0" w:color="000000"/>
              <w:bottom w:val="single" w:sz="2" w:space="0" w:color="000000"/>
              <w:right w:val="single" w:sz="2" w:space="0" w:color="000000"/>
            </w:tcBorders>
            <w:vAlign w:val="bottom"/>
          </w:tcPr>
          <w:p w:rsidR="00A9445E" w:rsidRPr="0005285E" w:rsidRDefault="00A9445E" w:rsidP="005E2ADD">
            <w:pPr>
              <w:spacing w:line="259" w:lineRule="auto"/>
              <w:ind w:right="1"/>
              <w:jc w:val="right"/>
              <w:rPr>
                <w:sz w:val="22"/>
                <w:szCs w:val="22"/>
                <w:lang w:val="bg-BG"/>
              </w:rPr>
            </w:pPr>
            <w:r w:rsidRPr="0005285E">
              <w:rPr>
                <w:sz w:val="22"/>
                <w:szCs w:val="22"/>
                <w:lang w:val="bg-BG"/>
              </w:rPr>
              <w:t>46</w:t>
            </w:r>
          </w:p>
        </w:tc>
        <w:tc>
          <w:tcPr>
            <w:tcW w:w="794" w:type="dxa"/>
            <w:tcBorders>
              <w:top w:val="single" w:sz="2" w:space="0" w:color="000000"/>
              <w:left w:val="single" w:sz="2" w:space="0" w:color="000000"/>
              <w:bottom w:val="single" w:sz="2" w:space="0" w:color="000000"/>
              <w:right w:val="single" w:sz="2" w:space="0" w:color="000000"/>
            </w:tcBorders>
            <w:vAlign w:val="bottom"/>
          </w:tcPr>
          <w:p w:rsidR="00A9445E" w:rsidRPr="0005285E" w:rsidRDefault="00A9445E" w:rsidP="005E2ADD">
            <w:pPr>
              <w:spacing w:line="259" w:lineRule="auto"/>
              <w:ind w:right="7"/>
              <w:jc w:val="right"/>
              <w:rPr>
                <w:sz w:val="22"/>
                <w:szCs w:val="22"/>
                <w:lang w:val="bg-BG"/>
              </w:rPr>
            </w:pPr>
            <w:r w:rsidRPr="0005285E">
              <w:rPr>
                <w:sz w:val="22"/>
                <w:szCs w:val="22"/>
                <w:lang w:val="bg-BG"/>
              </w:rPr>
              <w:t>347</w:t>
            </w:r>
          </w:p>
        </w:tc>
        <w:tc>
          <w:tcPr>
            <w:tcW w:w="796" w:type="dxa"/>
            <w:tcBorders>
              <w:top w:val="single" w:sz="2" w:space="0" w:color="000000"/>
              <w:left w:val="single" w:sz="2" w:space="0" w:color="000000"/>
              <w:bottom w:val="single" w:sz="2" w:space="0" w:color="000000"/>
              <w:right w:val="single" w:sz="2" w:space="0" w:color="000000"/>
            </w:tcBorders>
            <w:vAlign w:val="bottom"/>
          </w:tcPr>
          <w:p w:rsidR="00A9445E" w:rsidRPr="0005285E" w:rsidRDefault="00A9445E" w:rsidP="005E2ADD">
            <w:pPr>
              <w:spacing w:line="259" w:lineRule="auto"/>
              <w:ind w:right="13"/>
              <w:jc w:val="right"/>
              <w:rPr>
                <w:sz w:val="22"/>
                <w:szCs w:val="22"/>
                <w:lang w:val="bg-BG"/>
              </w:rPr>
            </w:pPr>
            <w:r w:rsidRPr="0005285E">
              <w:rPr>
                <w:sz w:val="22"/>
                <w:szCs w:val="22"/>
                <w:lang w:val="bg-BG"/>
              </w:rPr>
              <w:t>7</w:t>
            </w:r>
          </w:p>
        </w:tc>
        <w:tc>
          <w:tcPr>
            <w:tcW w:w="778"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after="160" w:line="259" w:lineRule="auto"/>
              <w:rPr>
                <w:sz w:val="22"/>
                <w:szCs w:val="22"/>
                <w:lang w:val="bg-BG"/>
              </w:rPr>
            </w:pPr>
          </w:p>
        </w:tc>
        <w:tc>
          <w:tcPr>
            <w:tcW w:w="796" w:type="dxa"/>
            <w:tcBorders>
              <w:top w:val="single" w:sz="2" w:space="0" w:color="000000"/>
              <w:left w:val="single" w:sz="2" w:space="0" w:color="000000"/>
              <w:bottom w:val="single" w:sz="2" w:space="0" w:color="000000"/>
              <w:right w:val="single" w:sz="2" w:space="0" w:color="000000"/>
            </w:tcBorders>
            <w:vAlign w:val="bottom"/>
          </w:tcPr>
          <w:p w:rsidR="00A9445E" w:rsidRPr="0005285E" w:rsidRDefault="00A9445E" w:rsidP="005E2ADD">
            <w:pPr>
              <w:spacing w:line="259" w:lineRule="auto"/>
              <w:ind w:right="7"/>
              <w:jc w:val="right"/>
              <w:rPr>
                <w:sz w:val="22"/>
                <w:szCs w:val="22"/>
                <w:lang w:val="bg-BG"/>
              </w:rPr>
            </w:pPr>
            <w:r w:rsidRPr="0005285E">
              <w:rPr>
                <w:sz w:val="22"/>
                <w:szCs w:val="22"/>
                <w:lang w:val="bg-BG"/>
              </w:rPr>
              <w:t>7</w:t>
            </w:r>
          </w:p>
        </w:tc>
        <w:tc>
          <w:tcPr>
            <w:tcW w:w="900" w:type="dxa"/>
            <w:tcBorders>
              <w:top w:val="single" w:sz="2" w:space="0" w:color="000000"/>
              <w:left w:val="single" w:sz="2" w:space="0" w:color="000000"/>
              <w:bottom w:val="single" w:sz="2" w:space="0" w:color="000000"/>
              <w:right w:val="single" w:sz="2" w:space="0" w:color="000000"/>
            </w:tcBorders>
            <w:vAlign w:val="bottom"/>
          </w:tcPr>
          <w:p w:rsidR="00A9445E" w:rsidRPr="0005285E" w:rsidRDefault="00A9445E" w:rsidP="005E2ADD">
            <w:pPr>
              <w:spacing w:line="259" w:lineRule="auto"/>
              <w:ind w:right="7"/>
              <w:jc w:val="right"/>
              <w:rPr>
                <w:sz w:val="22"/>
                <w:szCs w:val="22"/>
                <w:lang w:val="bg-BG"/>
              </w:rPr>
            </w:pPr>
            <w:r w:rsidRPr="0005285E">
              <w:rPr>
                <w:sz w:val="22"/>
                <w:szCs w:val="22"/>
                <w:lang w:val="bg-BG"/>
              </w:rPr>
              <w:t>354</w:t>
            </w:r>
          </w:p>
        </w:tc>
      </w:tr>
      <w:tr w:rsidR="00A9445E" w:rsidRPr="0005285E">
        <w:trPr>
          <w:trHeight w:val="270"/>
        </w:trPr>
        <w:tc>
          <w:tcPr>
            <w:tcW w:w="3660"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right="3"/>
              <w:jc w:val="right"/>
              <w:rPr>
                <w:sz w:val="22"/>
                <w:szCs w:val="22"/>
                <w:lang w:val="bg-BG"/>
              </w:rPr>
            </w:pPr>
            <w:r w:rsidRPr="0005285E">
              <w:rPr>
                <w:b/>
                <w:bCs/>
                <w:sz w:val="22"/>
                <w:szCs w:val="22"/>
                <w:lang w:val="bg-BG"/>
              </w:rPr>
              <w:t xml:space="preserve"> Общо</w:t>
            </w:r>
          </w:p>
        </w:tc>
        <w:tc>
          <w:tcPr>
            <w:tcW w:w="794"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right="9"/>
              <w:jc w:val="right"/>
              <w:rPr>
                <w:sz w:val="22"/>
                <w:szCs w:val="22"/>
                <w:lang w:val="bg-BG"/>
              </w:rPr>
            </w:pPr>
            <w:r w:rsidRPr="0005285E">
              <w:rPr>
                <w:sz w:val="22"/>
                <w:szCs w:val="22"/>
                <w:lang w:val="bg-BG"/>
              </w:rPr>
              <w:t>301</w:t>
            </w:r>
          </w:p>
        </w:tc>
        <w:tc>
          <w:tcPr>
            <w:tcW w:w="782"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right="1"/>
              <w:jc w:val="right"/>
              <w:rPr>
                <w:sz w:val="22"/>
                <w:szCs w:val="22"/>
                <w:lang w:val="bg-BG"/>
              </w:rPr>
            </w:pPr>
            <w:r w:rsidRPr="0005285E">
              <w:rPr>
                <w:sz w:val="22"/>
                <w:szCs w:val="22"/>
                <w:lang w:val="bg-BG"/>
              </w:rPr>
              <w:t>46</w:t>
            </w:r>
          </w:p>
        </w:tc>
        <w:tc>
          <w:tcPr>
            <w:tcW w:w="794"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right="7"/>
              <w:jc w:val="right"/>
              <w:rPr>
                <w:sz w:val="22"/>
                <w:szCs w:val="22"/>
                <w:lang w:val="bg-BG"/>
              </w:rPr>
            </w:pPr>
            <w:r w:rsidRPr="0005285E">
              <w:rPr>
                <w:sz w:val="22"/>
                <w:szCs w:val="22"/>
                <w:lang w:val="bg-BG"/>
              </w:rPr>
              <w:t>347</w:t>
            </w:r>
          </w:p>
        </w:tc>
        <w:tc>
          <w:tcPr>
            <w:tcW w:w="796"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right="13"/>
              <w:jc w:val="right"/>
              <w:rPr>
                <w:sz w:val="22"/>
                <w:szCs w:val="22"/>
                <w:lang w:val="bg-BG"/>
              </w:rPr>
            </w:pPr>
            <w:r w:rsidRPr="0005285E">
              <w:rPr>
                <w:sz w:val="22"/>
                <w:szCs w:val="22"/>
                <w:lang w:val="bg-BG"/>
              </w:rPr>
              <w:t>7</w:t>
            </w:r>
          </w:p>
        </w:tc>
        <w:tc>
          <w:tcPr>
            <w:tcW w:w="778"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right="1"/>
              <w:jc w:val="right"/>
              <w:rPr>
                <w:sz w:val="22"/>
                <w:szCs w:val="22"/>
                <w:lang w:val="bg-BG"/>
              </w:rPr>
            </w:pPr>
          </w:p>
        </w:tc>
        <w:tc>
          <w:tcPr>
            <w:tcW w:w="796"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right="7"/>
              <w:jc w:val="right"/>
              <w:rPr>
                <w:sz w:val="22"/>
                <w:szCs w:val="22"/>
                <w:lang w:val="bg-BG"/>
              </w:rPr>
            </w:pPr>
            <w:r w:rsidRPr="0005285E">
              <w:rPr>
                <w:sz w:val="22"/>
                <w:szCs w:val="22"/>
                <w:lang w:val="bg-BG"/>
              </w:rPr>
              <w:t>7</w:t>
            </w:r>
          </w:p>
        </w:tc>
        <w:tc>
          <w:tcPr>
            <w:tcW w:w="900"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right="7"/>
              <w:jc w:val="right"/>
              <w:rPr>
                <w:sz w:val="22"/>
                <w:szCs w:val="22"/>
                <w:lang w:val="bg-BG"/>
              </w:rPr>
            </w:pPr>
            <w:r w:rsidRPr="0005285E">
              <w:rPr>
                <w:sz w:val="22"/>
                <w:szCs w:val="22"/>
                <w:lang w:val="bg-BG"/>
              </w:rPr>
              <w:t>354</w:t>
            </w:r>
          </w:p>
        </w:tc>
      </w:tr>
      <w:tr w:rsidR="00A9445E" w:rsidRPr="0005285E">
        <w:trPr>
          <w:trHeight w:val="284"/>
        </w:trPr>
        <w:tc>
          <w:tcPr>
            <w:tcW w:w="3660" w:type="dxa"/>
            <w:tcBorders>
              <w:top w:val="single" w:sz="2" w:space="0" w:color="000000"/>
              <w:left w:val="single" w:sz="2" w:space="0" w:color="000000"/>
              <w:bottom w:val="single" w:sz="2" w:space="0" w:color="000000"/>
              <w:right w:val="single" w:sz="2" w:space="0" w:color="000000"/>
            </w:tcBorders>
          </w:tcPr>
          <w:p w:rsidR="00A9445E" w:rsidRPr="0005285E" w:rsidRDefault="00A9445E" w:rsidP="00EE4116">
            <w:pPr>
              <w:ind w:right="640"/>
              <w:rPr>
                <w:b/>
                <w:bCs/>
                <w:i/>
                <w:iCs/>
                <w:sz w:val="22"/>
                <w:szCs w:val="22"/>
                <w:lang w:val="bg-BG"/>
              </w:rPr>
            </w:pPr>
            <w:r w:rsidRPr="0005285E">
              <w:rPr>
                <w:b/>
                <w:bCs/>
                <w:i/>
                <w:iCs/>
                <w:sz w:val="22"/>
                <w:szCs w:val="22"/>
                <w:lang w:val="bg-BG"/>
              </w:rPr>
              <w:t xml:space="preserve">ЛРС „Сокол“ </w:t>
            </w:r>
          </w:p>
          <w:p w:rsidR="00A9445E" w:rsidRPr="0005285E" w:rsidRDefault="00A9445E" w:rsidP="00EE4116">
            <w:pPr>
              <w:ind w:right="3"/>
              <w:jc w:val="right"/>
              <w:rPr>
                <w:b/>
                <w:bCs/>
                <w:sz w:val="22"/>
                <w:szCs w:val="22"/>
                <w:lang w:val="bg-BG"/>
              </w:rPr>
            </w:pPr>
          </w:p>
        </w:tc>
        <w:tc>
          <w:tcPr>
            <w:tcW w:w="794" w:type="dxa"/>
            <w:tcBorders>
              <w:top w:val="single" w:sz="2" w:space="0" w:color="000000"/>
              <w:left w:val="single" w:sz="2" w:space="0" w:color="000000"/>
              <w:bottom w:val="single" w:sz="2" w:space="0" w:color="000000"/>
              <w:right w:val="single" w:sz="2" w:space="0" w:color="000000"/>
            </w:tcBorders>
          </w:tcPr>
          <w:p w:rsidR="00A9445E" w:rsidRPr="0005285E" w:rsidRDefault="00A9445E" w:rsidP="00EE4116">
            <w:pPr>
              <w:ind w:right="9"/>
              <w:jc w:val="right"/>
              <w:rPr>
                <w:sz w:val="22"/>
                <w:szCs w:val="22"/>
                <w:lang w:val="bg-BG"/>
              </w:rPr>
            </w:pPr>
          </w:p>
        </w:tc>
        <w:tc>
          <w:tcPr>
            <w:tcW w:w="782" w:type="dxa"/>
            <w:tcBorders>
              <w:top w:val="single" w:sz="2" w:space="0" w:color="000000"/>
              <w:left w:val="single" w:sz="2" w:space="0" w:color="000000"/>
              <w:bottom w:val="single" w:sz="2" w:space="0" w:color="000000"/>
              <w:right w:val="single" w:sz="2" w:space="0" w:color="000000"/>
            </w:tcBorders>
          </w:tcPr>
          <w:p w:rsidR="00A9445E" w:rsidRPr="0005285E" w:rsidRDefault="00A9445E" w:rsidP="00EE4116">
            <w:pPr>
              <w:ind w:right="1"/>
              <w:jc w:val="right"/>
              <w:rPr>
                <w:sz w:val="22"/>
                <w:szCs w:val="22"/>
                <w:lang w:val="bg-BG"/>
              </w:rPr>
            </w:pPr>
          </w:p>
        </w:tc>
        <w:tc>
          <w:tcPr>
            <w:tcW w:w="794" w:type="dxa"/>
            <w:tcBorders>
              <w:top w:val="single" w:sz="2" w:space="0" w:color="000000"/>
              <w:left w:val="single" w:sz="2" w:space="0" w:color="000000"/>
              <w:bottom w:val="single" w:sz="2" w:space="0" w:color="000000"/>
              <w:right w:val="single" w:sz="2" w:space="0" w:color="000000"/>
            </w:tcBorders>
          </w:tcPr>
          <w:p w:rsidR="00A9445E" w:rsidRPr="0005285E" w:rsidRDefault="00A9445E" w:rsidP="00EE4116">
            <w:pPr>
              <w:ind w:right="7"/>
              <w:jc w:val="right"/>
              <w:rPr>
                <w:sz w:val="22"/>
                <w:szCs w:val="22"/>
                <w:lang w:val="bg-BG"/>
              </w:rPr>
            </w:pPr>
          </w:p>
        </w:tc>
        <w:tc>
          <w:tcPr>
            <w:tcW w:w="796" w:type="dxa"/>
            <w:tcBorders>
              <w:top w:val="single" w:sz="2" w:space="0" w:color="000000"/>
              <w:left w:val="single" w:sz="2" w:space="0" w:color="000000"/>
              <w:bottom w:val="single" w:sz="2" w:space="0" w:color="000000"/>
              <w:right w:val="single" w:sz="2" w:space="0" w:color="000000"/>
            </w:tcBorders>
          </w:tcPr>
          <w:p w:rsidR="00A9445E" w:rsidRPr="0005285E" w:rsidRDefault="00A9445E" w:rsidP="00EE4116">
            <w:pPr>
              <w:ind w:right="13"/>
              <w:jc w:val="right"/>
              <w:rPr>
                <w:sz w:val="22"/>
                <w:szCs w:val="22"/>
                <w:lang w:val="bg-BG"/>
              </w:rPr>
            </w:pPr>
          </w:p>
        </w:tc>
        <w:tc>
          <w:tcPr>
            <w:tcW w:w="778" w:type="dxa"/>
            <w:tcBorders>
              <w:top w:val="single" w:sz="2" w:space="0" w:color="000000"/>
              <w:left w:val="single" w:sz="2" w:space="0" w:color="000000"/>
              <w:bottom w:val="single" w:sz="2" w:space="0" w:color="000000"/>
              <w:right w:val="single" w:sz="2" w:space="0" w:color="000000"/>
            </w:tcBorders>
          </w:tcPr>
          <w:p w:rsidR="00A9445E" w:rsidRPr="0005285E" w:rsidRDefault="00A9445E" w:rsidP="00EE4116">
            <w:pPr>
              <w:ind w:right="1"/>
              <w:jc w:val="right"/>
              <w:rPr>
                <w:sz w:val="22"/>
                <w:szCs w:val="22"/>
                <w:lang w:val="bg-BG"/>
              </w:rPr>
            </w:pPr>
          </w:p>
        </w:tc>
        <w:tc>
          <w:tcPr>
            <w:tcW w:w="796" w:type="dxa"/>
            <w:tcBorders>
              <w:top w:val="single" w:sz="2" w:space="0" w:color="000000"/>
              <w:left w:val="single" w:sz="2" w:space="0" w:color="000000"/>
              <w:bottom w:val="single" w:sz="2" w:space="0" w:color="000000"/>
              <w:right w:val="single" w:sz="2" w:space="0" w:color="000000"/>
            </w:tcBorders>
          </w:tcPr>
          <w:p w:rsidR="00A9445E" w:rsidRPr="0005285E" w:rsidRDefault="00A9445E" w:rsidP="00EE4116">
            <w:pPr>
              <w:ind w:right="7"/>
              <w:jc w:val="right"/>
              <w:rPr>
                <w:sz w:val="22"/>
                <w:szCs w:val="22"/>
                <w:lang w:val="bg-BG"/>
              </w:rPr>
            </w:pPr>
          </w:p>
        </w:tc>
        <w:tc>
          <w:tcPr>
            <w:tcW w:w="900" w:type="dxa"/>
            <w:tcBorders>
              <w:top w:val="single" w:sz="2" w:space="0" w:color="000000"/>
              <w:left w:val="single" w:sz="2" w:space="0" w:color="000000"/>
              <w:bottom w:val="single" w:sz="2" w:space="0" w:color="000000"/>
              <w:right w:val="single" w:sz="2" w:space="0" w:color="000000"/>
            </w:tcBorders>
          </w:tcPr>
          <w:p w:rsidR="00A9445E" w:rsidRPr="0005285E" w:rsidRDefault="00A9445E" w:rsidP="00EE4116">
            <w:pPr>
              <w:ind w:right="7"/>
              <w:jc w:val="right"/>
              <w:rPr>
                <w:sz w:val="22"/>
                <w:szCs w:val="22"/>
                <w:lang w:val="bg-BG"/>
              </w:rPr>
            </w:pPr>
          </w:p>
        </w:tc>
      </w:tr>
      <w:tr w:rsidR="00A9445E" w:rsidRPr="0005285E">
        <w:trPr>
          <w:trHeight w:val="264"/>
        </w:trPr>
        <w:tc>
          <w:tcPr>
            <w:tcW w:w="3660" w:type="dxa"/>
            <w:tcBorders>
              <w:top w:val="single" w:sz="2" w:space="0" w:color="000000"/>
              <w:left w:val="single" w:sz="2" w:space="0" w:color="000000"/>
              <w:bottom w:val="nil"/>
              <w:right w:val="single" w:sz="2" w:space="0" w:color="000000"/>
            </w:tcBorders>
          </w:tcPr>
          <w:p w:rsidR="00A9445E" w:rsidRPr="0005285E" w:rsidRDefault="00A9445E" w:rsidP="00EE4116">
            <w:pPr>
              <w:ind w:right="640"/>
              <w:rPr>
                <w:sz w:val="22"/>
                <w:szCs w:val="22"/>
                <w:lang w:val="bg-BG"/>
              </w:rPr>
            </w:pPr>
            <w:r w:rsidRPr="0005285E">
              <w:rPr>
                <w:sz w:val="22"/>
                <w:szCs w:val="22"/>
                <w:lang w:val="bg-BG"/>
              </w:rPr>
              <w:t>ЛРД „Старо село“</w:t>
            </w:r>
          </w:p>
        </w:tc>
        <w:tc>
          <w:tcPr>
            <w:tcW w:w="794" w:type="dxa"/>
            <w:tcBorders>
              <w:top w:val="single" w:sz="2" w:space="0" w:color="000000"/>
              <w:left w:val="single" w:sz="2" w:space="0" w:color="000000"/>
              <w:bottom w:val="nil"/>
              <w:right w:val="single" w:sz="2" w:space="0" w:color="000000"/>
            </w:tcBorders>
            <w:vAlign w:val="bottom"/>
          </w:tcPr>
          <w:p w:rsidR="00A9445E" w:rsidRPr="0005285E" w:rsidRDefault="00A9445E" w:rsidP="00EE4116">
            <w:pPr>
              <w:ind w:right="9"/>
              <w:rPr>
                <w:sz w:val="22"/>
                <w:szCs w:val="22"/>
                <w:lang w:val="bg-BG"/>
              </w:rPr>
            </w:pPr>
            <w:r w:rsidRPr="0005285E">
              <w:rPr>
                <w:sz w:val="22"/>
                <w:szCs w:val="22"/>
                <w:lang w:val="bg-BG"/>
              </w:rPr>
              <w:t>157</w:t>
            </w:r>
          </w:p>
        </w:tc>
        <w:tc>
          <w:tcPr>
            <w:tcW w:w="782" w:type="dxa"/>
            <w:tcBorders>
              <w:top w:val="single" w:sz="2" w:space="0" w:color="000000"/>
              <w:left w:val="single" w:sz="2" w:space="0" w:color="000000"/>
              <w:bottom w:val="nil"/>
              <w:right w:val="single" w:sz="2" w:space="0" w:color="000000"/>
            </w:tcBorders>
          </w:tcPr>
          <w:p w:rsidR="00A9445E" w:rsidRPr="0005285E" w:rsidRDefault="00A9445E" w:rsidP="00EE4116">
            <w:pPr>
              <w:rPr>
                <w:sz w:val="22"/>
                <w:szCs w:val="22"/>
                <w:lang w:val="bg-BG"/>
              </w:rPr>
            </w:pPr>
            <w:r>
              <w:rPr>
                <w:sz w:val="22"/>
                <w:szCs w:val="22"/>
                <w:lang w:val="bg-BG"/>
              </w:rPr>
              <w:t xml:space="preserve">      </w:t>
            </w:r>
            <w:r w:rsidRPr="0005285E">
              <w:rPr>
                <w:sz w:val="22"/>
                <w:szCs w:val="22"/>
                <w:lang w:val="bg-BG"/>
              </w:rPr>
              <w:t>400</w:t>
            </w:r>
          </w:p>
        </w:tc>
        <w:tc>
          <w:tcPr>
            <w:tcW w:w="794" w:type="dxa"/>
            <w:tcBorders>
              <w:top w:val="single" w:sz="2" w:space="0" w:color="000000"/>
              <w:left w:val="single" w:sz="2" w:space="0" w:color="000000"/>
              <w:bottom w:val="nil"/>
              <w:right w:val="single" w:sz="2" w:space="0" w:color="000000"/>
            </w:tcBorders>
            <w:vAlign w:val="bottom"/>
          </w:tcPr>
          <w:p w:rsidR="00A9445E" w:rsidRPr="0005285E" w:rsidRDefault="00A9445E" w:rsidP="00EE4116">
            <w:pPr>
              <w:ind w:right="7"/>
              <w:rPr>
                <w:sz w:val="22"/>
                <w:szCs w:val="22"/>
                <w:lang w:val="bg-BG"/>
              </w:rPr>
            </w:pPr>
            <w:r w:rsidRPr="0005285E">
              <w:rPr>
                <w:sz w:val="22"/>
                <w:szCs w:val="22"/>
                <w:lang w:val="bg-BG"/>
              </w:rPr>
              <w:t>557</w:t>
            </w:r>
          </w:p>
        </w:tc>
        <w:tc>
          <w:tcPr>
            <w:tcW w:w="796" w:type="dxa"/>
            <w:tcBorders>
              <w:top w:val="single" w:sz="2" w:space="0" w:color="000000"/>
              <w:left w:val="single" w:sz="2" w:space="0" w:color="000000"/>
              <w:bottom w:val="nil"/>
              <w:right w:val="single" w:sz="2" w:space="0" w:color="000000"/>
            </w:tcBorders>
          </w:tcPr>
          <w:p w:rsidR="00A9445E" w:rsidRPr="0005285E" w:rsidRDefault="00A9445E" w:rsidP="00EE4116">
            <w:pPr>
              <w:rPr>
                <w:sz w:val="22"/>
                <w:szCs w:val="22"/>
                <w:lang w:val="bg-BG"/>
              </w:rPr>
            </w:pPr>
          </w:p>
        </w:tc>
        <w:tc>
          <w:tcPr>
            <w:tcW w:w="778" w:type="dxa"/>
            <w:tcBorders>
              <w:top w:val="single" w:sz="2" w:space="0" w:color="000000"/>
              <w:left w:val="single" w:sz="2" w:space="0" w:color="000000"/>
              <w:bottom w:val="nil"/>
              <w:right w:val="single" w:sz="2" w:space="0" w:color="000000"/>
            </w:tcBorders>
          </w:tcPr>
          <w:p w:rsidR="00A9445E" w:rsidRPr="0005285E" w:rsidRDefault="00A9445E" w:rsidP="00EE4116">
            <w:pPr>
              <w:rPr>
                <w:sz w:val="22"/>
                <w:szCs w:val="22"/>
                <w:lang w:val="bg-BG"/>
              </w:rPr>
            </w:pPr>
          </w:p>
        </w:tc>
        <w:tc>
          <w:tcPr>
            <w:tcW w:w="796" w:type="dxa"/>
            <w:tcBorders>
              <w:top w:val="single" w:sz="2" w:space="0" w:color="000000"/>
              <w:left w:val="single" w:sz="2" w:space="0" w:color="000000"/>
              <w:bottom w:val="nil"/>
              <w:right w:val="single" w:sz="2" w:space="0" w:color="000000"/>
            </w:tcBorders>
          </w:tcPr>
          <w:p w:rsidR="00A9445E" w:rsidRPr="0005285E" w:rsidRDefault="00A9445E" w:rsidP="00EE4116">
            <w:pPr>
              <w:rPr>
                <w:sz w:val="22"/>
                <w:szCs w:val="22"/>
                <w:lang w:val="bg-BG"/>
              </w:rPr>
            </w:pPr>
          </w:p>
        </w:tc>
        <w:tc>
          <w:tcPr>
            <w:tcW w:w="900" w:type="dxa"/>
            <w:tcBorders>
              <w:top w:val="single" w:sz="2" w:space="0" w:color="000000"/>
              <w:left w:val="single" w:sz="2" w:space="0" w:color="000000"/>
              <w:bottom w:val="nil"/>
              <w:right w:val="single" w:sz="2" w:space="0" w:color="000000"/>
            </w:tcBorders>
            <w:vAlign w:val="bottom"/>
          </w:tcPr>
          <w:p w:rsidR="00A9445E" w:rsidRPr="0005285E" w:rsidRDefault="00A9445E" w:rsidP="00EE4116">
            <w:pPr>
              <w:ind w:right="7"/>
              <w:rPr>
                <w:sz w:val="22"/>
                <w:szCs w:val="22"/>
                <w:lang w:val="bg-BG"/>
              </w:rPr>
            </w:pPr>
            <w:r w:rsidRPr="0005285E">
              <w:rPr>
                <w:sz w:val="22"/>
                <w:szCs w:val="22"/>
                <w:lang w:val="bg-BG"/>
              </w:rPr>
              <w:t>557</w:t>
            </w:r>
          </w:p>
        </w:tc>
      </w:tr>
      <w:tr w:rsidR="00A9445E" w:rsidRPr="0005285E">
        <w:trPr>
          <w:trHeight w:val="1704"/>
        </w:trPr>
        <w:tc>
          <w:tcPr>
            <w:tcW w:w="3660" w:type="dxa"/>
            <w:tcBorders>
              <w:top w:val="nil"/>
              <w:left w:val="single" w:sz="2" w:space="0" w:color="000000"/>
              <w:bottom w:val="single" w:sz="2" w:space="0" w:color="000000"/>
              <w:right w:val="single" w:sz="2" w:space="0" w:color="000000"/>
            </w:tcBorders>
          </w:tcPr>
          <w:p w:rsidR="00A9445E" w:rsidRPr="0005285E" w:rsidRDefault="00A9445E" w:rsidP="005E2ADD">
            <w:pPr>
              <w:spacing w:line="259" w:lineRule="auto"/>
              <w:rPr>
                <w:sz w:val="22"/>
                <w:szCs w:val="22"/>
                <w:lang w:val="bg-BG"/>
              </w:rPr>
            </w:pPr>
            <w:r w:rsidRPr="0005285E">
              <w:rPr>
                <w:sz w:val="22"/>
                <w:szCs w:val="22"/>
                <w:lang w:val="bg-BG"/>
              </w:rPr>
              <w:t>ЛРД „Тутракан-I“</w:t>
            </w:r>
          </w:p>
          <w:p w:rsidR="00A9445E" w:rsidRPr="0005285E" w:rsidRDefault="00A9445E" w:rsidP="005E2ADD">
            <w:pPr>
              <w:spacing w:line="259" w:lineRule="auto"/>
              <w:rPr>
                <w:sz w:val="22"/>
                <w:szCs w:val="22"/>
                <w:lang w:val="bg-BG"/>
              </w:rPr>
            </w:pPr>
            <w:r w:rsidRPr="0005285E">
              <w:rPr>
                <w:sz w:val="22"/>
                <w:szCs w:val="22"/>
                <w:lang w:val="bg-BG"/>
              </w:rPr>
              <w:t>ЛРД „Тутракан-II“</w:t>
            </w:r>
          </w:p>
          <w:p w:rsidR="00A9445E" w:rsidRPr="0005285E" w:rsidRDefault="00A9445E" w:rsidP="005E2ADD">
            <w:pPr>
              <w:spacing w:line="259" w:lineRule="auto"/>
              <w:rPr>
                <w:sz w:val="22"/>
                <w:szCs w:val="22"/>
                <w:lang w:val="bg-BG"/>
              </w:rPr>
            </w:pPr>
            <w:r w:rsidRPr="0005285E">
              <w:rPr>
                <w:sz w:val="22"/>
                <w:szCs w:val="22"/>
                <w:lang w:val="bg-BG"/>
              </w:rPr>
              <w:t>ЛРД „Пожарево“</w:t>
            </w:r>
          </w:p>
          <w:p w:rsidR="00A9445E" w:rsidRPr="0005285E" w:rsidRDefault="00A9445E" w:rsidP="005E2ADD">
            <w:pPr>
              <w:spacing w:line="259" w:lineRule="auto"/>
              <w:rPr>
                <w:sz w:val="22"/>
                <w:szCs w:val="22"/>
                <w:lang w:val="bg-BG"/>
              </w:rPr>
            </w:pPr>
            <w:r w:rsidRPr="0005285E">
              <w:rPr>
                <w:sz w:val="22"/>
                <w:szCs w:val="22"/>
                <w:lang w:val="bg-BG"/>
              </w:rPr>
              <w:t>ЛРД „Долно Ряхово“</w:t>
            </w:r>
          </w:p>
          <w:p w:rsidR="00A9445E" w:rsidRPr="0005285E" w:rsidRDefault="00A9445E" w:rsidP="005E2ADD">
            <w:pPr>
              <w:spacing w:line="259" w:lineRule="auto"/>
              <w:rPr>
                <w:sz w:val="22"/>
                <w:szCs w:val="22"/>
                <w:lang w:val="bg-BG"/>
              </w:rPr>
            </w:pPr>
            <w:r w:rsidRPr="0005285E">
              <w:rPr>
                <w:sz w:val="22"/>
                <w:szCs w:val="22"/>
                <w:lang w:val="bg-BG"/>
              </w:rPr>
              <w:t>ЛРД „Зафирово“</w:t>
            </w:r>
          </w:p>
          <w:p w:rsidR="00A9445E" w:rsidRPr="0005285E" w:rsidRDefault="00A9445E" w:rsidP="005E2ADD">
            <w:pPr>
              <w:spacing w:line="259" w:lineRule="auto"/>
              <w:rPr>
                <w:sz w:val="22"/>
                <w:szCs w:val="22"/>
                <w:lang w:val="bg-BG"/>
              </w:rPr>
            </w:pPr>
            <w:r w:rsidRPr="0005285E">
              <w:rPr>
                <w:sz w:val="22"/>
                <w:szCs w:val="22"/>
                <w:lang w:val="bg-BG"/>
              </w:rPr>
              <w:t>ЛРД „Черногор“</w:t>
            </w:r>
          </w:p>
        </w:tc>
        <w:tc>
          <w:tcPr>
            <w:tcW w:w="794" w:type="dxa"/>
            <w:tcBorders>
              <w:top w:val="nil"/>
              <w:left w:val="single" w:sz="2" w:space="0" w:color="000000"/>
              <w:bottom w:val="single" w:sz="2" w:space="0" w:color="000000"/>
              <w:right w:val="single" w:sz="2" w:space="0" w:color="000000"/>
            </w:tcBorders>
          </w:tcPr>
          <w:p w:rsidR="00A9445E" w:rsidRPr="0005285E" w:rsidRDefault="00A9445E" w:rsidP="005E2ADD">
            <w:pPr>
              <w:spacing w:line="259" w:lineRule="auto"/>
              <w:ind w:right="7"/>
              <w:jc w:val="right"/>
              <w:rPr>
                <w:sz w:val="22"/>
                <w:szCs w:val="22"/>
                <w:lang w:val="bg-BG"/>
              </w:rPr>
            </w:pPr>
            <w:r w:rsidRPr="0005285E">
              <w:rPr>
                <w:sz w:val="22"/>
                <w:szCs w:val="22"/>
                <w:lang w:val="bg-BG"/>
              </w:rPr>
              <w:t>53</w:t>
            </w:r>
          </w:p>
          <w:p w:rsidR="00A9445E" w:rsidRPr="0005285E" w:rsidRDefault="00A9445E" w:rsidP="005E2ADD">
            <w:pPr>
              <w:spacing w:after="824" w:line="259" w:lineRule="auto"/>
              <w:ind w:right="9"/>
              <w:jc w:val="right"/>
              <w:rPr>
                <w:sz w:val="22"/>
                <w:szCs w:val="22"/>
                <w:lang w:val="bg-BG"/>
              </w:rPr>
            </w:pPr>
            <w:r w:rsidRPr="0005285E">
              <w:rPr>
                <w:sz w:val="22"/>
                <w:szCs w:val="22"/>
                <w:lang w:val="bg-BG"/>
              </w:rPr>
              <w:t>8</w:t>
            </w:r>
          </w:p>
          <w:p w:rsidR="00A9445E" w:rsidRPr="0005285E" w:rsidRDefault="00A9445E" w:rsidP="005E2ADD">
            <w:pPr>
              <w:spacing w:line="259" w:lineRule="auto"/>
              <w:ind w:right="9"/>
              <w:jc w:val="right"/>
              <w:rPr>
                <w:sz w:val="22"/>
                <w:szCs w:val="22"/>
                <w:lang w:val="bg-BG"/>
              </w:rPr>
            </w:pPr>
            <w:r w:rsidRPr="0005285E">
              <w:rPr>
                <w:sz w:val="22"/>
                <w:szCs w:val="22"/>
                <w:lang w:val="bg-BG"/>
              </w:rPr>
              <w:t>6</w:t>
            </w:r>
          </w:p>
        </w:tc>
        <w:tc>
          <w:tcPr>
            <w:tcW w:w="782" w:type="dxa"/>
            <w:tcBorders>
              <w:top w:val="nil"/>
              <w:left w:val="single" w:sz="2" w:space="0" w:color="000000"/>
              <w:bottom w:val="single" w:sz="2" w:space="0" w:color="000000"/>
              <w:right w:val="single" w:sz="2" w:space="0" w:color="000000"/>
            </w:tcBorders>
          </w:tcPr>
          <w:p w:rsidR="00A9445E" w:rsidRPr="0005285E" w:rsidRDefault="00A9445E" w:rsidP="005E2ADD">
            <w:pPr>
              <w:spacing w:after="160" w:line="259" w:lineRule="auto"/>
              <w:rPr>
                <w:sz w:val="22"/>
                <w:szCs w:val="22"/>
                <w:lang w:val="bg-BG"/>
              </w:rPr>
            </w:pPr>
          </w:p>
        </w:tc>
        <w:tc>
          <w:tcPr>
            <w:tcW w:w="794" w:type="dxa"/>
            <w:tcBorders>
              <w:top w:val="nil"/>
              <w:left w:val="single" w:sz="2" w:space="0" w:color="000000"/>
              <w:bottom w:val="single" w:sz="2" w:space="0" w:color="000000"/>
              <w:right w:val="single" w:sz="2" w:space="0" w:color="000000"/>
            </w:tcBorders>
          </w:tcPr>
          <w:p w:rsidR="00A9445E" w:rsidRPr="0005285E" w:rsidRDefault="00A9445E" w:rsidP="005E2ADD">
            <w:pPr>
              <w:spacing w:line="259" w:lineRule="auto"/>
              <w:ind w:right="5"/>
              <w:jc w:val="right"/>
              <w:rPr>
                <w:sz w:val="22"/>
                <w:szCs w:val="22"/>
                <w:lang w:val="bg-BG"/>
              </w:rPr>
            </w:pPr>
            <w:r w:rsidRPr="0005285E">
              <w:rPr>
                <w:sz w:val="22"/>
                <w:szCs w:val="22"/>
                <w:lang w:val="bg-BG"/>
              </w:rPr>
              <w:t>53</w:t>
            </w:r>
          </w:p>
          <w:p w:rsidR="00A9445E" w:rsidRPr="0005285E" w:rsidRDefault="00A9445E" w:rsidP="005E2ADD">
            <w:pPr>
              <w:spacing w:after="824" w:line="259" w:lineRule="auto"/>
              <w:ind w:right="7"/>
              <w:jc w:val="right"/>
              <w:rPr>
                <w:sz w:val="22"/>
                <w:szCs w:val="22"/>
                <w:lang w:val="bg-BG"/>
              </w:rPr>
            </w:pPr>
            <w:r w:rsidRPr="0005285E">
              <w:rPr>
                <w:sz w:val="22"/>
                <w:szCs w:val="22"/>
                <w:lang w:val="bg-BG"/>
              </w:rPr>
              <w:t>8</w:t>
            </w:r>
          </w:p>
          <w:p w:rsidR="00A9445E" w:rsidRPr="0005285E" w:rsidRDefault="00A9445E" w:rsidP="005E2ADD">
            <w:pPr>
              <w:spacing w:line="259" w:lineRule="auto"/>
              <w:ind w:right="7"/>
              <w:jc w:val="right"/>
              <w:rPr>
                <w:sz w:val="22"/>
                <w:szCs w:val="22"/>
                <w:lang w:val="bg-BG"/>
              </w:rPr>
            </w:pPr>
            <w:r w:rsidRPr="0005285E">
              <w:rPr>
                <w:sz w:val="22"/>
                <w:szCs w:val="22"/>
                <w:lang w:val="bg-BG"/>
              </w:rPr>
              <w:t>6</w:t>
            </w:r>
          </w:p>
        </w:tc>
        <w:tc>
          <w:tcPr>
            <w:tcW w:w="796" w:type="dxa"/>
            <w:tcBorders>
              <w:top w:val="nil"/>
              <w:left w:val="single" w:sz="2" w:space="0" w:color="000000"/>
              <w:bottom w:val="single" w:sz="2" w:space="0" w:color="000000"/>
              <w:right w:val="single" w:sz="2" w:space="0" w:color="000000"/>
            </w:tcBorders>
            <w:vAlign w:val="center"/>
          </w:tcPr>
          <w:p w:rsidR="00A9445E" w:rsidRPr="0005285E" w:rsidRDefault="00A9445E" w:rsidP="005E2ADD">
            <w:pPr>
              <w:spacing w:line="259" w:lineRule="auto"/>
              <w:ind w:right="13"/>
              <w:jc w:val="right"/>
              <w:rPr>
                <w:sz w:val="22"/>
                <w:szCs w:val="22"/>
                <w:lang w:val="bg-BG"/>
              </w:rPr>
            </w:pPr>
            <w:r w:rsidRPr="0005285E">
              <w:rPr>
                <w:sz w:val="22"/>
                <w:szCs w:val="22"/>
                <w:lang w:val="bg-BG"/>
              </w:rPr>
              <w:t>19</w:t>
            </w:r>
          </w:p>
          <w:p w:rsidR="00A9445E" w:rsidRPr="0005285E" w:rsidRDefault="00A9445E" w:rsidP="005E2ADD">
            <w:pPr>
              <w:spacing w:line="259" w:lineRule="auto"/>
              <w:ind w:right="13"/>
              <w:jc w:val="right"/>
              <w:rPr>
                <w:sz w:val="22"/>
                <w:szCs w:val="22"/>
                <w:lang w:val="bg-BG"/>
              </w:rPr>
            </w:pPr>
            <w:r w:rsidRPr="0005285E">
              <w:rPr>
                <w:sz w:val="22"/>
                <w:szCs w:val="22"/>
                <w:lang w:val="bg-BG"/>
              </w:rPr>
              <w:t>19</w:t>
            </w:r>
          </w:p>
          <w:p w:rsidR="00A9445E" w:rsidRPr="0005285E" w:rsidRDefault="00A9445E" w:rsidP="005E2ADD">
            <w:pPr>
              <w:spacing w:line="259" w:lineRule="auto"/>
              <w:ind w:right="13"/>
              <w:jc w:val="right"/>
              <w:rPr>
                <w:sz w:val="22"/>
                <w:szCs w:val="22"/>
                <w:lang w:val="bg-BG"/>
              </w:rPr>
            </w:pPr>
            <w:r w:rsidRPr="0005285E">
              <w:rPr>
                <w:sz w:val="22"/>
                <w:szCs w:val="22"/>
                <w:lang w:val="bg-BG"/>
              </w:rPr>
              <w:t>24</w:t>
            </w:r>
          </w:p>
          <w:p w:rsidR="00A9445E" w:rsidRPr="0005285E" w:rsidRDefault="00A9445E" w:rsidP="005E2ADD">
            <w:pPr>
              <w:spacing w:line="259" w:lineRule="auto"/>
              <w:ind w:right="13"/>
              <w:jc w:val="right"/>
              <w:rPr>
                <w:sz w:val="22"/>
                <w:szCs w:val="22"/>
                <w:lang w:val="bg-BG"/>
              </w:rPr>
            </w:pPr>
            <w:r w:rsidRPr="0005285E">
              <w:rPr>
                <w:sz w:val="22"/>
                <w:szCs w:val="22"/>
                <w:lang w:val="bg-BG"/>
              </w:rPr>
              <w:t>29</w:t>
            </w:r>
          </w:p>
        </w:tc>
        <w:tc>
          <w:tcPr>
            <w:tcW w:w="778" w:type="dxa"/>
            <w:tcBorders>
              <w:top w:val="nil"/>
              <w:left w:val="single" w:sz="2" w:space="0" w:color="000000"/>
              <w:bottom w:val="single" w:sz="2" w:space="0" w:color="000000"/>
              <w:right w:val="single" w:sz="2" w:space="0" w:color="000000"/>
            </w:tcBorders>
          </w:tcPr>
          <w:p w:rsidR="00A9445E" w:rsidRPr="0005285E" w:rsidRDefault="00A9445E" w:rsidP="005E2ADD">
            <w:pPr>
              <w:spacing w:after="160" w:line="259" w:lineRule="auto"/>
              <w:rPr>
                <w:sz w:val="22"/>
                <w:szCs w:val="22"/>
                <w:lang w:val="bg-BG"/>
              </w:rPr>
            </w:pPr>
          </w:p>
        </w:tc>
        <w:tc>
          <w:tcPr>
            <w:tcW w:w="796" w:type="dxa"/>
            <w:tcBorders>
              <w:top w:val="nil"/>
              <w:left w:val="single" w:sz="2" w:space="0" w:color="000000"/>
              <w:bottom w:val="single" w:sz="2" w:space="0" w:color="000000"/>
              <w:right w:val="single" w:sz="2" w:space="0" w:color="000000"/>
            </w:tcBorders>
            <w:vAlign w:val="center"/>
          </w:tcPr>
          <w:p w:rsidR="00A9445E" w:rsidRPr="0005285E" w:rsidRDefault="00A9445E" w:rsidP="005E2ADD">
            <w:pPr>
              <w:spacing w:line="259" w:lineRule="auto"/>
              <w:ind w:right="7"/>
              <w:jc w:val="right"/>
              <w:rPr>
                <w:sz w:val="22"/>
                <w:szCs w:val="22"/>
                <w:lang w:val="bg-BG"/>
              </w:rPr>
            </w:pPr>
            <w:r w:rsidRPr="0005285E">
              <w:rPr>
                <w:sz w:val="22"/>
                <w:szCs w:val="22"/>
                <w:lang w:val="bg-BG"/>
              </w:rPr>
              <w:t>19</w:t>
            </w:r>
          </w:p>
          <w:p w:rsidR="00A9445E" w:rsidRPr="0005285E" w:rsidRDefault="00A9445E" w:rsidP="005E2ADD">
            <w:pPr>
              <w:spacing w:line="259" w:lineRule="auto"/>
              <w:ind w:right="7"/>
              <w:jc w:val="right"/>
              <w:rPr>
                <w:sz w:val="22"/>
                <w:szCs w:val="22"/>
                <w:lang w:val="bg-BG"/>
              </w:rPr>
            </w:pPr>
            <w:r w:rsidRPr="0005285E">
              <w:rPr>
                <w:sz w:val="22"/>
                <w:szCs w:val="22"/>
                <w:lang w:val="bg-BG"/>
              </w:rPr>
              <w:t>19</w:t>
            </w:r>
          </w:p>
          <w:p w:rsidR="00A9445E" w:rsidRPr="0005285E" w:rsidRDefault="00A9445E" w:rsidP="005E2ADD">
            <w:pPr>
              <w:spacing w:line="259" w:lineRule="auto"/>
              <w:ind w:right="7"/>
              <w:jc w:val="right"/>
              <w:rPr>
                <w:sz w:val="22"/>
                <w:szCs w:val="22"/>
                <w:lang w:val="bg-BG"/>
              </w:rPr>
            </w:pPr>
            <w:r w:rsidRPr="0005285E">
              <w:rPr>
                <w:sz w:val="22"/>
                <w:szCs w:val="22"/>
                <w:lang w:val="bg-BG"/>
              </w:rPr>
              <w:t>24</w:t>
            </w:r>
          </w:p>
          <w:p w:rsidR="00A9445E" w:rsidRPr="0005285E" w:rsidRDefault="00A9445E" w:rsidP="005E2ADD">
            <w:pPr>
              <w:spacing w:line="259" w:lineRule="auto"/>
              <w:ind w:right="7"/>
              <w:jc w:val="right"/>
              <w:rPr>
                <w:sz w:val="22"/>
                <w:szCs w:val="22"/>
                <w:lang w:val="bg-BG"/>
              </w:rPr>
            </w:pPr>
            <w:r w:rsidRPr="0005285E">
              <w:rPr>
                <w:sz w:val="22"/>
                <w:szCs w:val="22"/>
                <w:lang w:val="bg-BG"/>
              </w:rPr>
              <w:t>29</w:t>
            </w:r>
          </w:p>
        </w:tc>
        <w:tc>
          <w:tcPr>
            <w:tcW w:w="900" w:type="dxa"/>
            <w:tcBorders>
              <w:top w:val="nil"/>
              <w:left w:val="single" w:sz="2" w:space="0" w:color="000000"/>
              <w:bottom w:val="single" w:sz="2" w:space="0" w:color="000000"/>
              <w:right w:val="single" w:sz="2" w:space="0" w:color="000000"/>
            </w:tcBorders>
          </w:tcPr>
          <w:p w:rsidR="00A9445E" w:rsidRPr="0005285E" w:rsidRDefault="00A9445E" w:rsidP="005E2ADD">
            <w:pPr>
              <w:spacing w:line="259" w:lineRule="auto"/>
              <w:ind w:left="620"/>
              <w:rPr>
                <w:sz w:val="22"/>
                <w:szCs w:val="22"/>
                <w:lang w:val="bg-BG"/>
              </w:rPr>
            </w:pPr>
            <w:r w:rsidRPr="0005285E">
              <w:rPr>
                <w:sz w:val="22"/>
                <w:szCs w:val="22"/>
                <w:lang w:val="bg-BG"/>
              </w:rPr>
              <w:t>53</w:t>
            </w:r>
          </w:p>
          <w:p w:rsidR="00A9445E" w:rsidRPr="0005285E" w:rsidRDefault="00A9445E" w:rsidP="005E2ADD">
            <w:pPr>
              <w:spacing w:line="259" w:lineRule="auto"/>
              <w:ind w:left="620"/>
              <w:rPr>
                <w:sz w:val="22"/>
                <w:szCs w:val="22"/>
                <w:lang w:val="bg-BG"/>
              </w:rPr>
            </w:pPr>
            <w:r w:rsidRPr="0005285E">
              <w:rPr>
                <w:sz w:val="22"/>
                <w:szCs w:val="22"/>
                <w:lang w:val="bg-BG"/>
              </w:rPr>
              <w:t>27</w:t>
            </w:r>
          </w:p>
          <w:p w:rsidR="00A9445E" w:rsidRPr="0005285E" w:rsidRDefault="00A9445E" w:rsidP="005E2ADD">
            <w:pPr>
              <w:spacing w:line="259" w:lineRule="auto"/>
              <w:ind w:left="620"/>
              <w:rPr>
                <w:sz w:val="22"/>
                <w:szCs w:val="22"/>
                <w:lang w:val="bg-BG"/>
              </w:rPr>
            </w:pPr>
            <w:r w:rsidRPr="0005285E">
              <w:rPr>
                <w:sz w:val="22"/>
                <w:szCs w:val="22"/>
                <w:lang w:val="bg-BG"/>
              </w:rPr>
              <w:t>19</w:t>
            </w:r>
          </w:p>
          <w:p w:rsidR="00A9445E" w:rsidRPr="0005285E" w:rsidRDefault="00A9445E" w:rsidP="005E2ADD">
            <w:pPr>
              <w:spacing w:line="259" w:lineRule="auto"/>
              <w:ind w:left="620"/>
              <w:rPr>
                <w:sz w:val="22"/>
                <w:szCs w:val="22"/>
                <w:lang w:val="bg-BG"/>
              </w:rPr>
            </w:pPr>
            <w:r w:rsidRPr="0005285E">
              <w:rPr>
                <w:sz w:val="22"/>
                <w:szCs w:val="22"/>
                <w:lang w:val="bg-BG"/>
              </w:rPr>
              <w:t>24</w:t>
            </w:r>
          </w:p>
          <w:p w:rsidR="00A9445E" w:rsidRPr="0005285E" w:rsidRDefault="00A9445E" w:rsidP="005E2ADD">
            <w:pPr>
              <w:spacing w:line="259" w:lineRule="auto"/>
              <w:ind w:left="740" w:hanging="120"/>
              <w:rPr>
                <w:sz w:val="22"/>
                <w:szCs w:val="22"/>
                <w:lang w:val="bg-BG"/>
              </w:rPr>
            </w:pPr>
            <w:r w:rsidRPr="0005285E">
              <w:rPr>
                <w:sz w:val="22"/>
                <w:szCs w:val="22"/>
                <w:lang w:val="bg-BG"/>
              </w:rPr>
              <w:t>29 6</w:t>
            </w:r>
          </w:p>
        </w:tc>
      </w:tr>
      <w:tr w:rsidR="00A9445E" w:rsidRPr="0005285E">
        <w:trPr>
          <w:trHeight w:val="284"/>
        </w:trPr>
        <w:tc>
          <w:tcPr>
            <w:tcW w:w="3660"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right="3"/>
              <w:jc w:val="right"/>
              <w:rPr>
                <w:sz w:val="22"/>
                <w:szCs w:val="22"/>
                <w:lang w:val="bg-BG"/>
              </w:rPr>
            </w:pPr>
            <w:r w:rsidRPr="0005285E">
              <w:rPr>
                <w:b/>
                <w:bCs/>
                <w:sz w:val="22"/>
                <w:szCs w:val="22"/>
                <w:lang w:val="bg-BG"/>
              </w:rPr>
              <w:t xml:space="preserve"> Общо</w:t>
            </w:r>
          </w:p>
        </w:tc>
        <w:tc>
          <w:tcPr>
            <w:tcW w:w="794"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right="9"/>
              <w:jc w:val="right"/>
              <w:rPr>
                <w:sz w:val="22"/>
                <w:szCs w:val="22"/>
                <w:lang w:val="bg-BG"/>
              </w:rPr>
            </w:pPr>
            <w:r w:rsidRPr="0005285E">
              <w:rPr>
                <w:b/>
                <w:bCs/>
                <w:sz w:val="22"/>
                <w:szCs w:val="22"/>
                <w:lang w:val="bg-BG"/>
              </w:rPr>
              <w:t>224</w:t>
            </w:r>
          </w:p>
        </w:tc>
        <w:tc>
          <w:tcPr>
            <w:tcW w:w="782"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right="1"/>
              <w:jc w:val="right"/>
              <w:rPr>
                <w:sz w:val="22"/>
                <w:szCs w:val="22"/>
                <w:lang w:val="bg-BG"/>
              </w:rPr>
            </w:pPr>
            <w:r w:rsidRPr="0005285E">
              <w:rPr>
                <w:b/>
                <w:bCs/>
                <w:sz w:val="22"/>
                <w:szCs w:val="22"/>
                <w:lang w:val="bg-BG"/>
              </w:rPr>
              <w:t>400</w:t>
            </w:r>
          </w:p>
        </w:tc>
        <w:tc>
          <w:tcPr>
            <w:tcW w:w="794"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right="7"/>
              <w:jc w:val="right"/>
              <w:rPr>
                <w:sz w:val="22"/>
                <w:szCs w:val="22"/>
                <w:lang w:val="bg-BG"/>
              </w:rPr>
            </w:pPr>
            <w:r w:rsidRPr="0005285E">
              <w:rPr>
                <w:b/>
                <w:bCs/>
                <w:sz w:val="22"/>
                <w:szCs w:val="22"/>
                <w:lang w:val="bg-BG"/>
              </w:rPr>
              <w:t>624</w:t>
            </w:r>
          </w:p>
        </w:tc>
        <w:tc>
          <w:tcPr>
            <w:tcW w:w="796"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right="13"/>
              <w:jc w:val="right"/>
              <w:rPr>
                <w:sz w:val="22"/>
                <w:szCs w:val="22"/>
                <w:lang w:val="bg-BG"/>
              </w:rPr>
            </w:pPr>
            <w:r w:rsidRPr="0005285E">
              <w:rPr>
                <w:b/>
                <w:bCs/>
                <w:sz w:val="22"/>
                <w:szCs w:val="22"/>
                <w:lang w:val="bg-BG"/>
              </w:rPr>
              <w:t>91</w:t>
            </w:r>
          </w:p>
        </w:tc>
        <w:tc>
          <w:tcPr>
            <w:tcW w:w="778"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right="1"/>
              <w:jc w:val="right"/>
              <w:rPr>
                <w:sz w:val="22"/>
                <w:szCs w:val="22"/>
                <w:lang w:val="bg-BG"/>
              </w:rPr>
            </w:pPr>
            <w:r w:rsidRPr="0005285E">
              <w:rPr>
                <w:b/>
                <w:bCs/>
                <w:sz w:val="22"/>
                <w:szCs w:val="22"/>
                <w:lang w:val="bg-BG"/>
              </w:rPr>
              <w:t>0</w:t>
            </w:r>
          </w:p>
        </w:tc>
        <w:tc>
          <w:tcPr>
            <w:tcW w:w="796"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right="7"/>
              <w:jc w:val="right"/>
              <w:rPr>
                <w:sz w:val="22"/>
                <w:szCs w:val="22"/>
                <w:lang w:val="bg-BG"/>
              </w:rPr>
            </w:pPr>
            <w:r w:rsidRPr="0005285E">
              <w:rPr>
                <w:b/>
                <w:bCs/>
                <w:sz w:val="22"/>
                <w:szCs w:val="22"/>
                <w:lang w:val="bg-BG"/>
              </w:rPr>
              <w:t>91</w:t>
            </w:r>
          </w:p>
        </w:tc>
        <w:tc>
          <w:tcPr>
            <w:tcW w:w="900"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right="7"/>
              <w:jc w:val="right"/>
              <w:rPr>
                <w:sz w:val="22"/>
                <w:szCs w:val="22"/>
                <w:lang w:val="bg-BG"/>
              </w:rPr>
            </w:pPr>
            <w:r w:rsidRPr="0005285E">
              <w:rPr>
                <w:b/>
                <w:bCs/>
                <w:sz w:val="22"/>
                <w:szCs w:val="22"/>
                <w:lang w:val="bg-BG"/>
              </w:rPr>
              <w:t>715</w:t>
            </w:r>
          </w:p>
        </w:tc>
      </w:tr>
      <w:tr w:rsidR="00A9445E" w:rsidRPr="0005285E">
        <w:trPr>
          <w:trHeight w:val="272"/>
        </w:trPr>
        <w:tc>
          <w:tcPr>
            <w:tcW w:w="3660"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right="3"/>
              <w:jc w:val="center"/>
              <w:rPr>
                <w:sz w:val="22"/>
                <w:szCs w:val="22"/>
                <w:lang w:val="bg-BG"/>
              </w:rPr>
            </w:pPr>
            <w:r w:rsidRPr="0005285E">
              <w:rPr>
                <w:b/>
                <w:bCs/>
                <w:sz w:val="22"/>
                <w:szCs w:val="22"/>
                <w:lang w:val="bg-BG"/>
              </w:rPr>
              <w:t>Всичко ТП „ДГС Тутракан“</w:t>
            </w:r>
          </w:p>
        </w:tc>
        <w:tc>
          <w:tcPr>
            <w:tcW w:w="794"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right="9"/>
              <w:jc w:val="right"/>
              <w:rPr>
                <w:sz w:val="22"/>
                <w:szCs w:val="22"/>
                <w:lang w:val="bg-BG"/>
              </w:rPr>
            </w:pPr>
            <w:r w:rsidRPr="0005285E">
              <w:rPr>
                <w:b/>
                <w:bCs/>
                <w:sz w:val="22"/>
                <w:szCs w:val="22"/>
                <w:lang w:val="bg-BG"/>
              </w:rPr>
              <w:t>525</w:t>
            </w:r>
          </w:p>
        </w:tc>
        <w:tc>
          <w:tcPr>
            <w:tcW w:w="782"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right="1"/>
              <w:jc w:val="right"/>
              <w:rPr>
                <w:sz w:val="22"/>
                <w:szCs w:val="22"/>
                <w:lang w:val="bg-BG"/>
              </w:rPr>
            </w:pPr>
            <w:r w:rsidRPr="0005285E">
              <w:rPr>
                <w:b/>
                <w:bCs/>
                <w:sz w:val="22"/>
                <w:szCs w:val="22"/>
                <w:lang w:val="bg-BG"/>
              </w:rPr>
              <w:t>446</w:t>
            </w:r>
          </w:p>
        </w:tc>
        <w:tc>
          <w:tcPr>
            <w:tcW w:w="794"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right="7"/>
              <w:jc w:val="right"/>
              <w:rPr>
                <w:sz w:val="22"/>
                <w:szCs w:val="22"/>
                <w:lang w:val="bg-BG"/>
              </w:rPr>
            </w:pPr>
            <w:r w:rsidRPr="0005285E">
              <w:rPr>
                <w:b/>
                <w:bCs/>
                <w:sz w:val="22"/>
                <w:szCs w:val="22"/>
                <w:lang w:val="bg-BG"/>
              </w:rPr>
              <w:t>971</w:t>
            </w:r>
          </w:p>
        </w:tc>
        <w:tc>
          <w:tcPr>
            <w:tcW w:w="796"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right="13"/>
              <w:jc w:val="right"/>
              <w:rPr>
                <w:sz w:val="22"/>
                <w:szCs w:val="22"/>
                <w:lang w:val="bg-BG"/>
              </w:rPr>
            </w:pPr>
            <w:r w:rsidRPr="0005285E">
              <w:rPr>
                <w:b/>
                <w:bCs/>
                <w:sz w:val="22"/>
                <w:szCs w:val="22"/>
                <w:lang w:val="bg-BG"/>
              </w:rPr>
              <w:t>98</w:t>
            </w:r>
          </w:p>
        </w:tc>
        <w:tc>
          <w:tcPr>
            <w:tcW w:w="778"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right="1"/>
              <w:jc w:val="right"/>
              <w:rPr>
                <w:sz w:val="22"/>
                <w:szCs w:val="22"/>
                <w:lang w:val="bg-BG"/>
              </w:rPr>
            </w:pPr>
            <w:r w:rsidRPr="0005285E">
              <w:rPr>
                <w:b/>
                <w:bCs/>
                <w:sz w:val="22"/>
                <w:szCs w:val="22"/>
                <w:lang w:val="bg-BG"/>
              </w:rPr>
              <w:t>0</w:t>
            </w:r>
          </w:p>
        </w:tc>
        <w:tc>
          <w:tcPr>
            <w:tcW w:w="796"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right="9"/>
              <w:jc w:val="right"/>
              <w:rPr>
                <w:sz w:val="22"/>
                <w:szCs w:val="22"/>
                <w:lang w:val="bg-BG"/>
              </w:rPr>
            </w:pPr>
            <w:r w:rsidRPr="0005285E">
              <w:rPr>
                <w:b/>
                <w:bCs/>
                <w:sz w:val="22"/>
                <w:szCs w:val="22"/>
                <w:lang w:val="bg-BG"/>
              </w:rPr>
              <w:t>98</w:t>
            </w:r>
          </w:p>
        </w:tc>
        <w:tc>
          <w:tcPr>
            <w:tcW w:w="900" w:type="dxa"/>
            <w:tcBorders>
              <w:top w:val="single" w:sz="2" w:space="0" w:color="000000"/>
              <w:left w:val="single" w:sz="2" w:space="0" w:color="000000"/>
              <w:bottom w:val="single" w:sz="2" w:space="0" w:color="000000"/>
              <w:right w:val="single" w:sz="2" w:space="0" w:color="000000"/>
            </w:tcBorders>
          </w:tcPr>
          <w:p w:rsidR="00A9445E" w:rsidRPr="0005285E" w:rsidRDefault="00A9445E" w:rsidP="005E2ADD">
            <w:pPr>
              <w:spacing w:line="259" w:lineRule="auto"/>
              <w:ind w:right="7"/>
              <w:jc w:val="right"/>
              <w:rPr>
                <w:sz w:val="22"/>
                <w:szCs w:val="22"/>
                <w:lang w:val="bg-BG"/>
              </w:rPr>
            </w:pPr>
            <w:r w:rsidRPr="0005285E">
              <w:rPr>
                <w:b/>
                <w:bCs/>
                <w:sz w:val="22"/>
                <w:szCs w:val="22"/>
                <w:lang w:val="bg-BG"/>
              </w:rPr>
              <w:t>1069</w:t>
            </w:r>
          </w:p>
        </w:tc>
      </w:tr>
    </w:tbl>
    <w:p w:rsidR="00A9445E" w:rsidRPr="0005285E" w:rsidRDefault="00A9445E" w:rsidP="0067030B">
      <w:pPr>
        <w:pStyle w:val="1"/>
        <w:spacing w:line="240" w:lineRule="auto"/>
        <w:ind w:firstLine="0"/>
        <w:rPr>
          <w:snapToGrid w:val="0"/>
          <w:sz w:val="24"/>
          <w:szCs w:val="24"/>
          <w:lang w:val="bg-BG"/>
        </w:rPr>
      </w:pPr>
    </w:p>
    <w:p w:rsidR="00A9445E" w:rsidRPr="0005285E" w:rsidRDefault="00A9445E" w:rsidP="0067030B">
      <w:pPr>
        <w:pStyle w:val="1"/>
        <w:spacing w:line="240" w:lineRule="auto"/>
        <w:ind w:firstLine="0"/>
        <w:rPr>
          <w:snapToGrid w:val="0"/>
          <w:sz w:val="24"/>
          <w:szCs w:val="24"/>
          <w:lang w:val="bg-BG"/>
        </w:rPr>
      </w:pPr>
    </w:p>
    <w:p w:rsidR="00A9445E" w:rsidRDefault="00A9445E" w:rsidP="00A85FDD">
      <w:pPr>
        <w:pStyle w:val="1"/>
        <w:spacing w:line="240" w:lineRule="auto"/>
        <w:rPr>
          <w:snapToGrid w:val="0"/>
          <w:sz w:val="24"/>
          <w:szCs w:val="24"/>
          <w:lang w:val="bg-BG"/>
        </w:rPr>
      </w:pPr>
      <w:r w:rsidRPr="0005285E">
        <w:rPr>
          <w:snapToGrid w:val="0"/>
          <w:sz w:val="24"/>
          <w:szCs w:val="24"/>
          <w:lang w:val="bg-BG"/>
        </w:rPr>
        <w:t xml:space="preserve"> В държавния ловностопански район „Бобла“ е било предвидено създаването на нови 46 дка дивечови ниви, като общата им площ достига 347 дка и са констатирани съществуването на 7 дка ловни просеки.</w:t>
      </w:r>
    </w:p>
    <w:p w:rsidR="00A9445E" w:rsidRDefault="00A9445E" w:rsidP="00A85FDD">
      <w:pPr>
        <w:pStyle w:val="1"/>
        <w:spacing w:line="240" w:lineRule="auto"/>
        <w:ind w:firstLine="0"/>
        <w:rPr>
          <w:snapToGrid w:val="0"/>
          <w:sz w:val="24"/>
          <w:szCs w:val="24"/>
          <w:lang w:val="bg-BG"/>
        </w:rPr>
      </w:pPr>
      <w:r>
        <w:rPr>
          <w:snapToGrid w:val="0"/>
          <w:sz w:val="24"/>
          <w:szCs w:val="24"/>
          <w:lang w:val="bg-BG"/>
        </w:rPr>
        <w:tab/>
        <w:t>В ловностопанските райони на ловните дружинки за ревизионния период  са предвидени създаването на 400 дка  нови дивечови ниви (ЛРД „Старо село“) за увеличаването на фуражните площи, или общата им площ заедно със съществуващите такива е 624 дка . Съществуващите ловни просеки са на площ от  86 дка.</w:t>
      </w:r>
    </w:p>
    <w:p w:rsidR="00A9445E" w:rsidRDefault="00A9445E" w:rsidP="00A85FDD">
      <w:pPr>
        <w:pStyle w:val="1"/>
        <w:spacing w:line="240" w:lineRule="auto"/>
        <w:ind w:firstLine="0"/>
        <w:rPr>
          <w:snapToGrid w:val="0"/>
          <w:sz w:val="24"/>
          <w:szCs w:val="24"/>
          <w:lang w:val="bg-BG"/>
        </w:rPr>
      </w:pPr>
      <w:r>
        <w:rPr>
          <w:snapToGrid w:val="0"/>
          <w:sz w:val="24"/>
          <w:szCs w:val="24"/>
          <w:lang w:val="bg-BG"/>
        </w:rPr>
        <w:tab/>
        <w:t>За поддържане и подобряване на съществуващите фуражни площи да се предвиди:</w:t>
      </w:r>
    </w:p>
    <w:p w:rsidR="00A9445E" w:rsidRDefault="00A9445E" w:rsidP="00A85FDD">
      <w:pPr>
        <w:pStyle w:val="1"/>
        <w:spacing w:line="240" w:lineRule="auto"/>
        <w:rPr>
          <w:snapToGrid w:val="0"/>
          <w:sz w:val="24"/>
          <w:szCs w:val="24"/>
          <w:lang w:val="bg-BG"/>
        </w:rPr>
      </w:pPr>
      <w:r>
        <w:rPr>
          <w:snapToGrid w:val="0"/>
          <w:sz w:val="24"/>
          <w:szCs w:val="24"/>
          <w:lang w:val="bg-BG"/>
        </w:rPr>
        <w:t>Г</w:t>
      </w:r>
      <w:r w:rsidRPr="005F53A8">
        <w:rPr>
          <w:snapToGrid w:val="0"/>
          <w:sz w:val="24"/>
          <w:szCs w:val="24"/>
          <w:lang w:val="bg-BG"/>
        </w:rPr>
        <w:t>рупово засаждане на горскоплодни дървесни и храстови видове, предпочитани от дивеча, особено по периферията на дивечовите ниви от горските територии държавна собственост, както и опазване на съществуващите такива.</w:t>
      </w:r>
    </w:p>
    <w:p w:rsidR="00A9445E" w:rsidRPr="005F53A8" w:rsidRDefault="00A9445E" w:rsidP="00A85FDD">
      <w:pPr>
        <w:pStyle w:val="1"/>
        <w:spacing w:line="240" w:lineRule="auto"/>
        <w:rPr>
          <w:snapToGrid w:val="0"/>
          <w:sz w:val="24"/>
          <w:szCs w:val="24"/>
          <w:lang w:val="bg-BG"/>
        </w:rPr>
      </w:pPr>
      <w:r>
        <w:rPr>
          <w:snapToGrid w:val="0"/>
          <w:sz w:val="24"/>
          <w:szCs w:val="24"/>
          <w:lang w:val="bg-BG"/>
        </w:rPr>
        <w:t>Растителността в дивечовите просеки да се изсича периодично за поддържането на височина  до 1,5-2 м.</w:t>
      </w:r>
    </w:p>
    <w:p w:rsidR="00A9445E" w:rsidRDefault="00A9445E" w:rsidP="00A85FDD">
      <w:pPr>
        <w:ind w:firstLine="680"/>
        <w:jc w:val="both"/>
        <w:rPr>
          <w:sz w:val="24"/>
          <w:szCs w:val="24"/>
          <w:lang w:val="bg-BG"/>
        </w:rPr>
      </w:pPr>
      <w:r w:rsidRPr="005F53A8">
        <w:rPr>
          <w:sz w:val="24"/>
          <w:szCs w:val="24"/>
          <w:lang w:val="bg-BG"/>
        </w:rPr>
        <w:t>За да се предпазят от преждевременно опасване</w:t>
      </w:r>
      <w:r>
        <w:rPr>
          <w:sz w:val="24"/>
          <w:szCs w:val="24"/>
          <w:lang w:val="bg-BG"/>
        </w:rPr>
        <w:t xml:space="preserve"> на дивечовите ниви</w:t>
      </w:r>
      <w:r w:rsidRPr="005F53A8">
        <w:rPr>
          <w:sz w:val="24"/>
          <w:szCs w:val="24"/>
          <w:lang w:val="bg-BG"/>
        </w:rPr>
        <w:t xml:space="preserve"> от домашен добитък, особено тези, в близост до населени места,</w:t>
      </w:r>
      <w:r>
        <w:rPr>
          <w:sz w:val="24"/>
          <w:szCs w:val="24"/>
          <w:lang w:val="bg-BG"/>
        </w:rPr>
        <w:t xml:space="preserve"> и/или до пасищни комплекси, отдадени за паша на домашни животни.</w:t>
      </w:r>
    </w:p>
    <w:p w:rsidR="00A9445E" w:rsidRPr="005F53A8" w:rsidRDefault="00A9445E" w:rsidP="00A85FDD">
      <w:pPr>
        <w:ind w:firstLine="680"/>
        <w:jc w:val="both"/>
        <w:rPr>
          <w:sz w:val="24"/>
          <w:szCs w:val="24"/>
          <w:lang w:val="bg-BG"/>
        </w:rPr>
      </w:pPr>
      <w:r>
        <w:rPr>
          <w:sz w:val="24"/>
          <w:szCs w:val="24"/>
          <w:lang w:val="bg-BG"/>
        </w:rPr>
        <w:t>Д</w:t>
      </w:r>
      <w:r w:rsidRPr="005F53A8">
        <w:rPr>
          <w:sz w:val="24"/>
          <w:szCs w:val="24"/>
          <w:lang w:val="bg-BG"/>
        </w:rPr>
        <w:t>а се предвиди ограждане на дивечовите ниви по начин възпрепятстваш влизането на домашни животни. В дивечовите ниви трябва да се прави такъв сеитбооборот, че да се осигури  целогодишен фураж.</w:t>
      </w:r>
    </w:p>
    <w:p w:rsidR="00A9445E" w:rsidRDefault="00A9445E" w:rsidP="00A85FDD">
      <w:pPr>
        <w:pStyle w:val="1"/>
        <w:spacing w:line="240" w:lineRule="auto"/>
        <w:rPr>
          <w:sz w:val="24"/>
          <w:szCs w:val="24"/>
          <w:lang w:val="bg-BG"/>
        </w:rPr>
      </w:pPr>
      <w:r w:rsidRPr="005F53A8">
        <w:rPr>
          <w:sz w:val="24"/>
          <w:szCs w:val="24"/>
          <w:lang w:val="bg-BG"/>
        </w:rPr>
        <w:t xml:space="preserve">Дивечовите ниви, попадащи в частни имоти следва да се разработят след сключване на договор със собственика на земята. </w:t>
      </w:r>
    </w:p>
    <w:p w:rsidR="00A9445E" w:rsidRDefault="00A9445E" w:rsidP="00A85FDD">
      <w:pPr>
        <w:pStyle w:val="1"/>
        <w:spacing w:line="240" w:lineRule="auto"/>
        <w:rPr>
          <w:sz w:val="24"/>
          <w:szCs w:val="24"/>
          <w:lang w:val="bg-BG"/>
        </w:rPr>
      </w:pPr>
      <w:r>
        <w:rPr>
          <w:sz w:val="24"/>
          <w:szCs w:val="24"/>
          <w:lang w:val="bg-BG"/>
        </w:rPr>
        <w:tab/>
        <w:t>Да не се предвижда торене в дивечовите ниви и ливади с изкуствено торове.</w:t>
      </w:r>
    </w:p>
    <w:p w:rsidR="00A9445E" w:rsidRDefault="00A9445E" w:rsidP="00A85FDD">
      <w:pPr>
        <w:pStyle w:val="1"/>
        <w:spacing w:line="240" w:lineRule="auto"/>
        <w:rPr>
          <w:snapToGrid w:val="0"/>
          <w:sz w:val="24"/>
          <w:szCs w:val="24"/>
          <w:lang w:val="bg-BG"/>
        </w:rPr>
      </w:pPr>
      <w:r>
        <w:rPr>
          <w:sz w:val="24"/>
          <w:szCs w:val="24"/>
          <w:lang w:val="bg-BG"/>
        </w:rPr>
        <w:tab/>
      </w:r>
      <w:r w:rsidRPr="005F53A8">
        <w:rPr>
          <w:snapToGrid w:val="0"/>
          <w:sz w:val="24"/>
          <w:szCs w:val="24"/>
          <w:lang w:val="bg-BG"/>
        </w:rPr>
        <w:t xml:space="preserve">На подходящи места да се </w:t>
      </w:r>
      <w:r w:rsidRPr="009C3D9E">
        <w:rPr>
          <w:snapToGrid w:val="0"/>
          <w:sz w:val="24"/>
          <w:szCs w:val="24"/>
          <w:lang w:val="bg-BG"/>
        </w:rPr>
        <w:t xml:space="preserve">проектират дивечови </w:t>
      </w:r>
      <w:r>
        <w:rPr>
          <w:snapToGrid w:val="0"/>
          <w:sz w:val="24"/>
          <w:szCs w:val="24"/>
          <w:lang w:val="bg-BG"/>
        </w:rPr>
        <w:t>сечища (бръстилища), както и добив и направа на листници. (отпад от изведените сечи, проведени в подходящ сезон за ползването му)</w:t>
      </w:r>
    </w:p>
    <w:p w:rsidR="00A9445E" w:rsidRDefault="00A9445E" w:rsidP="0067030B">
      <w:pPr>
        <w:pStyle w:val="1"/>
        <w:spacing w:line="240" w:lineRule="auto"/>
        <w:ind w:firstLine="0"/>
        <w:rPr>
          <w:snapToGrid w:val="0"/>
          <w:sz w:val="24"/>
          <w:szCs w:val="24"/>
          <w:lang w:val="bg-BG"/>
        </w:rPr>
      </w:pPr>
      <w:r>
        <w:rPr>
          <w:snapToGrid w:val="0"/>
          <w:sz w:val="24"/>
          <w:szCs w:val="24"/>
          <w:lang w:val="bg-BG"/>
        </w:rPr>
        <w:tab/>
      </w:r>
    </w:p>
    <w:p w:rsidR="00A9445E" w:rsidRDefault="00A9445E" w:rsidP="0067030B">
      <w:pPr>
        <w:pStyle w:val="1"/>
        <w:spacing w:line="240" w:lineRule="auto"/>
        <w:ind w:firstLine="0"/>
        <w:rPr>
          <w:snapToGrid w:val="0"/>
          <w:sz w:val="24"/>
          <w:szCs w:val="24"/>
          <w:lang w:val="bg-BG"/>
        </w:rPr>
      </w:pPr>
      <w:r>
        <w:rPr>
          <w:snapToGrid w:val="0"/>
          <w:sz w:val="24"/>
          <w:szCs w:val="24"/>
          <w:lang w:val="bg-BG"/>
        </w:rPr>
        <w:br w:type="page"/>
        <w:t xml:space="preserve"> Други мерки и мероприятия:</w:t>
      </w:r>
    </w:p>
    <w:p w:rsidR="00A9445E" w:rsidRPr="005F53A8" w:rsidRDefault="00A9445E" w:rsidP="0067030B">
      <w:pPr>
        <w:pStyle w:val="1"/>
        <w:spacing w:line="240" w:lineRule="auto"/>
        <w:ind w:firstLine="0"/>
        <w:rPr>
          <w:snapToGrid w:val="0"/>
          <w:sz w:val="24"/>
          <w:szCs w:val="24"/>
          <w:lang w:val="bg-BG"/>
        </w:rPr>
      </w:pPr>
      <w:r>
        <w:rPr>
          <w:snapToGrid w:val="0"/>
          <w:sz w:val="24"/>
          <w:szCs w:val="24"/>
          <w:lang w:val="bg-BG"/>
        </w:rPr>
        <w:tab/>
        <w:t xml:space="preserve"> Да се предвиди изграждане на ловен заслон в подотдел 97 „1”.</w:t>
      </w:r>
    </w:p>
    <w:p w:rsidR="00A9445E" w:rsidRDefault="00A9445E" w:rsidP="0067030B">
      <w:pPr>
        <w:pStyle w:val="1"/>
        <w:spacing w:line="240" w:lineRule="auto"/>
        <w:ind w:firstLine="0"/>
        <w:rPr>
          <w:snapToGrid w:val="0"/>
          <w:sz w:val="24"/>
          <w:szCs w:val="24"/>
          <w:lang w:val="bg-BG"/>
        </w:rPr>
      </w:pPr>
      <w:r w:rsidRPr="005F53A8">
        <w:rPr>
          <w:snapToGrid w:val="0"/>
          <w:sz w:val="24"/>
          <w:szCs w:val="24"/>
          <w:lang w:val="bg-BG"/>
        </w:rPr>
        <w:t xml:space="preserve">            Да се проектират мероприятия за ограничаване на миграцията</w:t>
      </w:r>
      <w:r>
        <w:rPr>
          <w:snapToGrid w:val="0"/>
          <w:sz w:val="24"/>
          <w:szCs w:val="24"/>
          <w:lang w:val="bg-BG"/>
        </w:rPr>
        <w:t xml:space="preserve">. Да се предвиди изграждане и поддържане не изкуствени водоеми в отдалечените райони от р. Дунав с оглед на намаляването на миграцията през сухия летен период. В ДУ да се предвиди изграждането на водни огледала и сондажи за вода. </w:t>
      </w:r>
    </w:p>
    <w:p w:rsidR="00A9445E" w:rsidRPr="00F1118E" w:rsidRDefault="00A9445E" w:rsidP="00F1118E">
      <w:pPr>
        <w:ind w:left="-15" w:firstLine="723"/>
        <w:jc w:val="both"/>
        <w:rPr>
          <w:sz w:val="24"/>
          <w:szCs w:val="24"/>
          <w:lang w:val="bg-BG"/>
        </w:rPr>
      </w:pPr>
      <w:r w:rsidRPr="00F1118E">
        <w:rPr>
          <w:sz w:val="24"/>
          <w:szCs w:val="24"/>
          <w:lang w:val="bg-BG"/>
        </w:rPr>
        <w:t>Опресняването на кръвта на местните ловни видове, живеещи на свобода, ще се извършва преди всичко п</w:t>
      </w:r>
      <w:r>
        <w:rPr>
          <w:sz w:val="24"/>
          <w:szCs w:val="24"/>
          <w:lang w:val="bg-BG"/>
        </w:rPr>
        <w:t>о естествен път. При доказана необходимост да се предвиди</w:t>
      </w:r>
      <w:r w:rsidRPr="00F1118E">
        <w:rPr>
          <w:sz w:val="24"/>
          <w:szCs w:val="24"/>
          <w:lang w:val="bg-BG"/>
        </w:rPr>
        <w:t xml:space="preserve"> внасяне на разплодници от други райони на страната.</w:t>
      </w:r>
    </w:p>
    <w:p w:rsidR="00A9445E" w:rsidRDefault="00A9445E" w:rsidP="0067030B">
      <w:pPr>
        <w:pStyle w:val="1"/>
        <w:spacing w:line="240" w:lineRule="auto"/>
        <w:ind w:firstLine="0"/>
        <w:rPr>
          <w:snapToGrid w:val="0"/>
          <w:sz w:val="24"/>
          <w:szCs w:val="24"/>
          <w:lang w:val="bg-BG"/>
        </w:rPr>
      </w:pPr>
      <w:r w:rsidRPr="005F53A8">
        <w:rPr>
          <w:snapToGrid w:val="0"/>
          <w:sz w:val="24"/>
          <w:szCs w:val="24"/>
          <w:lang w:val="bg-BG"/>
        </w:rPr>
        <w:t xml:space="preserve">            За подобряване на защитните и хранителни условия на местообитанията, да се проектират биотехнически съоръжения в зависимост от видовете дивеч, начина на ловуване и възможностите на терена.</w:t>
      </w:r>
      <w:r>
        <w:rPr>
          <w:snapToGrid w:val="0"/>
          <w:sz w:val="24"/>
          <w:szCs w:val="24"/>
          <w:lang w:val="bg-BG"/>
        </w:rPr>
        <w:t xml:space="preserve"> По възможност изграждането им да се планира на не по-малко от 300 м от границите на ловностопанските райони.</w:t>
      </w:r>
    </w:p>
    <w:p w:rsidR="00A9445E" w:rsidRDefault="00A9445E" w:rsidP="0067030B">
      <w:pPr>
        <w:pStyle w:val="1"/>
        <w:spacing w:line="240" w:lineRule="auto"/>
        <w:ind w:firstLine="0"/>
        <w:rPr>
          <w:snapToGrid w:val="0"/>
          <w:sz w:val="24"/>
          <w:szCs w:val="24"/>
          <w:lang w:val="bg-BG"/>
        </w:rPr>
      </w:pPr>
      <w:r>
        <w:rPr>
          <w:snapToGrid w:val="0"/>
          <w:sz w:val="24"/>
          <w:szCs w:val="24"/>
          <w:lang w:val="bg-BG"/>
        </w:rPr>
        <w:tab/>
        <w:t>По досега действащият ловностопански план е било предвидено изграждането на следните биотехнически съоръжения ( таблица № 17)</w:t>
      </w:r>
    </w:p>
    <w:p w:rsidR="00A9445E" w:rsidRDefault="00A9445E" w:rsidP="0067030B">
      <w:pPr>
        <w:pStyle w:val="1"/>
        <w:spacing w:line="240" w:lineRule="auto"/>
        <w:ind w:firstLine="0"/>
        <w:rPr>
          <w:snapToGrid w:val="0"/>
          <w:sz w:val="24"/>
          <w:szCs w:val="24"/>
          <w:lang w:val="bg-BG"/>
        </w:rPr>
      </w:pPr>
    </w:p>
    <w:p w:rsidR="00A9445E" w:rsidRPr="00251A20" w:rsidRDefault="00A9445E" w:rsidP="00EE4116">
      <w:pPr>
        <w:pStyle w:val="1"/>
        <w:spacing w:after="120" w:line="240" w:lineRule="auto"/>
        <w:ind w:firstLine="0"/>
        <w:jc w:val="center"/>
        <w:rPr>
          <w:b/>
          <w:bCs/>
          <w:snapToGrid w:val="0"/>
          <w:sz w:val="24"/>
          <w:szCs w:val="24"/>
          <w:lang w:val="bg-BG"/>
        </w:rPr>
      </w:pPr>
      <w:r w:rsidRPr="00251A20">
        <w:rPr>
          <w:b/>
          <w:bCs/>
          <w:snapToGrid w:val="0"/>
          <w:sz w:val="24"/>
          <w:szCs w:val="24"/>
          <w:lang w:val="bg-BG"/>
        </w:rPr>
        <w:t>Таблица № 17</w:t>
      </w:r>
    </w:p>
    <w:p w:rsidR="00A9445E" w:rsidRDefault="00A9445E" w:rsidP="00EE4116">
      <w:pPr>
        <w:pStyle w:val="1"/>
        <w:spacing w:after="120" w:line="240" w:lineRule="auto"/>
        <w:ind w:firstLine="0"/>
        <w:jc w:val="center"/>
        <w:rPr>
          <w:snapToGrid w:val="0"/>
          <w:sz w:val="24"/>
          <w:szCs w:val="24"/>
          <w:lang w:val="bg-BG"/>
        </w:rPr>
      </w:pPr>
      <w:r>
        <w:rPr>
          <w:snapToGrid w:val="0"/>
          <w:sz w:val="24"/>
          <w:szCs w:val="24"/>
          <w:lang w:val="bg-BG"/>
        </w:rPr>
        <w:t>За съществуващите и проектирани биотехнически съоръжения по ловностопански план от 2014 г</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14"/>
        <w:gridCol w:w="1173"/>
        <w:gridCol w:w="978"/>
        <w:gridCol w:w="1089"/>
        <w:gridCol w:w="959"/>
        <w:gridCol w:w="1089"/>
        <w:gridCol w:w="994"/>
      </w:tblGrid>
      <w:tr w:rsidR="00A9445E" w:rsidRPr="00A16F1C">
        <w:tc>
          <w:tcPr>
            <w:tcW w:w="3114" w:type="dxa"/>
            <w:vMerge w:val="restart"/>
          </w:tcPr>
          <w:p w:rsidR="00A9445E" w:rsidRPr="005E2ADD" w:rsidRDefault="00A9445E" w:rsidP="004C14BF">
            <w:pPr>
              <w:rPr>
                <w:lang w:val="bg-BG"/>
              </w:rPr>
            </w:pPr>
          </w:p>
          <w:p w:rsidR="00A9445E" w:rsidRPr="005E2ADD" w:rsidRDefault="00A9445E" w:rsidP="004C14BF">
            <w:pPr>
              <w:rPr>
                <w:lang w:val="bg-BG"/>
              </w:rPr>
            </w:pPr>
            <w:r w:rsidRPr="005E2ADD">
              <w:rPr>
                <w:lang w:val="bg-BG"/>
              </w:rPr>
              <w:t>Съоръжения</w:t>
            </w:r>
          </w:p>
        </w:tc>
        <w:tc>
          <w:tcPr>
            <w:tcW w:w="2151" w:type="dxa"/>
            <w:gridSpan w:val="2"/>
          </w:tcPr>
          <w:p w:rsidR="00A9445E" w:rsidRPr="005E2ADD" w:rsidRDefault="00A9445E" w:rsidP="005E2ADD">
            <w:pPr>
              <w:jc w:val="center"/>
              <w:rPr>
                <w:lang w:val="bg-BG"/>
              </w:rPr>
            </w:pPr>
            <w:r w:rsidRPr="005E2ADD">
              <w:rPr>
                <w:lang w:val="bg-BG"/>
              </w:rPr>
              <w:t>ДУ (ДЛР Боблата)</w:t>
            </w:r>
          </w:p>
        </w:tc>
        <w:tc>
          <w:tcPr>
            <w:tcW w:w="2048" w:type="dxa"/>
            <w:gridSpan w:val="2"/>
          </w:tcPr>
          <w:p w:rsidR="00A9445E" w:rsidRPr="005E2ADD" w:rsidRDefault="00A9445E" w:rsidP="005E2ADD">
            <w:pPr>
              <w:jc w:val="center"/>
              <w:rPr>
                <w:lang w:val="bg-BG"/>
              </w:rPr>
            </w:pPr>
            <w:r w:rsidRPr="005E2ADD">
              <w:rPr>
                <w:lang w:val="bg-BG"/>
              </w:rPr>
              <w:t>ЛРС „Сокол“</w:t>
            </w:r>
          </w:p>
        </w:tc>
        <w:tc>
          <w:tcPr>
            <w:tcW w:w="2083" w:type="dxa"/>
            <w:gridSpan w:val="2"/>
          </w:tcPr>
          <w:p w:rsidR="00A9445E" w:rsidRPr="005E2ADD" w:rsidRDefault="00A9445E" w:rsidP="005E2ADD">
            <w:pPr>
              <w:jc w:val="center"/>
              <w:rPr>
                <w:lang w:val="bg-BG"/>
              </w:rPr>
            </w:pPr>
            <w:r w:rsidRPr="005E2ADD">
              <w:rPr>
                <w:lang w:val="bg-BG"/>
              </w:rPr>
              <w:t>общо</w:t>
            </w:r>
          </w:p>
        </w:tc>
      </w:tr>
      <w:tr w:rsidR="00A9445E" w:rsidRPr="00A16F1C">
        <w:tc>
          <w:tcPr>
            <w:tcW w:w="3114" w:type="dxa"/>
            <w:vMerge/>
          </w:tcPr>
          <w:p w:rsidR="00A9445E" w:rsidRPr="00A16F1C" w:rsidRDefault="00A9445E" w:rsidP="004C14BF"/>
        </w:tc>
        <w:tc>
          <w:tcPr>
            <w:tcW w:w="1173" w:type="dxa"/>
          </w:tcPr>
          <w:p w:rsidR="00A9445E" w:rsidRPr="005E2ADD" w:rsidRDefault="00A9445E" w:rsidP="004C14BF">
            <w:pPr>
              <w:rPr>
                <w:lang w:val="bg-BG"/>
              </w:rPr>
            </w:pPr>
            <w:r w:rsidRPr="005E2ADD">
              <w:rPr>
                <w:lang w:val="bg-BG"/>
              </w:rPr>
              <w:t>съществу-ващи</w:t>
            </w:r>
          </w:p>
        </w:tc>
        <w:tc>
          <w:tcPr>
            <w:tcW w:w="978" w:type="dxa"/>
          </w:tcPr>
          <w:p w:rsidR="00A9445E" w:rsidRPr="005E2ADD" w:rsidRDefault="00A9445E" w:rsidP="004C14BF">
            <w:pPr>
              <w:rPr>
                <w:lang w:val="bg-BG"/>
              </w:rPr>
            </w:pPr>
            <w:r w:rsidRPr="005E2ADD">
              <w:rPr>
                <w:lang w:val="bg-BG"/>
              </w:rPr>
              <w:t>Проек-тирани</w:t>
            </w:r>
          </w:p>
        </w:tc>
        <w:tc>
          <w:tcPr>
            <w:tcW w:w="1089" w:type="dxa"/>
          </w:tcPr>
          <w:p w:rsidR="00A9445E" w:rsidRPr="00A16F1C" w:rsidRDefault="00A9445E" w:rsidP="004C14BF">
            <w:r w:rsidRPr="005E2ADD">
              <w:rPr>
                <w:lang w:val="bg-BG"/>
              </w:rPr>
              <w:t>съществу-ващи</w:t>
            </w:r>
          </w:p>
        </w:tc>
        <w:tc>
          <w:tcPr>
            <w:tcW w:w="959" w:type="dxa"/>
          </w:tcPr>
          <w:p w:rsidR="00A9445E" w:rsidRPr="005E2ADD" w:rsidRDefault="00A9445E" w:rsidP="004C14BF">
            <w:pPr>
              <w:rPr>
                <w:lang w:val="bg-BG"/>
              </w:rPr>
            </w:pPr>
            <w:r w:rsidRPr="005E2ADD">
              <w:rPr>
                <w:lang w:val="bg-BG"/>
              </w:rPr>
              <w:t>Проек-тирани</w:t>
            </w:r>
          </w:p>
        </w:tc>
        <w:tc>
          <w:tcPr>
            <w:tcW w:w="1089" w:type="dxa"/>
          </w:tcPr>
          <w:p w:rsidR="00A9445E" w:rsidRPr="00A16F1C" w:rsidRDefault="00A9445E" w:rsidP="004C14BF">
            <w:r w:rsidRPr="005E2ADD">
              <w:rPr>
                <w:lang w:val="bg-BG"/>
              </w:rPr>
              <w:t>съществу-ващи</w:t>
            </w:r>
          </w:p>
        </w:tc>
        <w:tc>
          <w:tcPr>
            <w:tcW w:w="994" w:type="dxa"/>
          </w:tcPr>
          <w:p w:rsidR="00A9445E" w:rsidRPr="005E2ADD" w:rsidRDefault="00A9445E" w:rsidP="004C14BF">
            <w:pPr>
              <w:rPr>
                <w:lang w:val="bg-BG"/>
              </w:rPr>
            </w:pPr>
            <w:r w:rsidRPr="005E2ADD">
              <w:rPr>
                <w:lang w:val="bg-BG"/>
              </w:rPr>
              <w:t>Проек-тирани</w:t>
            </w:r>
          </w:p>
        </w:tc>
      </w:tr>
      <w:tr w:rsidR="00A9445E" w:rsidRPr="00A16F1C">
        <w:tc>
          <w:tcPr>
            <w:tcW w:w="3114" w:type="dxa"/>
          </w:tcPr>
          <w:p w:rsidR="00A9445E" w:rsidRPr="005E2ADD" w:rsidRDefault="00A9445E" w:rsidP="004C14BF">
            <w:pPr>
              <w:rPr>
                <w:lang w:val="bg-BG"/>
              </w:rPr>
            </w:pPr>
            <w:r w:rsidRPr="005E2ADD">
              <w:rPr>
                <w:lang w:val="bg-BG"/>
              </w:rPr>
              <w:t>Комплексни хранилки</w:t>
            </w:r>
          </w:p>
        </w:tc>
        <w:tc>
          <w:tcPr>
            <w:tcW w:w="1173" w:type="dxa"/>
          </w:tcPr>
          <w:p w:rsidR="00A9445E" w:rsidRPr="005E2ADD" w:rsidRDefault="00A9445E" w:rsidP="005E2ADD">
            <w:pPr>
              <w:jc w:val="center"/>
              <w:rPr>
                <w:lang w:val="bg-BG"/>
              </w:rPr>
            </w:pPr>
            <w:r w:rsidRPr="005E2ADD">
              <w:rPr>
                <w:lang w:val="bg-BG"/>
              </w:rPr>
              <w:t>0</w:t>
            </w:r>
          </w:p>
        </w:tc>
        <w:tc>
          <w:tcPr>
            <w:tcW w:w="978" w:type="dxa"/>
          </w:tcPr>
          <w:p w:rsidR="00A9445E" w:rsidRPr="005E2ADD" w:rsidRDefault="00A9445E" w:rsidP="005E2ADD">
            <w:pPr>
              <w:jc w:val="center"/>
              <w:rPr>
                <w:lang w:val="bg-BG"/>
              </w:rPr>
            </w:pPr>
            <w:r w:rsidRPr="005E2ADD">
              <w:rPr>
                <w:lang w:val="bg-BG"/>
              </w:rPr>
              <w:t>9</w:t>
            </w:r>
          </w:p>
        </w:tc>
        <w:tc>
          <w:tcPr>
            <w:tcW w:w="1089" w:type="dxa"/>
          </w:tcPr>
          <w:p w:rsidR="00A9445E" w:rsidRPr="005E2ADD" w:rsidRDefault="00A9445E" w:rsidP="005E2ADD">
            <w:pPr>
              <w:jc w:val="center"/>
              <w:rPr>
                <w:lang w:val="bg-BG"/>
              </w:rPr>
            </w:pPr>
            <w:r w:rsidRPr="005E2ADD">
              <w:rPr>
                <w:lang w:val="bg-BG"/>
              </w:rPr>
              <w:t>0</w:t>
            </w:r>
          </w:p>
        </w:tc>
        <w:tc>
          <w:tcPr>
            <w:tcW w:w="959" w:type="dxa"/>
          </w:tcPr>
          <w:p w:rsidR="00A9445E" w:rsidRPr="005E2ADD" w:rsidRDefault="00A9445E" w:rsidP="005E2ADD">
            <w:pPr>
              <w:jc w:val="center"/>
              <w:rPr>
                <w:lang w:val="bg-BG"/>
              </w:rPr>
            </w:pPr>
            <w:r w:rsidRPr="005E2ADD">
              <w:rPr>
                <w:lang w:val="bg-BG"/>
              </w:rPr>
              <w:t>0</w:t>
            </w:r>
          </w:p>
        </w:tc>
        <w:tc>
          <w:tcPr>
            <w:tcW w:w="1089" w:type="dxa"/>
          </w:tcPr>
          <w:p w:rsidR="00A9445E" w:rsidRPr="005E2ADD" w:rsidRDefault="00A9445E" w:rsidP="005E2ADD">
            <w:pPr>
              <w:jc w:val="center"/>
              <w:rPr>
                <w:lang w:val="bg-BG"/>
              </w:rPr>
            </w:pPr>
            <w:r w:rsidRPr="005E2ADD">
              <w:rPr>
                <w:lang w:val="bg-BG"/>
              </w:rPr>
              <w:t>0</w:t>
            </w:r>
          </w:p>
        </w:tc>
        <w:tc>
          <w:tcPr>
            <w:tcW w:w="994" w:type="dxa"/>
          </w:tcPr>
          <w:p w:rsidR="00A9445E" w:rsidRPr="005E2ADD" w:rsidRDefault="00A9445E" w:rsidP="005E2ADD">
            <w:pPr>
              <w:jc w:val="center"/>
              <w:rPr>
                <w:lang w:val="bg-BG"/>
              </w:rPr>
            </w:pPr>
            <w:r w:rsidRPr="005E2ADD">
              <w:rPr>
                <w:lang w:val="bg-BG"/>
              </w:rPr>
              <w:t>9</w:t>
            </w:r>
          </w:p>
        </w:tc>
      </w:tr>
      <w:tr w:rsidR="00A9445E" w:rsidRPr="00A16F1C">
        <w:tc>
          <w:tcPr>
            <w:tcW w:w="3114" w:type="dxa"/>
          </w:tcPr>
          <w:p w:rsidR="00A9445E" w:rsidRPr="005E2ADD" w:rsidRDefault="00A9445E" w:rsidP="004C14BF">
            <w:pPr>
              <w:rPr>
                <w:lang w:val="bg-BG"/>
              </w:rPr>
            </w:pPr>
            <w:r w:rsidRPr="005E2ADD">
              <w:rPr>
                <w:lang w:val="bg-BG"/>
              </w:rPr>
              <w:t>Хранилки ясла</w:t>
            </w:r>
          </w:p>
        </w:tc>
        <w:tc>
          <w:tcPr>
            <w:tcW w:w="1173" w:type="dxa"/>
          </w:tcPr>
          <w:p w:rsidR="00A9445E" w:rsidRPr="005E2ADD" w:rsidRDefault="00A9445E" w:rsidP="005E2ADD">
            <w:pPr>
              <w:jc w:val="center"/>
              <w:rPr>
                <w:lang w:val="bg-BG"/>
              </w:rPr>
            </w:pPr>
            <w:r w:rsidRPr="005E2ADD">
              <w:rPr>
                <w:lang w:val="bg-BG"/>
              </w:rPr>
              <w:t>4</w:t>
            </w:r>
          </w:p>
        </w:tc>
        <w:tc>
          <w:tcPr>
            <w:tcW w:w="978" w:type="dxa"/>
          </w:tcPr>
          <w:p w:rsidR="00A9445E" w:rsidRPr="005E2ADD" w:rsidRDefault="00A9445E" w:rsidP="005E2ADD">
            <w:pPr>
              <w:jc w:val="center"/>
              <w:rPr>
                <w:lang w:val="bg-BG"/>
              </w:rPr>
            </w:pPr>
            <w:r w:rsidRPr="005E2ADD">
              <w:rPr>
                <w:lang w:val="bg-BG"/>
              </w:rPr>
              <w:t>3</w:t>
            </w:r>
          </w:p>
        </w:tc>
        <w:tc>
          <w:tcPr>
            <w:tcW w:w="1089" w:type="dxa"/>
          </w:tcPr>
          <w:p w:rsidR="00A9445E" w:rsidRPr="005E2ADD" w:rsidRDefault="00A9445E" w:rsidP="005E2ADD">
            <w:pPr>
              <w:jc w:val="center"/>
              <w:rPr>
                <w:lang w:val="bg-BG"/>
              </w:rPr>
            </w:pPr>
            <w:r w:rsidRPr="005E2ADD">
              <w:rPr>
                <w:lang w:val="bg-BG"/>
              </w:rPr>
              <w:t>69</w:t>
            </w:r>
          </w:p>
        </w:tc>
        <w:tc>
          <w:tcPr>
            <w:tcW w:w="959" w:type="dxa"/>
          </w:tcPr>
          <w:p w:rsidR="00A9445E" w:rsidRPr="005E2ADD" w:rsidRDefault="00A9445E" w:rsidP="005E2ADD">
            <w:pPr>
              <w:jc w:val="center"/>
              <w:rPr>
                <w:lang w:val="bg-BG"/>
              </w:rPr>
            </w:pPr>
            <w:r w:rsidRPr="005E2ADD">
              <w:rPr>
                <w:lang w:val="bg-BG"/>
              </w:rPr>
              <w:t>8</w:t>
            </w:r>
          </w:p>
        </w:tc>
        <w:tc>
          <w:tcPr>
            <w:tcW w:w="1089" w:type="dxa"/>
          </w:tcPr>
          <w:p w:rsidR="00A9445E" w:rsidRPr="005E2ADD" w:rsidRDefault="00A9445E" w:rsidP="005E2ADD">
            <w:pPr>
              <w:jc w:val="center"/>
              <w:rPr>
                <w:lang w:val="bg-BG"/>
              </w:rPr>
            </w:pPr>
            <w:r w:rsidRPr="005E2ADD">
              <w:rPr>
                <w:lang w:val="bg-BG"/>
              </w:rPr>
              <w:t>73</w:t>
            </w:r>
          </w:p>
        </w:tc>
        <w:tc>
          <w:tcPr>
            <w:tcW w:w="994" w:type="dxa"/>
          </w:tcPr>
          <w:p w:rsidR="00A9445E" w:rsidRPr="005E2ADD" w:rsidRDefault="00A9445E" w:rsidP="005E2ADD">
            <w:pPr>
              <w:jc w:val="center"/>
              <w:rPr>
                <w:lang w:val="bg-BG"/>
              </w:rPr>
            </w:pPr>
            <w:r w:rsidRPr="005E2ADD">
              <w:rPr>
                <w:lang w:val="bg-BG"/>
              </w:rPr>
              <w:t>11</w:t>
            </w:r>
          </w:p>
        </w:tc>
      </w:tr>
      <w:tr w:rsidR="00A9445E" w:rsidRPr="00A16F1C">
        <w:tc>
          <w:tcPr>
            <w:tcW w:w="3114" w:type="dxa"/>
          </w:tcPr>
          <w:p w:rsidR="00A9445E" w:rsidRPr="005E2ADD" w:rsidRDefault="00A9445E" w:rsidP="004C14BF">
            <w:pPr>
              <w:rPr>
                <w:lang w:val="bg-BG"/>
              </w:rPr>
            </w:pPr>
            <w:r w:rsidRPr="005E2ADD">
              <w:rPr>
                <w:lang w:val="bg-BG"/>
              </w:rPr>
              <w:t>Висока хранилка</w:t>
            </w:r>
          </w:p>
        </w:tc>
        <w:tc>
          <w:tcPr>
            <w:tcW w:w="1173" w:type="dxa"/>
          </w:tcPr>
          <w:p w:rsidR="00A9445E" w:rsidRPr="005E2ADD" w:rsidRDefault="00A9445E" w:rsidP="005E2ADD">
            <w:pPr>
              <w:jc w:val="center"/>
              <w:rPr>
                <w:lang w:val="bg-BG"/>
              </w:rPr>
            </w:pPr>
            <w:r w:rsidRPr="005E2ADD">
              <w:rPr>
                <w:lang w:val="bg-BG"/>
              </w:rPr>
              <w:t>1</w:t>
            </w:r>
          </w:p>
        </w:tc>
        <w:tc>
          <w:tcPr>
            <w:tcW w:w="978" w:type="dxa"/>
          </w:tcPr>
          <w:p w:rsidR="00A9445E" w:rsidRPr="005E2ADD" w:rsidRDefault="00A9445E" w:rsidP="005E2ADD">
            <w:pPr>
              <w:jc w:val="center"/>
              <w:rPr>
                <w:lang w:val="bg-BG"/>
              </w:rPr>
            </w:pPr>
            <w:r w:rsidRPr="005E2ADD">
              <w:rPr>
                <w:lang w:val="bg-BG"/>
              </w:rPr>
              <w:t>3</w:t>
            </w:r>
          </w:p>
        </w:tc>
        <w:tc>
          <w:tcPr>
            <w:tcW w:w="1089" w:type="dxa"/>
          </w:tcPr>
          <w:p w:rsidR="00A9445E" w:rsidRPr="005E2ADD" w:rsidRDefault="00A9445E" w:rsidP="005E2ADD">
            <w:pPr>
              <w:jc w:val="center"/>
              <w:rPr>
                <w:lang w:val="bg-BG"/>
              </w:rPr>
            </w:pPr>
            <w:r w:rsidRPr="005E2ADD">
              <w:rPr>
                <w:lang w:val="bg-BG"/>
              </w:rPr>
              <w:t>0</w:t>
            </w:r>
          </w:p>
        </w:tc>
        <w:tc>
          <w:tcPr>
            <w:tcW w:w="959" w:type="dxa"/>
          </w:tcPr>
          <w:p w:rsidR="00A9445E" w:rsidRPr="005E2ADD" w:rsidRDefault="00A9445E" w:rsidP="005E2ADD">
            <w:pPr>
              <w:jc w:val="center"/>
              <w:rPr>
                <w:lang w:val="bg-BG"/>
              </w:rPr>
            </w:pPr>
            <w:r w:rsidRPr="005E2ADD">
              <w:rPr>
                <w:lang w:val="bg-BG"/>
              </w:rPr>
              <w:t>9</w:t>
            </w:r>
          </w:p>
        </w:tc>
        <w:tc>
          <w:tcPr>
            <w:tcW w:w="1089" w:type="dxa"/>
          </w:tcPr>
          <w:p w:rsidR="00A9445E" w:rsidRPr="005E2ADD" w:rsidRDefault="00A9445E" w:rsidP="005E2ADD">
            <w:pPr>
              <w:jc w:val="center"/>
              <w:rPr>
                <w:lang w:val="bg-BG"/>
              </w:rPr>
            </w:pPr>
            <w:r w:rsidRPr="005E2ADD">
              <w:rPr>
                <w:lang w:val="bg-BG"/>
              </w:rPr>
              <w:t>1</w:t>
            </w:r>
          </w:p>
        </w:tc>
        <w:tc>
          <w:tcPr>
            <w:tcW w:w="994" w:type="dxa"/>
          </w:tcPr>
          <w:p w:rsidR="00A9445E" w:rsidRPr="005E2ADD" w:rsidRDefault="00A9445E" w:rsidP="005E2ADD">
            <w:pPr>
              <w:jc w:val="center"/>
              <w:rPr>
                <w:lang w:val="bg-BG"/>
              </w:rPr>
            </w:pPr>
            <w:r w:rsidRPr="005E2ADD">
              <w:rPr>
                <w:lang w:val="bg-BG"/>
              </w:rPr>
              <w:t>12</w:t>
            </w:r>
          </w:p>
        </w:tc>
      </w:tr>
      <w:tr w:rsidR="00A9445E" w:rsidRPr="00A16F1C">
        <w:tc>
          <w:tcPr>
            <w:tcW w:w="3114" w:type="dxa"/>
          </w:tcPr>
          <w:p w:rsidR="00A9445E" w:rsidRPr="005E2ADD" w:rsidRDefault="00A9445E" w:rsidP="004C14BF">
            <w:pPr>
              <w:rPr>
                <w:lang w:val="bg-BG"/>
              </w:rPr>
            </w:pPr>
            <w:r w:rsidRPr="005E2ADD">
              <w:rPr>
                <w:lang w:val="bg-BG"/>
              </w:rPr>
              <w:t>Хранилка за дива свиня</w:t>
            </w:r>
          </w:p>
        </w:tc>
        <w:tc>
          <w:tcPr>
            <w:tcW w:w="1173" w:type="dxa"/>
          </w:tcPr>
          <w:p w:rsidR="00A9445E" w:rsidRPr="005E2ADD" w:rsidRDefault="00A9445E" w:rsidP="005E2ADD">
            <w:pPr>
              <w:jc w:val="center"/>
              <w:rPr>
                <w:lang w:val="bg-BG"/>
              </w:rPr>
            </w:pPr>
            <w:r w:rsidRPr="005E2ADD">
              <w:rPr>
                <w:lang w:val="bg-BG"/>
              </w:rPr>
              <w:t>6</w:t>
            </w:r>
          </w:p>
        </w:tc>
        <w:tc>
          <w:tcPr>
            <w:tcW w:w="978" w:type="dxa"/>
          </w:tcPr>
          <w:p w:rsidR="00A9445E" w:rsidRPr="005E2ADD" w:rsidRDefault="00A9445E" w:rsidP="005E2ADD">
            <w:pPr>
              <w:jc w:val="center"/>
              <w:rPr>
                <w:lang w:val="bg-BG"/>
              </w:rPr>
            </w:pPr>
            <w:r w:rsidRPr="005E2ADD">
              <w:rPr>
                <w:lang w:val="bg-BG"/>
              </w:rPr>
              <w:t>1</w:t>
            </w:r>
          </w:p>
        </w:tc>
        <w:tc>
          <w:tcPr>
            <w:tcW w:w="1089" w:type="dxa"/>
          </w:tcPr>
          <w:p w:rsidR="00A9445E" w:rsidRPr="005E2ADD" w:rsidRDefault="00A9445E" w:rsidP="005E2ADD">
            <w:pPr>
              <w:jc w:val="center"/>
              <w:rPr>
                <w:lang w:val="bg-BG"/>
              </w:rPr>
            </w:pPr>
            <w:r w:rsidRPr="005E2ADD">
              <w:rPr>
                <w:lang w:val="bg-BG"/>
              </w:rPr>
              <w:t>73</w:t>
            </w:r>
          </w:p>
        </w:tc>
        <w:tc>
          <w:tcPr>
            <w:tcW w:w="959" w:type="dxa"/>
          </w:tcPr>
          <w:p w:rsidR="00A9445E" w:rsidRPr="005E2ADD" w:rsidRDefault="00A9445E" w:rsidP="005E2ADD">
            <w:pPr>
              <w:jc w:val="center"/>
              <w:rPr>
                <w:lang w:val="bg-BG"/>
              </w:rPr>
            </w:pPr>
            <w:r w:rsidRPr="005E2ADD">
              <w:rPr>
                <w:lang w:val="bg-BG"/>
              </w:rPr>
              <w:t>7</w:t>
            </w:r>
          </w:p>
        </w:tc>
        <w:tc>
          <w:tcPr>
            <w:tcW w:w="1089" w:type="dxa"/>
          </w:tcPr>
          <w:p w:rsidR="00A9445E" w:rsidRPr="005E2ADD" w:rsidRDefault="00A9445E" w:rsidP="005E2ADD">
            <w:pPr>
              <w:jc w:val="center"/>
              <w:rPr>
                <w:lang w:val="bg-BG"/>
              </w:rPr>
            </w:pPr>
            <w:r w:rsidRPr="005E2ADD">
              <w:rPr>
                <w:lang w:val="bg-BG"/>
              </w:rPr>
              <w:t>79</w:t>
            </w:r>
          </w:p>
        </w:tc>
        <w:tc>
          <w:tcPr>
            <w:tcW w:w="994" w:type="dxa"/>
          </w:tcPr>
          <w:p w:rsidR="00A9445E" w:rsidRPr="005E2ADD" w:rsidRDefault="00A9445E" w:rsidP="005E2ADD">
            <w:pPr>
              <w:jc w:val="center"/>
              <w:rPr>
                <w:lang w:val="bg-BG"/>
              </w:rPr>
            </w:pPr>
            <w:r w:rsidRPr="005E2ADD">
              <w:rPr>
                <w:lang w:val="bg-BG"/>
              </w:rPr>
              <w:t>8</w:t>
            </w:r>
          </w:p>
        </w:tc>
      </w:tr>
      <w:tr w:rsidR="00A9445E" w:rsidRPr="00A16F1C">
        <w:tc>
          <w:tcPr>
            <w:tcW w:w="3114" w:type="dxa"/>
          </w:tcPr>
          <w:p w:rsidR="00A9445E" w:rsidRPr="005E2ADD" w:rsidRDefault="00A9445E" w:rsidP="004C14BF">
            <w:pPr>
              <w:rPr>
                <w:lang w:val="bg-BG"/>
              </w:rPr>
            </w:pPr>
            <w:r w:rsidRPr="005E2ADD">
              <w:rPr>
                <w:lang w:val="bg-BG"/>
              </w:rPr>
              <w:t>Солище за едър дивеч</w:t>
            </w:r>
          </w:p>
        </w:tc>
        <w:tc>
          <w:tcPr>
            <w:tcW w:w="1173" w:type="dxa"/>
          </w:tcPr>
          <w:p w:rsidR="00A9445E" w:rsidRPr="005E2ADD" w:rsidRDefault="00A9445E" w:rsidP="005E2ADD">
            <w:pPr>
              <w:jc w:val="center"/>
              <w:rPr>
                <w:lang w:val="bg-BG"/>
              </w:rPr>
            </w:pPr>
            <w:r w:rsidRPr="005E2ADD">
              <w:rPr>
                <w:lang w:val="bg-BG"/>
              </w:rPr>
              <w:t>8</w:t>
            </w:r>
          </w:p>
        </w:tc>
        <w:tc>
          <w:tcPr>
            <w:tcW w:w="978" w:type="dxa"/>
          </w:tcPr>
          <w:p w:rsidR="00A9445E" w:rsidRPr="005E2ADD" w:rsidRDefault="00A9445E" w:rsidP="005E2ADD">
            <w:pPr>
              <w:jc w:val="center"/>
              <w:rPr>
                <w:lang w:val="bg-BG"/>
              </w:rPr>
            </w:pPr>
            <w:r w:rsidRPr="005E2ADD">
              <w:rPr>
                <w:lang w:val="bg-BG"/>
              </w:rPr>
              <w:t>2</w:t>
            </w:r>
          </w:p>
        </w:tc>
        <w:tc>
          <w:tcPr>
            <w:tcW w:w="1089" w:type="dxa"/>
          </w:tcPr>
          <w:p w:rsidR="00A9445E" w:rsidRPr="005E2ADD" w:rsidRDefault="00A9445E" w:rsidP="005E2ADD">
            <w:pPr>
              <w:jc w:val="center"/>
              <w:rPr>
                <w:lang w:val="bg-BG"/>
              </w:rPr>
            </w:pPr>
            <w:r w:rsidRPr="005E2ADD">
              <w:rPr>
                <w:lang w:val="bg-BG"/>
              </w:rPr>
              <w:t>105</w:t>
            </w:r>
          </w:p>
        </w:tc>
        <w:tc>
          <w:tcPr>
            <w:tcW w:w="959" w:type="dxa"/>
          </w:tcPr>
          <w:p w:rsidR="00A9445E" w:rsidRPr="005E2ADD" w:rsidRDefault="00A9445E" w:rsidP="005E2ADD">
            <w:pPr>
              <w:jc w:val="center"/>
              <w:rPr>
                <w:lang w:val="bg-BG"/>
              </w:rPr>
            </w:pPr>
            <w:r w:rsidRPr="005E2ADD">
              <w:rPr>
                <w:lang w:val="bg-BG"/>
              </w:rPr>
              <w:t>16</w:t>
            </w:r>
          </w:p>
        </w:tc>
        <w:tc>
          <w:tcPr>
            <w:tcW w:w="1089" w:type="dxa"/>
          </w:tcPr>
          <w:p w:rsidR="00A9445E" w:rsidRPr="005E2ADD" w:rsidRDefault="00A9445E" w:rsidP="005E2ADD">
            <w:pPr>
              <w:jc w:val="center"/>
              <w:rPr>
                <w:lang w:val="bg-BG"/>
              </w:rPr>
            </w:pPr>
            <w:r w:rsidRPr="005E2ADD">
              <w:rPr>
                <w:lang w:val="bg-BG"/>
              </w:rPr>
              <w:t>113</w:t>
            </w:r>
          </w:p>
        </w:tc>
        <w:tc>
          <w:tcPr>
            <w:tcW w:w="994" w:type="dxa"/>
          </w:tcPr>
          <w:p w:rsidR="00A9445E" w:rsidRPr="005E2ADD" w:rsidRDefault="00A9445E" w:rsidP="005E2ADD">
            <w:pPr>
              <w:jc w:val="center"/>
              <w:rPr>
                <w:lang w:val="bg-BG"/>
              </w:rPr>
            </w:pPr>
            <w:r w:rsidRPr="005E2ADD">
              <w:rPr>
                <w:lang w:val="bg-BG"/>
              </w:rPr>
              <w:t>18</w:t>
            </w:r>
          </w:p>
        </w:tc>
      </w:tr>
      <w:tr w:rsidR="00A9445E" w:rsidRPr="00A16F1C">
        <w:tc>
          <w:tcPr>
            <w:tcW w:w="3114" w:type="dxa"/>
          </w:tcPr>
          <w:p w:rsidR="00A9445E" w:rsidRPr="005E2ADD" w:rsidRDefault="00A9445E" w:rsidP="004C14BF">
            <w:pPr>
              <w:rPr>
                <w:lang w:val="bg-BG"/>
              </w:rPr>
            </w:pPr>
            <w:r w:rsidRPr="005E2ADD">
              <w:rPr>
                <w:lang w:val="bg-BG"/>
              </w:rPr>
              <w:t>Калище</w:t>
            </w:r>
          </w:p>
        </w:tc>
        <w:tc>
          <w:tcPr>
            <w:tcW w:w="1173" w:type="dxa"/>
          </w:tcPr>
          <w:p w:rsidR="00A9445E" w:rsidRPr="005E2ADD" w:rsidRDefault="00A9445E" w:rsidP="005E2ADD">
            <w:pPr>
              <w:jc w:val="center"/>
              <w:rPr>
                <w:lang w:val="bg-BG"/>
              </w:rPr>
            </w:pPr>
            <w:r w:rsidRPr="005E2ADD">
              <w:rPr>
                <w:lang w:val="bg-BG"/>
              </w:rPr>
              <w:t>18</w:t>
            </w:r>
          </w:p>
        </w:tc>
        <w:tc>
          <w:tcPr>
            <w:tcW w:w="978" w:type="dxa"/>
          </w:tcPr>
          <w:p w:rsidR="00A9445E" w:rsidRPr="005E2ADD" w:rsidRDefault="00A9445E" w:rsidP="005E2ADD">
            <w:pPr>
              <w:jc w:val="center"/>
              <w:rPr>
                <w:lang w:val="bg-BG"/>
              </w:rPr>
            </w:pPr>
            <w:r w:rsidRPr="005E2ADD">
              <w:rPr>
                <w:lang w:val="bg-BG"/>
              </w:rPr>
              <w:t>0</w:t>
            </w:r>
          </w:p>
        </w:tc>
        <w:tc>
          <w:tcPr>
            <w:tcW w:w="1089" w:type="dxa"/>
          </w:tcPr>
          <w:p w:rsidR="00A9445E" w:rsidRPr="005E2ADD" w:rsidRDefault="00A9445E" w:rsidP="005E2ADD">
            <w:pPr>
              <w:jc w:val="center"/>
              <w:rPr>
                <w:lang w:val="bg-BG"/>
              </w:rPr>
            </w:pPr>
            <w:r w:rsidRPr="005E2ADD">
              <w:rPr>
                <w:lang w:val="bg-BG"/>
              </w:rPr>
              <w:t>90</w:t>
            </w:r>
          </w:p>
        </w:tc>
        <w:tc>
          <w:tcPr>
            <w:tcW w:w="959" w:type="dxa"/>
          </w:tcPr>
          <w:p w:rsidR="00A9445E" w:rsidRPr="005E2ADD" w:rsidRDefault="00A9445E" w:rsidP="005E2ADD">
            <w:pPr>
              <w:jc w:val="center"/>
              <w:rPr>
                <w:lang w:val="bg-BG"/>
              </w:rPr>
            </w:pPr>
            <w:r w:rsidRPr="005E2ADD">
              <w:rPr>
                <w:lang w:val="bg-BG"/>
              </w:rPr>
              <w:t>2</w:t>
            </w:r>
          </w:p>
        </w:tc>
        <w:tc>
          <w:tcPr>
            <w:tcW w:w="1089" w:type="dxa"/>
          </w:tcPr>
          <w:p w:rsidR="00A9445E" w:rsidRPr="005E2ADD" w:rsidRDefault="00A9445E" w:rsidP="005E2ADD">
            <w:pPr>
              <w:jc w:val="center"/>
              <w:rPr>
                <w:lang w:val="bg-BG"/>
              </w:rPr>
            </w:pPr>
            <w:r w:rsidRPr="005E2ADD">
              <w:rPr>
                <w:lang w:val="bg-BG"/>
              </w:rPr>
              <w:t>108</w:t>
            </w:r>
          </w:p>
        </w:tc>
        <w:tc>
          <w:tcPr>
            <w:tcW w:w="994" w:type="dxa"/>
          </w:tcPr>
          <w:p w:rsidR="00A9445E" w:rsidRPr="005E2ADD" w:rsidRDefault="00A9445E" w:rsidP="005E2ADD">
            <w:pPr>
              <w:jc w:val="center"/>
              <w:rPr>
                <w:lang w:val="bg-BG"/>
              </w:rPr>
            </w:pPr>
            <w:r w:rsidRPr="005E2ADD">
              <w:rPr>
                <w:lang w:val="bg-BG"/>
              </w:rPr>
              <w:t>2</w:t>
            </w:r>
          </w:p>
        </w:tc>
      </w:tr>
      <w:tr w:rsidR="00A9445E" w:rsidRPr="00A16F1C">
        <w:tc>
          <w:tcPr>
            <w:tcW w:w="3114" w:type="dxa"/>
          </w:tcPr>
          <w:p w:rsidR="00A9445E" w:rsidRPr="005E2ADD" w:rsidRDefault="00A9445E" w:rsidP="004C14BF">
            <w:pPr>
              <w:rPr>
                <w:lang w:val="bg-BG"/>
              </w:rPr>
            </w:pPr>
            <w:r w:rsidRPr="005E2ADD">
              <w:rPr>
                <w:lang w:val="bg-BG"/>
              </w:rPr>
              <w:t>Водопоище</w:t>
            </w:r>
          </w:p>
        </w:tc>
        <w:tc>
          <w:tcPr>
            <w:tcW w:w="1173" w:type="dxa"/>
          </w:tcPr>
          <w:p w:rsidR="00A9445E" w:rsidRPr="005E2ADD" w:rsidRDefault="00A9445E" w:rsidP="005E2ADD">
            <w:pPr>
              <w:jc w:val="center"/>
              <w:rPr>
                <w:lang w:val="bg-BG"/>
              </w:rPr>
            </w:pPr>
            <w:r w:rsidRPr="005E2ADD">
              <w:rPr>
                <w:lang w:val="bg-BG"/>
              </w:rPr>
              <w:t>1</w:t>
            </w:r>
          </w:p>
        </w:tc>
        <w:tc>
          <w:tcPr>
            <w:tcW w:w="978" w:type="dxa"/>
          </w:tcPr>
          <w:p w:rsidR="00A9445E" w:rsidRPr="005E2ADD" w:rsidRDefault="00A9445E" w:rsidP="005E2ADD">
            <w:pPr>
              <w:jc w:val="center"/>
              <w:rPr>
                <w:lang w:val="bg-BG"/>
              </w:rPr>
            </w:pPr>
            <w:r w:rsidRPr="005E2ADD">
              <w:rPr>
                <w:lang w:val="bg-BG"/>
              </w:rPr>
              <w:t>5</w:t>
            </w:r>
          </w:p>
        </w:tc>
        <w:tc>
          <w:tcPr>
            <w:tcW w:w="1089" w:type="dxa"/>
          </w:tcPr>
          <w:p w:rsidR="00A9445E" w:rsidRPr="005E2ADD" w:rsidRDefault="00A9445E" w:rsidP="005E2ADD">
            <w:pPr>
              <w:jc w:val="center"/>
              <w:rPr>
                <w:lang w:val="bg-BG"/>
              </w:rPr>
            </w:pPr>
            <w:r w:rsidRPr="005E2ADD">
              <w:rPr>
                <w:lang w:val="bg-BG"/>
              </w:rPr>
              <w:t>2</w:t>
            </w:r>
          </w:p>
        </w:tc>
        <w:tc>
          <w:tcPr>
            <w:tcW w:w="959" w:type="dxa"/>
          </w:tcPr>
          <w:p w:rsidR="00A9445E" w:rsidRPr="005E2ADD" w:rsidRDefault="00A9445E" w:rsidP="005E2ADD">
            <w:pPr>
              <w:jc w:val="center"/>
              <w:rPr>
                <w:lang w:val="bg-BG"/>
              </w:rPr>
            </w:pPr>
            <w:r w:rsidRPr="005E2ADD">
              <w:rPr>
                <w:lang w:val="bg-BG"/>
              </w:rPr>
              <w:t>0</w:t>
            </w:r>
          </w:p>
        </w:tc>
        <w:tc>
          <w:tcPr>
            <w:tcW w:w="1089" w:type="dxa"/>
          </w:tcPr>
          <w:p w:rsidR="00A9445E" w:rsidRPr="005E2ADD" w:rsidRDefault="00A9445E" w:rsidP="005E2ADD">
            <w:pPr>
              <w:jc w:val="center"/>
              <w:rPr>
                <w:lang w:val="bg-BG"/>
              </w:rPr>
            </w:pPr>
            <w:r w:rsidRPr="005E2ADD">
              <w:rPr>
                <w:lang w:val="bg-BG"/>
              </w:rPr>
              <w:t>3</w:t>
            </w:r>
          </w:p>
        </w:tc>
        <w:tc>
          <w:tcPr>
            <w:tcW w:w="994" w:type="dxa"/>
          </w:tcPr>
          <w:p w:rsidR="00A9445E" w:rsidRPr="005E2ADD" w:rsidRDefault="00A9445E" w:rsidP="005E2ADD">
            <w:pPr>
              <w:jc w:val="center"/>
              <w:rPr>
                <w:lang w:val="bg-BG"/>
              </w:rPr>
            </w:pPr>
            <w:r w:rsidRPr="005E2ADD">
              <w:rPr>
                <w:lang w:val="bg-BG"/>
              </w:rPr>
              <w:t>5</w:t>
            </w:r>
          </w:p>
        </w:tc>
      </w:tr>
      <w:tr w:rsidR="00A9445E" w:rsidRPr="00A16F1C">
        <w:tc>
          <w:tcPr>
            <w:tcW w:w="3114" w:type="dxa"/>
          </w:tcPr>
          <w:p w:rsidR="00A9445E" w:rsidRPr="005E2ADD" w:rsidRDefault="00A9445E" w:rsidP="004C14BF">
            <w:pPr>
              <w:rPr>
                <w:lang w:val="bg-BG"/>
              </w:rPr>
            </w:pPr>
            <w:r w:rsidRPr="005E2ADD">
              <w:rPr>
                <w:lang w:val="bg-BG"/>
              </w:rPr>
              <w:t>Хранилка кокошеви</w:t>
            </w:r>
          </w:p>
        </w:tc>
        <w:tc>
          <w:tcPr>
            <w:tcW w:w="1173" w:type="dxa"/>
          </w:tcPr>
          <w:p w:rsidR="00A9445E" w:rsidRPr="005E2ADD" w:rsidRDefault="00A9445E" w:rsidP="005E2ADD">
            <w:pPr>
              <w:jc w:val="center"/>
              <w:rPr>
                <w:lang w:val="bg-BG"/>
              </w:rPr>
            </w:pPr>
            <w:r w:rsidRPr="005E2ADD">
              <w:rPr>
                <w:lang w:val="bg-BG"/>
              </w:rPr>
              <w:t>0</w:t>
            </w:r>
          </w:p>
        </w:tc>
        <w:tc>
          <w:tcPr>
            <w:tcW w:w="978" w:type="dxa"/>
          </w:tcPr>
          <w:p w:rsidR="00A9445E" w:rsidRPr="005E2ADD" w:rsidRDefault="00A9445E" w:rsidP="005E2ADD">
            <w:pPr>
              <w:jc w:val="center"/>
              <w:rPr>
                <w:lang w:val="bg-BG"/>
              </w:rPr>
            </w:pPr>
            <w:r w:rsidRPr="005E2ADD">
              <w:rPr>
                <w:lang w:val="bg-BG"/>
              </w:rPr>
              <w:t>0</w:t>
            </w:r>
          </w:p>
        </w:tc>
        <w:tc>
          <w:tcPr>
            <w:tcW w:w="1089" w:type="dxa"/>
          </w:tcPr>
          <w:p w:rsidR="00A9445E" w:rsidRPr="005E2ADD" w:rsidRDefault="00A9445E" w:rsidP="005E2ADD">
            <w:pPr>
              <w:jc w:val="center"/>
              <w:rPr>
                <w:lang w:val="bg-BG"/>
              </w:rPr>
            </w:pPr>
            <w:r w:rsidRPr="005E2ADD">
              <w:rPr>
                <w:lang w:val="bg-BG"/>
              </w:rPr>
              <w:t>33</w:t>
            </w:r>
          </w:p>
        </w:tc>
        <w:tc>
          <w:tcPr>
            <w:tcW w:w="959" w:type="dxa"/>
          </w:tcPr>
          <w:p w:rsidR="00A9445E" w:rsidRPr="005E2ADD" w:rsidRDefault="00A9445E" w:rsidP="005E2ADD">
            <w:pPr>
              <w:jc w:val="center"/>
              <w:rPr>
                <w:lang w:val="bg-BG"/>
              </w:rPr>
            </w:pPr>
            <w:r w:rsidRPr="005E2ADD">
              <w:rPr>
                <w:lang w:val="bg-BG"/>
              </w:rPr>
              <w:t>85</w:t>
            </w:r>
          </w:p>
        </w:tc>
        <w:tc>
          <w:tcPr>
            <w:tcW w:w="1089" w:type="dxa"/>
          </w:tcPr>
          <w:p w:rsidR="00A9445E" w:rsidRPr="005E2ADD" w:rsidRDefault="00A9445E" w:rsidP="005E2ADD">
            <w:pPr>
              <w:jc w:val="center"/>
              <w:rPr>
                <w:lang w:val="bg-BG"/>
              </w:rPr>
            </w:pPr>
            <w:r w:rsidRPr="005E2ADD">
              <w:rPr>
                <w:lang w:val="bg-BG"/>
              </w:rPr>
              <w:t>33</w:t>
            </w:r>
          </w:p>
        </w:tc>
        <w:tc>
          <w:tcPr>
            <w:tcW w:w="994" w:type="dxa"/>
          </w:tcPr>
          <w:p w:rsidR="00A9445E" w:rsidRPr="005E2ADD" w:rsidRDefault="00A9445E" w:rsidP="005E2ADD">
            <w:pPr>
              <w:jc w:val="center"/>
              <w:rPr>
                <w:lang w:val="bg-BG"/>
              </w:rPr>
            </w:pPr>
            <w:r w:rsidRPr="005E2ADD">
              <w:rPr>
                <w:lang w:val="bg-BG"/>
              </w:rPr>
              <w:t>85</w:t>
            </w:r>
          </w:p>
        </w:tc>
      </w:tr>
      <w:tr w:rsidR="00A9445E" w:rsidRPr="00A16F1C">
        <w:tc>
          <w:tcPr>
            <w:tcW w:w="3114" w:type="dxa"/>
          </w:tcPr>
          <w:p w:rsidR="00A9445E" w:rsidRPr="005E2ADD" w:rsidRDefault="00A9445E" w:rsidP="004C14BF">
            <w:pPr>
              <w:rPr>
                <w:lang w:val="bg-BG"/>
              </w:rPr>
            </w:pPr>
            <w:r w:rsidRPr="005E2ADD">
              <w:rPr>
                <w:lang w:val="bg-BG"/>
              </w:rPr>
              <w:t>Хранилка и солище за зайци</w:t>
            </w:r>
          </w:p>
        </w:tc>
        <w:tc>
          <w:tcPr>
            <w:tcW w:w="1173" w:type="dxa"/>
          </w:tcPr>
          <w:p w:rsidR="00A9445E" w:rsidRPr="005E2ADD" w:rsidRDefault="00A9445E" w:rsidP="005E2ADD">
            <w:pPr>
              <w:jc w:val="center"/>
              <w:rPr>
                <w:lang w:val="bg-BG"/>
              </w:rPr>
            </w:pPr>
            <w:r w:rsidRPr="005E2ADD">
              <w:rPr>
                <w:lang w:val="bg-BG"/>
              </w:rPr>
              <w:t>0</w:t>
            </w:r>
          </w:p>
        </w:tc>
        <w:tc>
          <w:tcPr>
            <w:tcW w:w="978" w:type="dxa"/>
          </w:tcPr>
          <w:p w:rsidR="00A9445E" w:rsidRPr="005E2ADD" w:rsidRDefault="00A9445E" w:rsidP="005E2ADD">
            <w:pPr>
              <w:jc w:val="center"/>
              <w:rPr>
                <w:lang w:val="bg-BG"/>
              </w:rPr>
            </w:pPr>
            <w:r w:rsidRPr="005E2ADD">
              <w:rPr>
                <w:lang w:val="bg-BG"/>
              </w:rPr>
              <w:t>2</w:t>
            </w:r>
          </w:p>
        </w:tc>
        <w:tc>
          <w:tcPr>
            <w:tcW w:w="1089" w:type="dxa"/>
          </w:tcPr>
          <w:p w:rsidR="00A9445E" w:rsidRPr="005E2ADD" w:rsidRDefault="00A9445E" w:rsidP="005E2ADD">
            <w:pPr>
              <w:jc w:val="center"/>
              <w:rPr>
                <w:lang w:val="bg-BG"/>
              </w:rPr>
            </w:pPr>
            <w:r w:rsidRPr="005E2ADD">
              <w:rPr>
                <w:lang w:val="bg-BG"/>
              </w:rPr>
              <w:t>14</w:t>
            </w:r>
          </w:p>
        </w:tc>
        <w:tc>
          <w:tcPr>
            <w:tcW w:w="959" w:type="dxa"/>
          </w:tcPr>
          <w:p w:rsidR="00A9445E" w:rsidRPr="005E2ADD" w:rsidRDefault="00A9445E" w:rsidP="005E2ADD">
            <w:pPr>
              <w:jc w:val="center"/>
              <w:rPr>
                <w:lang w:val="bg-BG"/>
              </w:rPr>
            </w:pPr>
            <w:r w:rsidRPr="005E2ADD">
              <w:rPr>
                <w:lang w:val="bg-BG"/>
              </w:rPr>
              <w:t>320</w:t>
            </w:r>
          </w:p>
        </w:tc>
        <w:tc>
          <w:tcPr>
            <w:tcW w:w="1089" w:type="dxa"/>
          </w:tcPr>
          <w:p w:rsidR="00A9445E" w:rsidRPr="005E2ADD" w:rsidRDefault="00A9445E" w:rsidP="005E2ADD">
            <w:pPr>
              <w:jc w:val="center"/>
              <w:rPr>
                <w:lang w:val="bg-BG"/>
              </w:rPr>
            </w:pPr>
            <w:r w:rsidRPr="005E2ADD">
              <w:rPr>
                <w:lang w:val="bg-BG"/>
              </w:rPr>
              <w:t>14</w:t>
            </w:r>
          </w:p>
        </w:tc>
        <w:tc>
          <w:tcPr>
            <w:tcW w:w="994" w:type="dxa"/>
          </w:tcPr>
          <w:p w:rsidR="00A9445E" w:rsidRPr="005E2ADD" w:rsidRDefault="00A9445E" w:rsidP="005E2ADD">
            <w:pPr>
              <w:jc w:val="center"/>
              <w:rPr>
                <w:lang w:val="bg-BG"/>
              </w:rPr>
            </w:pPr>
            <w:r w:rsidRPr="005E2ADD">
              <w:rPr>
                <w:lang w:val="bg-BG"/>
              </w:rPr>
              <w:t>322</w:t>
            </w:r>
          </w:p>
        </w:tc>
      </w:tr>
      <w:tr w:rsidR="00A9445E" w:rsidRPr="00A16F1C">
        <w:tc>
          <w:tcPr>
            <w:tcW w:w="3114" w:type="dxa"/>
          </w:tcPr>
          <w:p w:rsidR="00A9445E" w:rsidRPr="005E2ADD" w:rsidRDefault="00A9445E" w:rsidP="004C14BF">
            <w:pPr>
              <w:rPr>
                <w:lang w:val="bg-BG"/>
              </w:rPr>
            </w:pPr>
            <w:r w:rsidRPr="005E2ADD">
              <w:rPr>
                <w:lang w:val="bg-BG"/>
              </w:rPr>
              <w:t>Високо закрито чакало</w:t>
            </w:r>
          </w:p>
        </w:tc>
        <w:tc>
          <w:tcPr>
            <w:tcW w:w="1173" w:type="dxa"/>
          </w:tcPr>
          <w:p w:rsidR="00A9445E" w:rsidRPr="005E2ADD" w:rsidRDefault="00A9445E" w:rsidP="005E2ADD">
            <w:pPr>
              <w:jc w:val="center"/>
              <w:rPr>
                <w:lang w:val="bg-BG"/>
              </w:rPr>
            </w:pPr>
            <w:r w:rsidRPr="005E2ADD">
              <w:rPr>
                <w:lang w:val="bg-BG"/>
              </w:rPr>
              <w:t>5</w:t>
            </w:r>
          </w:p>
        </w:tc>
        <w:tc>
          <w:tcPr>
            <w:tcW w:w="978" w:type="dxa"/>
          </w:tcPr>
          <w:p w:rsidR="00A9445E" w:rsidRPr="005E2ADD" w:rsidRDefault="00A9445E" w:rsidP="005E2ADD">
            <w:pPr>
              <w:jc w:val="center"/>
              <w:rPr>
                <w:lang w:val="bg-BG"/>
              </w:rPr>
            </w:pPr>
            <w:r w:rsidRPr="005E2ADD">
              <w:rPr>
                <w:lang w:val="bg-BG"/>
              </w:rPr>
              <w:t>3</w:t>
            </w:r>
          </w:p>
        </w:tc>
        <w:tc>
          <w:tcPr>
            <w:tcW w:w="1089" w:type="dxa"/>
          </w:tcPr>
          <w:p w:rsidR="00A9445E" w:rsidRPr="005E2ADD" w:rsidRDefault="00A9445E" w:rsidP="005E2ADD">
            <w:pPr>
              <w:jc w:val="center"/>
              <w:rPr>
                <w:lang w:val="bg-BG"/>
              </w:rPr>
            </w:pPr>
            <w:r w:rsidRPr="005E2ADD">
              <w:rPr>
                <w:lang w:val="bg-BG"/>
              </w:rPr>
              <w:t>0</w:t>
            </w:r>
          </w:p>
        </w:tc>
        <w:tc>
          <w:tcPr>
            <w:tcW w:w="959" w:type="dxa"/>
          </w:tcPr>
          <w:p w:rsidR="00A9445E" w:rsidRPr="005E2ADD" w:rsidRDefault="00A9445E" w:rsidP="005E2ADD">
            <w:pPr>
              <w:jc w:val="center"/>
              <w:rPr>
                <w:lang w:val="bg-BG"/>
              </w:rPr>
            </w:pPr>
            <w:r w:rsidRPr="005E2ADD">
              <w:rPr>
                <w:lang w:val="bg-BG"/>
              </w:rPr>
              <w:t>0</w:t>
            </w:r>
          </w:p>
        </w:tc>
        <w:tc>
          <w:tcPr>
            <w:tcW w:w="1089" w:type="dxa"/>
          </w:tcPr>
          <w:p w:rsidR="00A9445E" w:rsidRPr="005E2ADD" w:rsidRDefault="00A9445E" w:rsidP="005E2ADD">
            <w:pPr>
              <w:jc w:val="center"/>
              <w:rPr>
                <w:lang w:val="bg-BG"/>
              </w:rPr>
            </w:pPr>
            <w:r w:rsidRPr="005E2ADD">
              <w:rPr>
                <w:lang w:val="bg-BG"/>
              </w:rPr>
              <w:t>5</w:t>
            </w:r>
          </w:p>
        </w:tc>
        <w:tc>
          <w:tcPr>
            <w:tcW w:w="994" w:type="dxa"/>
          </w:tcPr>
          <w:p w:rsidR="00A9445E" w:rsidRPr="005E2ADD" w:rsidRDefault="00A9445E" w:rsidP="005E2ADD">
            <w:pPr>
              <w:jc w:val="center"/>
              <w:rPr>
                <w:lang w:val="bg-BG"/>
              </w:rPr>
            </w:pPr>
            <w:r w:rsidRPr="005E2ADD">
              <w:rPr>
                <w:lang w:val="bg-BG"/>
              </w:rPr>
              <w:t>3</w:t>
            </w:r>
          </w:p>
        </w:tc>
      </w:tr>
      <w:tr w:rsidR="00A9445E" w:rsidRPr="00A16F1C">
        <w:tc>
          <w:tcPr>
            <w:tcW w:w="3114" w:type="dxa"/>
          </w:tcPr>
          <w:p w:rsidR="00A9445E" w:rsidRPr="00A16F1C" w:rsidRDefault="00A9445E" w:rsidP="004C14BF">
            <w:r w:rsidRPr="005E2ADD">
              <w:rPr>
                <w:lang w:val="bg-BG"/>
              </w:rPr>
              <w:t>3Високо покрито чакало</w:t>
            </w:r>
          </w:p>
        </w:tc>
        <w:tc>
          <w:tcPr>
            <w:tcW w:w="1173" w:type="dxa"/>
          </w:tcPr>
          <w:p w:rsidR="00A9445E" w:rsidRPr="005E2ADD" w:rsidRDefault="00A9445E" w:rsidP="005E2ADD">
            <w:pPr>
              <w:jc w:val="center"/>
              <w:rPr>
                <w:lang w:val="bg-BG"/>
              </w:rPr>
            </w:pPr>
            <w:r w:rsidRPr="005E2ADD">
              <w:rPr>
                <w:lang w:val="bg-BG"/>
              </w:rPr>
              <w:t>2</w:t>
            </w:r>
          </w:p>
        </w:tc>
        <w:tc>
          <w:tcPr>
            <w:tcW w:w="978" w:type="dxa"/>
          </w:tcPr>
          <w:p w:rsidR="00A9445E" w:rsidRPr="005E2ADD" w:rsidRDefault="00A9445E" w:rsidP="005E2ADD">
            <w:pPr>
              <w:jc w:val="center"/>
              <w:rPr>
                <w:lang w:val="bg-BG"/>
              </w:rPr>
            </w:pPr>
            <w:r w:rsidRPr="005E2ADD">
              <w:rPr>
                <w:lang w:val="bg-BG"/>
              </w:rPr>
              <w:t>1</w:t>
            </w:r>
          </w:p>
        </w:tc>
        <w:tc>
          <w:tcPr>
            <w:tcW w:w="1089" w:type="dxa"/>
          </w:tcPr>
          <w:p w:rsidR="00A9445E" w:rsidRPr="005E2ADD" w:rsidRDefault="00A9445E" w:rsidP="005E2ADD">
            <w:pPr>
              <w:jc w:val="center"/>
              <w:rPr>
                <w:lang w:val="bg-BG"/>
              </w:rPr>
            </w:pPr>
            <w:r w:rsidRPr="005E2ADD">
              <w:rPr>
                <w:lang w:val="bg-BG"/>
              </w:rPr>
              <w:t>2</w:t>
            </w:r>
          </w:p>
        </w:tc>
        <w:tc>
          <w:tcPr>
            <w:tcW w:w="959" w:type="dxa"/>
          </w:tcPr>
          <w:p w:rsidR="00A9445E" w:rsidRPr="005E2ADD" w:rsidRDefault="00A9445E" w:rsidP="005E2ADD">
            <w:pPr>
              <w:jc w:val="center"/>
              <w:rPr>
                <w:lang w:val="bg-BG"/>
              </w:rPr>
            </w:pPr>
            <w:r w:rsidRPr="005E2ADD">
              <w:rPr>
                <w:lang w:val="bg-BG"/>
              </w:rPr>
              <w:t>0</w:t>
            </w:r>
          </w:p>
        </w:tc>
        <w:tc>
          <w:tcPr>
            <w:tcW w:w="1089" w:type="dxa"/>
          </w:tcPr>
          <w:p w:rsidR="00A9445E" w:rsidRPr="005E2ADD" w:rsidRDefault="00A9445E" w:rsidP="005E2ADD">
            <w:pPr>
              <w:jc w:val="center"/>
              <w:rPr>
                <w:lang w:val="bg-BG"/>
              </w:rPr>
            </w:pPr>
            <w:r w:rsidRPr="005E2ADD">
              <w:rPr>
                <w:lang w:val="bg-BG"/>
              </w:rPr>
              <w:t>4</w:t>
            </w:r>
          </w:p>
        </w:tc>
        <w:tc>
          <w:tcPr>
            <w:tcW w:w="994" w:type="dxa"/>
          </w:tcPr>
          <w:p w:rsidR="00A9445E" w:rsidRPr="005E2ADD" w:rsidRDefault="00A9445E" w:rsidP="005E2ADD">
            <w:pPr>
              <w:jc w:val="center"/>
              <w:rPr>
                <w:lang w:val="bg-BG"/>
              </w:rPr>
            </w:pPr>
            <w:r w:rsidRPr="005E2ADD">
              <w:rPr>
                <w:lang w:val="bg-BG"/>
              </w:rPr>
              <w:t>1</w:t>
            </w:r>
          </w:p>
        </w:tc>
      </w:tr>
      <w:tr w:rsidR="00A9445E" w:rsidRPr="00A16F1C">
        <w:tc>
          <w:tcPr>
            <w:tcW w:w="3114" w:type="dxa"/>
          </w:tcPr>
          <w:p w:rsidR="00A9445E" w:rsidRPr="00A16F1C" w:rsidRDefault="00A9445E" w:rsidP="004C14BF">
            <w:r w:rsidRPr="005E2ADD">
              <w:rPr>
                <w:lang w:val="bg-BG"/>
              </w:rPr>
              <w:t>Високо открито чакало</w:t>
            </w:r>
          </w:p>
        </w:tc>
        <w:tc>
          <w:tcPr>
            <w:tcW w:w="1173" w:type="dxa"/>
          </w:tcPr>
          <w:p w:rsidR="00A9445E" w:rsidRPr="005E2ADD" w:rsidRDefault="00A9445E" w:rsidP="005E2ADD">
            <w:pPr>
              <w:jc w:val="center"/>
              <w:rPr>
                <w:lang w:val="bg-BG"/>
              </w:rPr>
            </w:pPr>
            <w:r w:rsidRPr="005E2ADD">
              <w:rPr>
                <w:lang w:val="bg-BG"/>
              </w:rPr>
              <w:t>1</w:t>
            </w:r>
          </w:p>
        </w:tc>
        <w:tc>
          <w:tcPr>
            <w:tcW w:w="978" w:type="dxa"/>
          </w:tcPr>
          <w:p w:rsidR="00A9445E" w:rsidRPr="005E2ADD" w:rsidRDefault="00A9445E" w:rsidP="005E2ADD">
            <w:pPr>
              <w:jc w:val="center"/>
              <w:rPr>
                <w:lang w:val="bg-BG"/>
              </w:rPr>
            </w:pPr>
            <w:r w:rsidRPr="005E2ADD">
              <w:rPr>
                <w:lang w:val="bg-BG"/>
              </w:rPr>
              <w:t>0</w:t>
            </w:r>
          </w:p>
        </w:tc>
        <w:tc>
          <w:tcPr>
            <w:tcW w:w="1089" w:type="dxa"/>
          </w:tcPr>
          <w:p w:rsidR="00A9445E" w:rsidRPr="005E2ADD" w:rsidRDefault="00A9445E" w:rsidP="005E2ADD">
            <w:pPr>
              <w:jc w:val="center"/>
              <w:rPr>
                <w:lang w:val="bg-BG"/>
              </w:rPr>
            </w:pPr>
            <w:r w:rsidRPr="005E2ADD">
              <w:rPr>
                <w:lang w:val="bg-BG"/>
              </w:rPr>
              <w:t>0</w:t>
            </w:r>
          </w:p>
        </w:tc>
        <w:tc>
          <w:tcPr>
            <w:tcW w:w="959" w:type="dxa"/>
          </w:tcPr>
          <w:p w:rsidR="00A9445E" w:rsidRPr="005E2ADD" w:rsidRDefault="00A9445E" w:rsidP="005E2ADD">
            <w:pPr>
              <w:jc w:val="center"/>
              <w:rPr>
                <w:lang w:val="bg-BG"/>
              </w:rPr>
            </w:pPr>
            <w:r w:rsidRPr="005E2ADD">
              <w:rPr>
                <w:lang w:val="bg-BG"/>
              </w:rPr>
              <w:t>0</w:t>
            </w:r>
          </w:p>
        </w:tc>
        <w:tc>
          <w:tcPr>
            <w:tcW w:w="1089" w:type="dxa"/>
          </w:tcPr>
          <w:p w:rsidR="00A9445E" w:rsidRPr="005E2ADD" w:rsidRDefault="00A9445E" w:rsidP="005E2ADD">
            <w:pPr>
              <w:jc w:val="center"/>
              <w:rPr>
                <w:lang w:val="bg-BG"/>
              </w:rPr>
            </w:pPr>
            <w:r w:rsidRPr="005E2ADD">
              <w:rPr>
                <w:lang w:val="bg-BG"/>
              </w:rPr>
              <w:t>1</w:t>
            </w:r>
          </w:p>
        </w:tc>
        <w:tc>
          <w:tcPr>
            <w:tcW w:w="994" w:type="dxa"/>
          </w:tcPr>
          <w:p w:rsidR="00A9445E" w:rsidRPr="005E2ADD" w:rsidRDefault="00A9445E" w:rsidP="005E2ADD">
            <w:pPr>
              <w:jc w:val="center"/>
              <w:rPr>
                <w:lang w:val="bg-BG"/>
              </w:rPr>
            </w:pPr>
            <w:r w:rsidRPr="005E2ADD">
              <w:rPr>
                <w:lang w:val="bg-BG"/>
              </w:rPr>
              <w:t>0</w:t>
            </w:r>
          </w:p>
        </w:tc>
      </w:tr>
      <w:tr w:rsidR="00A9445E" w:rsidRPr="00A16F1C">
        <w:tc>
          <w:tcPr>
            <w:tcW w:w="3114" w:type="dxa"/>
          </w:tcPr>
          <w:p w:rsidR="00A9445E" w:rsidRPr="005E2ADD" w:rsidRDefault="00A9445E" w:rsidP="004C14BF">
            <w:pPr>
              <w:rPr>
                <w:lang w:val="bg-BG"/>
              </w:rPr>
            </w:pPr>
            <w:r w:rsidRPr="005E2ADD">
              <w:rPr>
                <w:lang w:val="bg-BG"/>
              </w:rPr>
              <w:t>Капан за диви свине</w:t>
            </w:r>
          </w:p>
        </w:tc>
        <w:tc>
          <w:tcPr>
            <w:tcW w:w="1173" w:type="dxa"/>
          </w:tcPr>
          <w:p w:rsidR="00A9445E" w:rsidRPr="005E2ADD" w:rsidRDefault="00A9445E" w:rsidP="005E2ADD">
            <w:pPr>
              <w:jc w:val="center"/>
              <w:rPr>
                <w:lang w:val="bg-BG"/>
              </w:rPr>
            </w:pPr>
            <w:r w:rsidRPr="005E2ADD">
              <w:rPr>
                <w:lang w:val="bg-BG"/>
              </w:rPr>
              <w:t>1</w:t>
            </w:r>
          </w:p>
        </w:tc>
        <w:tc>
          <w:tcPr>
            <w:tcW w:w="978" w:type="dxa"/>
          </w:tcPr>
          <w:p w:rsidR="00A9445E" w:rsidRPr="005E2ADD" w:rsidRDefault="00A9445E" w:rsidP="005E2ADD">
            <w:pPr>
              <w:jc w:val="center"/>
              <w:rPr>
                <w:lang w:val="bg-BG"/>
              </w:rPr>
            </w:pPr>
            <w:r w:rsidRPr="005E2ADD">
              <w:rPr>
                <w:lang w:val="bg-BG"/>
              </w:rPr>
              <w:t>1</w:t>
            </w:r>
          </w:p>
        </w:tc>
        <w:tc>
          <w:tcPr>
            <w:tcW w:w="1089" w:type="dxa"/>
          </w:tcPr>
          <w:p w:rsidR="00A9445E" w:rsidRPr="005E2ADD" w:rsidRDefault="00A9445E" w:rsidP="005E2ADD">
            <w:pPr>
              <w:jc w:val="center"/>
              <w:rPr>
                <w:lang w:val="bg-BG"/>
              </w:rPr>
            </w:pPr>
            <w:r w:rsidRPr="005E2ADD">
              <w:rPr>
                <w:lang w:val="bg-BG"/>
              </w:rPr>
              <w:t>0</w:t>
            </w:r>
          </w:p>
        </w:tc>
        <w:tc>
          <w:tcPr>
            <w:tcW w:w="959" w:type="dxa"/>
          </w:tcPr>
          <w:p w:rsidR="00A9445E" w:rsidRPr="005E2ADD" w:rsidRDefault="00A9445E" w:rsidP="005E2ADD">
            <w:pPr>
              <w:jc w:val="center"/>
              <w:rPr>
                <w:lang w:val="bg-BG"/>
              </w:rPr>
            </w:pPr>
            <w:r w:rsidRPr="005E2ADD">
              <w:rPr>
                <w:lang w:val="bg-BG"/>
              </w:rPr>
              <w:t>0</w:t>
            </w:r>
          </w:p>
        </w:tc>
        <w:tc>
          <w:tcPr>
            <w:tcW w:w="1089" w:type="dxa"/>
          </w:tcPr>
          <w:p w:rsidR="00A9445E" w:rsidRPr="005E2ADD" w:rsidRDefault="00A9445E" w:rsidP="005E2ADD">
            <w:pPr>
              <w:jc w:val="center"/>
              <w:rPr>
                <w:lang w:val="bg-BG"/>
              </w:rPr>
            </w:pPr>
            <w:r w:rsidRPr="005E2ADD">
              <w:rPr>
                <w:lang w:val="bg-BG"/>
              </w:rPr>
              <w:t>1</w:t>
            </w:r>
          </w:p>
        </w:tc>
        <w:tc>
          <w:tcPr>
            <w:tcW w:w="994" w:type="dxa"/>
          </w:tcPr>
          <w:p w:rsidR="00A9445E" w:rsidRPr="005E2ADD" w:rsidRDefault="00A9445E" w:rsidP="005E2ADD">
            <w:pPr>
              <w:jc w:val="center"/>
              <w:rPr>
                <w:lang w:val="bg-BG"/>
              </w:rPr>
            </w:pPr>
            <w:r w:rsidRPr="005E2ADD">
              <w:rPr>
                <w:lang w:val="bg-BG"/>
              </w:rPr>
              <w:t>1</w:t>
            </w:r>
          </w:p>
        </w:tc>
      </w:tr>
      <w:tr w:rsidR="00A9445E" w:rsidRPr="00A16F1C">
        <w:tc>
          <w:tcPr>
            <w:tcW w:w="3114" w:type="dxa"/>
          </w:tcPr>
          <w:p w:rsidR="00A9445E" w:rsidRPr="005E2ADD" w:rsidRDefault="00A9445E" w:rsidP="004C14BF">
            <w:pPr>
              <w:rPr>
                <w:lang w:val="bg-BG"/>
              </w:rPr>
            </w:pPr>
            <w:r w:rsidRPr="005E2ADD">
              <w:rPr>
                <w:lang w:val="bg-BG"/>
              </w:rPr>
              <w:t>Стървилище</w:t>
            </w:r>
          </w:p>
        </w:tc>
        <w:tc>
          <w:tcPr>
            <w:tcW w:w="1173" w:type="dxa"/>
          </w:tcPr>
          <w:p w:rsidR="00A9445E" w:rsidRPr="005E2ADD" w:rsidRDefault="00A9445E" w:rsidP="005E2ADD">
            <w:pPr>
              <w:jc w:val="center"/>
              <w:rPr>
                <w:lang w:val="bg-BG"/>
              </w:rPr>
            </w:pPr>
            <w:r w:rsidRPr="005E2ADD">
              <w:rPr>
                <w:lang w:val="bg-BG"/>
              </w:rPr>
              <w:t>1</w:t>
            </w:r>
          </w:p>
        </w:tc>
        <w:tc>
          <w:tcPr>
            <w:tcW w:w="978" w:type="dxa"/>
          </w:tcPr>
          <w:p w:rsidR="00A9445E" w:rsidRPr="005E2ADD" w:rsidRDefault="00A9445E" w:rsidP="005E2ADD">
            <w:pPr>
              <w:jc w:val="center"/>
              <w:rPr>
                <w:lang w:val="bg-BG"/>
              </w:rPr>
            </w:pPr>
            <w:r w:rsidRPr="005E2ADD">
              <w:rPr>
                <w:lang w:val="bg-BG"/>
              </w:rPr>
              <w:t>2</w:t>
            </w:r>
          </w:p>
        </w:tc>
        <w:tc>
          <w:tcPr>
            <w:tcW w:w="1089" w:type="dxa"/>
          </w:tcPr>
          <w:p w:rsidR="00A9445E" w:rsidRPr="005E2ADD" w:rsidRDefault="00A9445E" w:rsidP="005E2ADD">
            <w:pPr>
              <w:jc w:val="center"/>
              <w:rPr>
                <w:lang w:val="bg-BG"/>
              </w:rPr>
            </w:pPr>
            <w:r w:rsidRPr="005E2ADD">
              <w:rPr>
                <w:lang w:val="bg-BG"/>
              </w:rPr>
              <w:t>0</w:t>
            </w:r>
          </w:p>
        </w:tc>
        <w:tc>
          <w:tcPr>
            <w:tcW w:w="959" w:type="dxa"/>
          </w:tcPr>
          <w:p w:rsidR="00A9445E" w:rsidRPr="005E2ADD" w:rsidRDefault="00A9445E" w:rsidP="005E2ADD">
            <w:pPr>
              <w:jc w:val="center"/>
              <w:rPr>
                <w:lang w:val="bg-BG"/>
              </w:rPr>
            </w:pPr>
            <w:r w:rsidRPr="005E2ADD">
              <w:rPr>
                <w:lang w:val="bg-BG"/>
              </w:rPr>
              <w:t>0</w:t>
            </w:r>
          </w:p>
        </w:tc>
        <w:tc>
          <w:tcPr>
            <w:tcW w:w="1089" w:type="dxa"/>
          </w:tcPr>
          <w:p w:rsidR="00A9445E" w:rsidRPr="005E2ADD" w:rsidRDefault="00A9445E" w:rsidP="005E2ADD">
            <w:pPr>
              <w:jc w:val="center"/>
              <w:rPr>
                <w:lang w:val="bg-BG"/>
              </w:rPr>
            </w:pPr>
            <w:r w:rsidRPr="005E2ADD">
              <w:rPr>
                <w:lang w:val="bg-BG"/>
              </w:rPr>
              <w:t>1</w:t>
            </w:r>
          </w:p>
        </w:tc>
        <w:tc>
          <w:tcPr>
            <w:tcW w:w="994" w:type="dxa"/>
          </w:tcPr>
          <w:p w:rsidR="00A9445E" w:rsidRPr="005E2ADD" w:rsidRDefault="00A9445E" w:rsidP="005E2ADD">
            <w:pPr>
              <w:jc w:val="center"/>
              <w:rPr>
                <w:lang w:val="bg-BG"/>
              </w:rPr>
            </w:pPr>
            <w:r w:rsidRPr="005E2ADD">
              <w:rPr>
                <w:lang w:val="bg-BG"/>
              </w:rPr>
              <w:t>2</w:t>
            </w:r>
          </w:p>
        </w:tc>
      </w:tr>
      <w:tr w:rsidR="00A9445E" w:rsidRPr="00A16F1C">
        <w:tc>
          <w:tcPr>
            <w:tcW w:w="3114" w:type="dxa"/>
          </w:tcPr>
          <w:p w:rsidR="00A9445E" w:rsidRPr="005E2ADD" w:rsidRDefault="00A9445E" w:rsidP="004C14BF">
            <w:pPr>
              <w:rPr>
                <w:lang w:val="bg-BG"/>
              </w:rPr>
            </w:pPr>
            <w:r w:rsidRPr="005E2ADD">
              <w:rPr>
                <w:lang w:val="bg-BG"/>
              </w:rPr>
              <w:t>Ловен заслон</w:t>
            </w:r>
          </w:p>
        </w:tc>
        <w:tc>
          <w:tcPr>
            <w:tcW w:w="1173" w:type="dxa"/>
          </w:tcPr>
          <w:p w:rsidR="00A9445E" w:rsidRPr="005E2ADD" w:rsidRDefault="00A9445E" w:rsidP="005E2ADD">
            <w:pPr>
              <w:jc w:val="center"/>
              <w:rPr>
                <w:lang w:val="bg-BG"/>
              </w:rPr>
            </w:pPr>
            <w:r w:rsidRPr="005E2ADD">
              <w:rPr>
                <w:lang w:val="bg-BG"/>
              </w:rPr>
              <w:t>0</w:t>
            </w:r>
          </w:p>
        </w:tc>
        <w:tc>
          <w:tcPr>
            <w:tcW w:w="978" w:type="dxa"/>
          </w:tcPr>
          <w:p w:rsidR="00A9445E" w:rsidRPr="005E2ADD" w:rsidRDefault="00A9445E" w:rsidP="005E2ADD">
            <w:pPr>
              <w:jc w:val="center"/>
              <w:rPr>
                <w:lang w:val="bg-BG"/>
              </w:rPr>
            </w:pPr>
            <w:r w:rsidRPr="005E2ADD">
              <w:rPr>
                <w:lang w:val="bg-BG"/>
              </w:rPr>
              <w:t>0</w:t>
            </w:r>
          </w:p>
        </w:tc>
        <w:tc>
          <w:tcPr>
            <w:tcW w:w="1089" w:type="dxa"/>
          </w:tcPr>
          <w:p w:rsidR="00A9445E" w:rsidRPr="005E2ADD" w:rsidRDefault="00A9445E" w:rsidP="005E2ADD">
            <w:pPr>
              <w:jc w:val="center"/>
              <w:rPr>
                <w:lang w:val="bg-BG"/>
              </w:rPr>
            </w:pPr>
            <w:r w:rsidRPr="005E2ADD">
              <w:rPr>
                <w:lang w:val="bg-BG"/>
              </w:rPr>
              <w:t>6</w:t>
            </w:r>
          </w:p>
        </w:tc>
        <w:tc>
          <w:tcPr>
            <w:tcW w:w="959" w:type="dxa"/>
          </w:tcPr>
          <w:p w:rsidR="00A9445E" w:rsidRPr="005E2ADD" w:rsidRDefault="00A9445E" w:rsidP="005E2ADD">
            <w:pPr>
              <w:jc w:val="center"/>
              <w:rPr>
                <w:lang w:val="bg-BG"/>
              </w:rPr>
            </w:pPr>
            <w:r w:rsidRPr="005E2ADD">
              <w:rPr>
                <w:lang w:val="bg-BG"/>
              </w:rPr>
              <w:t>0</w:t>
            </w:r>
          </w:p>
        </w:tc>
        <w:tc>
          <w:tcPr>
            <w:tcW w:w="1089" w:type="dxa"/>
          </w:tcPr>
          <w:p w:rsidR="00A9445E" w:rsidRPr="005E2ADD" w:rsidRDefault="00A9445E" w:rsidP="005E2ADD">
            <w:pPr>
              <w:jc w:val="center"/>
              <w:rPr>
                <w:lang w:val="bg-BG"/>
              </w:rPr>
            </w:pPr>
            <w:r w:rsidRPr="005E2ADD">
              <w:rPr>
                <w:lang w:val="bg-BG"/>
              </w:rPr>
              <w:t>6</w:t>
            </w:r>
          </w:p>
        </w:tc>
        <w:tc>
          <w:tcPr>
            <w:tcW w:w="994" w:type="dxa"/>
          </w:tcPr>
          <w:p w:rsidR="00A9445E" w:rsidRPr="005E2ADD" w:rsidRDefault="00A9445E" w:rsidP="005E2ADD">
            <w:pPr>
              <w:jc w:val="center"/>
              <w:rPr>
                <w:lang w:val="bg-BG"/>
              </w:rPr>
            </w:pPr>
            <w:r w:rsidRPr="005E2ADD">
              <w:rPr>
                <w:lang w:val="bg-BG"/>
              </w:rPr>
              <w:t>0</w:t>
            </w:r>
          </w:p>
        </w:tc>
      </w:tr>
      <w:tr w:rsidR="00A9445E" w:rsidRPr="00A16F1C">
        <w:tc>
          <w:tcPr>
            <w:tcW w:w="3114" w:type="dxa"/>
          </w:tcPr>
          <w:p w:rsidR="00A9445E" w:rsidRPr="005E2ADD" w:rsidRDefault="00A9445E" w:rsidP="005E2ADD">
            <w:pPr>
              <w:jc w:val="right"/>
              <w:rPr>
                <w:lang w:val="bg-BG"/>
              </w:rPr>
            </w:pPr>
            <w:r w:rsidRPr="005E2ADD">
              <w:rPr>
                <w:lang w:val="bg-BG"/>
              </w:rPr>
              <w:t>общо</w:t>
            </w:r>
          </w:p>
        </w:tc>
        <w:tc>
          <w:tcPr>
            <w:tcW w:w="1173" w:type="dxa"/>
          </w:tcPr>
          <w:p w:rsidR="00A9445E" w:rsidRPr="005E2ADD" w:rsidRDefault="00A9445E" w:rsidP="005E2ADD">
            <w:pPr>
              <w:jc w:val="center"/>
              <w:rPr>
                <w:lang w:val="bg-BG"/>
              </w:rPr>
            </w:pPr>
            <w:r w:rsidRPr="005E2ADD">
              <w:rPr>
                <w:lang w:val="bg-BG"/>
              </w:rPr>
              <w:t>48</w:t>
            </w:r>
          </w:p>
        </w:tc>
        <w:tc>
          <w:tcPr>
            <w:tcW w:w="978" w:type="dxa"/>
          </w:tcPr>
          <w:p w:rsidR="00A9445E" w:rsidRPr="005E2ADD" w:rsidRDefault="00A9445E" w:rsidP="005E2ADD">
            <w:pPr>
              <w:jc w:val="center"/>
              <w:rPr>
                <w:lang w:val="bg-BG"/>
              </w:rPr>
            </w:pPr>
            <w:r w:rsidRPr="005E2ADD">
              <w:rPr>
                <w:lang w:val="bg-BG"/>
              </w:rPr>
              <w:t>32</w:t>
            </w:r>
          </w:p>
        </w:tc>
        <w:tc>
          <w:tcPr>
            <w:tcW w:w="1089" w:type="dxa"/>
          </w:tcPr>
          <w:p w:rsidR="00A9445E" w:rsidRPr="005E2ADD" w:rsidRDefault="00A9445E" w:rsidP="005E2ADD">
            <w:pPr>
              <w:jc w:val="center"/>
              <w:rPr>
                <w:lang w:val="bg-BG"/>
              </w:rPr>
            </w:pPr>
            <w:r w:rsidRPr="005E2ADD">
              <w:rPr>
                <w:lang w:val="bg-BG"/>
              </w:rPr>
              <w:t>394</w:t>
            </w:r>
          </w:p>
        </w:tc>
        <w:tc>
          <w:tcPr>
            <w:tcW w:w="959" w:type="dxa"/>
          </w:tcPr>
          <w:p w:rsidR="00A9445E" w:rsidRPr="005E2ADD" w:rsidRDefault="00A9445E" w:rsidP="005E2ADD">
            <w:pPr>
              <w:jc w:val="center"/>
              <w:rPr>
                <w:lang w:val="bg-BG"/>
              </w:rPr>
            </w:pPr>
            <w:r w:rsidRPr="005E2ADD">
              <w:rPr>
                <w:lang w:val="bg-BG"/>
              </w:rPr>
              <w:t>447</w:t>
            </w:r>
          </w:p>
        </w:tc>
        <w:tc>
          <w:tcPr>
            <w:tcW w:w="1089" w:type="dxa"/>
          </w:tcPr>
          <w:p w:rsidR="00A9445E" w:rsidRPr="005E2ADD" w:rsidRDefault="00A9445E" w:rsidP="005E2ADD">
            <w:pPr>
              <w:jc w:val="center"/>
              <w:rPr>
                <w:lang w:val="bg-BG"/>
              </w:rPr>
            </w:pPr>
            <w:r w:rsidRPr="005E2ADD">
              <w:rPr>
                <w:lang w:val="bg-BG"/>
              </w:rPr>
              <w:t>442</w:t>
            </w:r>
          </w:p>
        </w:tc>
        <w:tc>
          <w:tcPr>
            <w:tcW w:w="994" w:type="dxa"/>
          </w:tcPr>
          <w:p w:rsidR="00A9445E" w:rsidRPr="005E2ADD" w:rsidRDefault="00A9445E" w:rsidP="005E2ADD">
            <w:pPr>
              <w:jc w:val="center"/>
              <w:rPr>
                <w:lang w:val="bg-BG"/>
              </w:rPr>
            </w:pPr>
            <w:r w:rsidRPr="005E2ADD">
              <w:rPr>
                <w:lang w:val="bg-BG"/>
              </w:rPr>
              <w:t>479</w:t>
            </w:r>
          </w:p>
        </w:tc>
      </w:tr>
      <w:tr w:rsidR="00A9445E" w:rsidRPr="00A16F1C">
        <w:tc>
          <w:tcPr>
            <w:tcW w:w="3114" w:type="dxa"/>
          </w:tcPr>
          <w:p w:rsidR="00A9445E" w:rsidRPr="00A16F1C" w:rsidRDefault="00A9445E" w:rsidP="004C14BF"/>
        </w:tc>
        <w:tc>
          <w:tcPr>
            <w:tcW w:w="1173" w:type="dxa"/>
          </w:tcPr>
          <w:p w:rsidR="00A9445E" w:rsidRPr="00A16F1C" w:rsidRDefault="00A9445E" w:rsidP="005E2ADD">
            <w:pPr>
              <w:jc w:val="center"/>
            </w:pPr>
          </w:p>
        </w:tc>
        <w:tc>
          <w:tcPr>
            <w:tcW w:w="978" w:type="dxa"/>
          </w:tcPr>
          <w:p w:rsidR="00A9445E" w:rsidRPr="00A16F1C" w:rsidRDefault="00A9445E" w:rsidP="005E2ADD">
            <w:pPr>
              <w:jc w:val="center"/>
            </w:pPr>
          </w:p>
        </w:tc>
        <w:tc>
          <w:tcPr>
            <w:tcW w:w="1089" w:type="dxa"/>
          </w:tcPr>
          <w:p w:rsidR="00A9445E" w:rsidRPr="00A16F1C" w:rsidRDefault="00A9445E" w:rsidP="005E2ADD">
            <w:pPr>
              <w:jc w:val="center"/>
            </w:pPr>
          </w:p>
        </w:tc>
        <w:tc>
          <w:tcPr>
            <w:tcW w:w="959" w:type="dxa"/>
          </w:tcPr>
          <w:p w:rsidR="00A9445E" w:rsidRPr="00A16F1C" w:rsidRDefault="00A9445E" w:rsidP="005E2ADD">
            <w:pPr>
              <w:jc w:val="center"/>
            </w:pPr>
          </w:p>
        </w:tc>
        <w:tc>
          <w:tcPr>
            <w:tcW w:w="1089" w:type="dxa"/>
          </w:tcPr>
          <w:p w:rsidR="00A9445E" w:rsidRPr="00A16F1C" w:rsidRDefault="00A9445E" w:rsidP="005E2ADD">
            <w:pPr>
              <w:jc w:val="center"/>
            </w:pPr>
          </w:p>
        </w:tc>
        <w:tc>
          <w:tcPr>
            <w:tcW w:w="994" w:type="dxa"/>
          </w:tcPr>
          <w:p w:rsidR="00A9445E" w:rsidRPr="00A16F1C" w:rsidRDefault="00A9445E" w:rsidP="005E2ADD">
            <w:pPr>
              <w:jc w:val="center"/>
            </w:pPr>
          </w:p>
        </w:tc>
      </w:tr>
    </w:tbl>
    <w:p w:rsidR="00A9445E" w:rsidRDefault="00A9445E" w:rsidP="0067030B">
      <w:pPr>
        <w:pStyle w:val="1"/>
        <w:spacing w:line="240" w:lineRule="auto"/>
        <w:ind w:firstLine="0"/>
        <w:rPr>
          <w:snapToGrid w:val="0"/>
          <w:sz w:val="24"/>
          <w:szCs w:val="24"/>
          <w:lang w:val="bg-BG"/>
        </w:rPr>
      </w:pPr>
    </w:p>
    <w:p w:rsidR="00A9445E" w:rsidRPr="005F53A8" w:rsidRDefault="00A9445E" w:rsidP="0067030B">
      <w:pPr>
        <w:pStyle w:val="1"/>
        <w:spacing w:line="240" w:lineRule="auto"/>
        <w:ind w:firstLine="0"/>
        <w:rPr>
          <w:snapToGrid w:val="0"/>
          <w:sz w:val="24"/>
          <w:szCs w:val="24"/>
          <w:lang w:val="bg-BG"/>
        </w:rPr>
      </w:pPr>
      <w:r>
        <w:rPr>
          <w:snapToGrid w:val="0"/>
          <w:sz w:val="24"/>
          <w:szCs w:val="24"/>
          <w:lang w:val="bg-BG"/>
        </w:rPr>
        <w:tab/>
        <w:t>Да се направи оценка на съществуващите биотехнически съоръжения, както и изпълнението на предвидените за изграждане такива. При недостиг или невъзможност за ползване на същите да се предвидят необходимите ремонти и/или изграждането на нови.</w:t>
      </w:r>
    </w:p>
    <w:p w:rsidR="00A9445E" w:rsidRDefault="00A9445E" w:rsidP="0067030B">
      <w:pPr>
        <w:pStyle w:val="1"/>
        <w:spacing w:line="240" w:lineRule="auto"/>
        <w:ind w:firstLine="0"/>
        <w:rPr>
          <w:snapToGrid w:val="0"/>
          <w:sz w:val="24"/>
          <w:szCs w:val="24"/>
          <w:lang w:val="bg-BG"/>
        </w:rPr>
      </w:pPr>
      <w:r w:rsidRPr="005F53A8">
        <w:rPr>
          <w:snapToGrid w:val="0"/>
          <w:sz w:val="24"/>
          <w:szCs w:val="24"/>
          <w:lang w:val="bg-BG"/>
        </w:rPr>
        <w:t xml:space="preserve">            Да се предвидят мероприятия за подобряване на защитните и хранителни условия на местообитанията и за подобряване на условия</w:t>
      </w:r>
      <w:r>
        <w:rPr>
          <w:snapToGrid w:val="0"/>
          <w:sz w:val="24"/>
          <w:szCs w:val="24"/>
          <w:lang w:val="bg-BG"/>
        </w:rPr>
        <w:t>та за ловуване. При недостиг,</w:t>
      </w:r>
      <w:r w:rsidRPr="005F53A8">
        <w:rPr>
          <w:snapToGrid w:val="0"/>
          <w:sz w:val="24"/>
          <w:szCs w:val="24"/>
          <w:lang w:val="bg-BG"/>
        </w:rPr>
        <w:t xml:space="preserve"> да се проектират ловни просеки с подходяща ширина, като същото не противоречи на функционалната прин</w:t>
      </w:r>
      <w:r>
        <w:rPr>
          <w:snapToGrid w:val="0"/>
          <w:sz w:val="24"/>
          <w:szCs w:val="24"/>
          <w:lang w:val="bg-BG"/>
        </w:rPr>
        <w:t>адлежност на горските територии, както и на условията залегнали в режимите за устойчиво управление на горите попадащи  в защитените територии и в защитените зони от Натура 2000.</w:t>
      </w:r>
    </w:p>
    <w:p w:rsidR="00A9445E" w:rsidRDefault="00A9445E" w:rsidP="0067030B">
      <w:pPr>
        <w:pStyle w:val="1"/>
        <w:spacing w:line="240" w:lineRule="auto"/>
        <w:ind w:firstLine="0"/>
        <w:rPr>
          <w:snapToGrid w:val="0"/>
          <w:sz w:val="24"/>
          <w:szCs w:val="24"/>
          <w:lang w:val="bg-BG"/>
        </w:rPr>
      </w:pPr>
      <w:r>
        <w:rPr>
          <w:snapToGrid w:val="0"/>
          <w:sz w:val="24"/>
          <w:szCs w:val="24"/>
          <w:lang w:val="bg-BG"/>
        </w:rPr>
        <w:tab/>
        <w:t>В границите на защитените територии  ловностопански дейности, следва да се в съотвествие с режимите за тяхното управление и ограниченията залегнали в съответните нормативни документи за обявяването им а именно:</w:t>
      </w:r>
    </w:p>
    <w:p w:rsidR="00A9445E" w:rsidRPr="00DC066A" w:rsidRDefault="00A9445E" w:rsidP="00DC066A">
      <w:pPr>
        <w:spacing w:after="4" w:line="252" w:lineRule="auto"/>
        <w:ind w:firstLine="708"/>
        <w:jc w:val="both"/>
        <w:rPr>
          <w:sz w:val="24"/>
          <w:szCs w:val="24"/>
          <w:lang w:val="bg-BG"/>
        </w:rPr>
      </w:pPr>
      <w:r>
        <w:rPr>
          <w:sz w:val="24"/>
          <w:szCs w:val="24"/>
          <w:lang w:val="bg-BG"/>
        </w:rPr>
        <w:t xml:space="preserve">- </w:t>
      </w:r>
      <w:r w:rsidRPr="00DC066A">
        <w:rPr>
          <w:sz w:val="24"/>
          <w:szCs w:val="24"/>
          <w:lang w:val="bg-BG"/>
        </w:rPr>
        <w:t>в ЗМ „Блато Малък Преславец“ - ловуване, с изключение на едър дивеч през периода ноември - декември, на разстояние не по-малко от 150 м от брега; внасяне и развъждане на неприсъщи за района животински видове; паша на домашни животни извън имот №2119;</w:t>
      </w:r>
    </w:p>
    <w:p w:rsidR="00A9445E" w:rsidRPr="00DC066A" w:rsidRDefault="00A9445E" w:rsidP="00DC066A">
      <w:pPr>
        <w:spacing w:after="4" w:line="252" w:lineRule="auto"/>
        <w:ind w:firstLine="708"/>
        <w:jc w:val="both"/>
        <w:rPr>
          <w:sz w:val="24"/>
          <w:szCs w:val="24"/>
          <w:lang w:val="bg-BG"/>
        </w:rPr>
      </w:pPr>
      <w:r>
        <w:rPr>
          <w:sz w:val="24"/>
          <w:szCs w:val="24"/>
          <w:lang w:val="bg-BG"/>
        </w:rPr>
        <w:t xml:space="preserve">- </w:t>
      </w:r>
      <w:r w:rsidRPr="00DC066A">
        <w:rPr>
          <w:sz w:val="24"/>
          <w:szCs w:val="24"/>
          <w:lang w:val="bg-BG"/>
        </w:rPr>
        <w:t>в ЗМ „Остров Пожарево“ - безпокоене, улавяне и опръстеняване на гнездящите птици и взимането на яйцата и малките им; паша на кози и свине; разрешава се ловуване на едър дивеч, както и регулиране числеността на хищниците, в периода 1 септември - 30 декември;</w:t>
      </w:r>
    </w:p>
    <w:p w:rsidR="00A9445E" w:rsidRPr="00DC066A" w:rsidRDefault="00A9445E" w:rsidP="00DC066A">
      <w:pPr>
        <w:spacing w:after="4" w:line="252" w:lineRule="auto"/>
        <w:ind w:firstLine="708"/>
        <w:jc w:val="both"/>
        <w:rPr>
          <w:sz w:val="24"/>
          <w:szCs w:val="24"/>
          <w:lang w:val="bg-BG"/>
        </w:rPr>
      </w:pPr>
      <w:r>
        <w:rPr>
          <w:sz w:val="24"/>
          <w:szCs w:val="24"/>
          <w:lang w:val="bg-BG"/>
        </w:rPr>
        <w:t xml:space="preserve">- </w:t>
      </w:r>
      <w:r w:rsidRPr="00DC066A">
        <w:rPr>
          <w:sz w:val="24"/>
          <w:szCs w:val="24"/>
          <w:lang w:val="bg-BG"/>
        </w:rPr>
        <w:t>в ЗМ „Сая Кулак“ - преследването на дивите животни и нарушаване на местообитанията им; пашата на домашни животни.</w:t>
      </w:r>
    </w:p>
    <w:p w:rsidR="00A9445E" w:rsidRDefault="00A9445E" w:rsidP="00DC066A">
      <w:pPr>
        <w:pStyle w:val="ListParagraph"/>
        <w:ind w:left="0" w:firstLine="708"/>
        <w:jc w:val="both"/>
        <w:rPr>
          <w:sz w:val="24"/>
          <w:szCs w:val="24"/>
          <w:lang w:val="bg-BG"/>
        </w:rPr>
      </w:pPr>
      <w:r>
        <w:rPr>
          <w:sz w:val="24"/>
          <w:szCs w:val="24"/>
          <w:lang w:val="bg-BG"/>
        </w:rPr>
        <w:t xml:space="preserve">- в </w:t>
      </w:r>
      <w:r w:rsidRPr="00DC066A">
        <w:rPr>
          <w:sz w:val="24"/>
          <w:szCs w:val="24"/>
          <w:lang w:val="bg-BG"/>
        </w:rPr>
        <w:t xml:space="preserve">ЗМ „Калимок – Бръшлен“, освен дейностите по заповедта за обявяване на защитената територия, </w:t>
      </w:r>
      <w:r>
        <w:rPr>
          <w:sz w:val="24"/>
          <w:szCs w:val="24"/>
          <w:lang w:val="bg-BG"/>
        </w:rPr>
        <w:t>с</w:t>
      </w:r>
      <w:r w:rsidRPr="00DC066A">
        <w:rPr>
          <w:sz w:val="24"/>
          <w:szCs w:val="24"/>
          <w:lang w:val="bg-BG"/>
        </w:rPr>
        <w:t xml:space="preserve"> плана за управление </w:t>
      </w:r>
      <w:r>
        <w:rPr>
          <w:sz w:val="24"/>
          <w:szCs w:val="24"/>
          <w:lang w:val="bg-BG"/>
        </w:rPr>
        <w:t xml:space="preserve"> на защитената зона </w:t>
      </w:r>
      <w:r w:rsidRPr="00DC066A">
        <w:rPr>
          <w:sz w:val="24"/>
          <w:szCs w:val="24"/>
          <w:lang w:val="bg-BG"/>
        </w:rPr>
        <w:t xml:space="preserve"> са въведени и допълнителни забрани за внасяне на неприсъщи за района диви растителни и животински видове; събиране на редки, ендемични, реликтни и защитени видове, освен за научни цели. Съгласно режимите и нормите по зони, в Зона І - сърцевинната зона (островите Пясъка и Безименен под с. Нова Черна), се забранява лова след изтичане срокът на сключените към 2006 г. договори; в Зона ІІ - за управление на биоразнообразието се забранява лова на територията на рибарниците в имот №7500100 от землището на с. Старо село и имоти №№1003800 и №1004800 от землището на с. Нова Черна.</w:t>
      </w:r>
    </w:p>
    <w:p w:rsidR="00A9445E" w:rsidRPr="00DC066A" w:rsidRDefault="00A9445E" w:rsidP="00DC066A">
      <w:pPr>
        <w:pStyle w:val="ListParagraph"/>
        <w:ind w:left="0" w:firstLine="708"/>
        <w:jc w:val="both"/>
        <w:rPr>
          <w:sz w:val="24"/>
          <w:szCs w:val="24"/>
          <w:lang w:val="bg-BG"/>
        </w:rPr>
      </w:pPr>
      <w:r>
        <w:rPr>
          <w:sz w:val="24"/>
          <w:szCs w:val="24"/>
          <w:lang w:val="bg-BG"/>
        </w:rPr>
        <w:t>На ловностопанските карти да се отбележат</w:t>
      </w:r>
      <w:r w:rsidRPr="00F36723">
        <w:rPr>
          <w:sz w:val="24"/>
          <w:szCs w:val="24"/>
          <w:lang w:val="bg-BG"/>
        </w:rPr>
        <w:t xml:space="preserve"> </w:t>
      </w:r>
      <w:r>
        <w:rPr>
          <w:sz w:val="24"/>
          <w:szCs w:val="24"/>
          <w:lang w:val="bg-BG"/>
        </w:rPr>
        <w:t xml:space="preserve">Зона І - сърцевинната зона  на </w:t>
      </w:r>
      <w:r w:rsidRPr="00DC066A">
        <w:rPr>
          <w:sz w:val="24"/>
          <w:szCs w:val="24"/>
          <w:lang w:val="bg-BG"/>
        </w:rPr>
        <w:t>островите Пясъка и Безименен</w:t>
      </w:r>
      <w:r>
        <w:rPr>
          <w:sz w:val="24"/>
          <w:szCs w:val="24"/>
          <w:lang w:val="bg-BG"/>
        </w:rPr>
        <w:t>.</w:t>
      </w:r>
    </w:p>
    <w:p w:rsidR="00A9445E" w:rsidRPr="00DC066A" w:rsidRDefault="00A9445E" w:rsidP="00305825">
      <w:pPr>
        <w:ind w:firstLine="708"/>
        <w:jc w:val="both"/>
        <w:rPr>
          <w:sz w:val="24"/>
          <w:szCs w:val="24"/>
          <w:lang w:val="bg-BG"/>
        </w:rPr>
      </w:pPr>
      <w:r w:rsidRPr="00305825">
        <w:rPr>
          <w:sz w:val="24"/>
          <w:szCs w:val="24"/>
          <w:lang w:val="bg-BG"/>
        </w:rPr>
        <w:t>Провеждането на горскостопанските мероприятия да се съобразява със сватбения и родилен период на дивеча. За обезпечаване репродукцията на благородния елен ежегодно лесовъдските мероприятия да се съобразяват с локалитетите на сватбуване по време на брачния му период. В тях е задължително да се преустановяват всички горскостопански мероприятия, достъп на хора и домашни животни и всички други дейности, нарушаващи спокойствието на дивеча</w:t>
      </w:r>
      <w:r>
        <w:rPr>
          <w:sz w:val="24"/>
          <w:szCs w:val="24"/>
          <w:lang w:val="bg-BG"/>
        </w:rPr>
        <w:t xml:space="preserve">. </w:t>
      </w:r>
      <w:r w:rsidRPr="00DC066A">
        <w:rPr>
          <w:sz w:val="24"/>
          <w:szCs w:val="24"/>
          <w:lang w:val="bg-BG"/>
        </w:rPr>
        <w:t>Трайно установените места за сватбуване на благородния елен на територията на стопанст</w:t>
      </w:r>
      <w:r>
        <w:rPr>
          <w:sz w:val="24"/>
          <w:szCs w:val="24"/>
          <w:lang w:val="bg-BG"/>
        </w:rPr>
        <w:t>вото включват следните подотдели</w:t>
      </w:r>
      <w:r w:rsidRPr="00DC066A">
        <w:rPr>
          <w:sz w:val="24"/>
          <w:szCs w:val="24"/>
          <w:lang w:val="bg-BG"/>
        </w:rPr>
        <w:t xml:space="preserve"> №№</w:t>
      </w:r>
      <w:r>
        <w:rPr>
          <w:sz w:val="24"/>
          <w:szCs w:val="24"/>
          <w:lang w:val="bg-BG"/>
        </w:rPr>
        <w:t xml:space="preserve"> </w:t>
      </w:r>
      <w:r w:rsidRPr="00DC066A">
        <w:rPr>
          <w:sz w:val="24"/>
          <w:szCs w:val="24"/>
          <w:lang w:val="bg-BG"/>
        </w:rPr>
        <w:t>54 в, 70 л, м, о; 86 б, г, ж; 87 о; 91 м; 93 ж; 97 ж, з, и; 98 ж, к; 99 л, м.</w:t>
      </w:r>
    </w:p>
    <w:p w:rsidR="00A9445E" w:rsidRPr="006D5467" w:rsidRDefault="00A9445E" w:rsidP="003C499A">
      <w:pPr>
        <w:ind w:left="-15" w:firstLine="723"/>
        <w:jc w:val="both"/>
        <w:rPr>
          <w:lang w:val="bg-BG"/>
        </w:rPr>
      </w:pPr>
      <w:r w:rsidRPr="00305825">
        <w:rPr>
          <w:sz w:val="24"/>
          <w:szCs w:val="24"/>
          <w:lang w:val="bg-BG"/>
        </w:rPr>
        <w:t xml:space="preserve">Опресняването на кръвта за ловните запаси ще се осъществява преди всичко на базата на процесите от спокойната, естествена миграция на дивеча - пряко следствие от сравнително високите числености на всички дивечови популации в района, както и на добрия свободен контакт с популациите от съседните стопанства.  </w:t>
      </w:r>
      <w:r>
        <w:rPr>
          <w:sz w:val="24"/>
          <w:szCs w:val="24"/>
          <w:lang w:val="bg-BG"/>
        </w:rPr>
        <w:t>П</w:t>
      </w:r>
      <w:r w:rsidRPr="00305825">
        <w:rPr>
          <w:sz w:val="24"/>
          <w:szCs w:val="24"/>
          <w:lang w:val="bg-BG"/>
        </w:rPr>
        <w:t>о възможност да се внасят разплодници с добри трофейни качества от сходни по условия райони на страната.</w:t>
      </w:r>
      <w:r>
        <w:rPr>
          <w:sz w:val="24"/>
          <w:szCs w:val="24"/>
          <w:lang w:val="bg-BG"/>
        </w:rPr>
        <w:t xml:space="preserve"> , съобразно реда </w:t>
      </w:r>
      <w:r w:rsidRPr="006D5467">
        <w:rPr>
          <w:lang w:val="bg-BG"/>
        </w:rPr>
        <w:t xml:space="preserve"> на чл. 52 от ППЗЛОД.</w:t>
      </w:r>
    </w:p>
    <w:p w:rsidR="00A9445E" w:rsidRPr="00EE4116" w:rsidRDefault="00A9445E" w:rsidP="00305825">
      <w:pPr>
        <w:ind w:firstLine="708"/>
        <w:jc w:val="both"/>
        <w:rPr>
          <w:sz w:val="16"/>
          <w:szCs w:val="16"/>
          <w:lang w:val="bg-BG"/>
        </w:rPr>
      </w:pPr>
    </w:p>
    <w:p w:rsidR="00A9445E" w:rsidRDefault="00A9445E" w:rsidP="0067030B">
      <w:pPr>
        <w:ind w:firstLine="708"/>
        <w:jc w:val="both"/>
        <w:rPr>
          <w:sz w:val="24"/>
          <w:szCs w:val="24"/>
          <w:lang w:val="bg-BG"/>
        </w:rPr>
      </w:pPr>
      <w:r w:rsidRPr="005F53A8">
        <w:rPr>
          <w:sz w:val="24"/>
          <w:szCs w:val="24"/>
          <w:lang w:val="bg-BG"/>
        </w:rPr>
        <w:t>Районите на развъдниците да се  отразят на картата на ловностопанските мероприятия в М 1:25000.</w:t>
      </w:r>
    </w:p>
    <w:p w:rsidR="00A9445E" w:rsidRDefault="00A9445E" w:rsidP="00251A20">
      <w:pPr>
        <w:ind w:firstLine="708"/>
        <w:jc w:val="both"/>
        <w:rPr>
          <w:sz w:val="24"/>
          <w:szCs w:val="24"/>
          <w:lang w:val="bg-BG"/>
        </w:rPr>
      </w:pPr>
      <w:r w:rsidRPr="00D74170">
        <w:rPr>
          <w:lang w:val="bg-BG"/>
        </w:rPr>
        <w:t xml:space="preserve"> </w:t>
      </w:r>
      <w:r w:rsidRPr="00D74170">
        <w:rPr>
          <w:sz w:val="24"/>
          <w:szCs w:val="24"/>
          <w:lang w:val="bg-BG"/>
        </w:rPr>
        <w:t xml:space="preserve">По </w:t>
      </w:r>
      <w:r>
        <w:rPr>
          <w:sz w:val="24"/>
          <w:szCs w:val="24"/>
          <w:lang w:val="bg-BG"/>
        </w:rPr>
        <w:t>досега действащият ловностопански план развъдниците включват</w:t>
      </w:r>
      <w:r w:rsidRPr="00D74170">
        <w:rPr>
          <w:sz w:val="24"/>
          <w:szCs w:val="24"/>
          <w:lang w:val="bg-BG"/>
        </w:rPr>
        <w:t xml:space="preserve"> части от отдели №№21, 38, 39, 64, 105, 114, 118, 119 с площ 3</w:t>
      </w:r>
      <w:r>
        <w:rPr>
          <w:sz w:val="24"/>
          <w:szCs w:val="24"/>
          <w:lang w:val="bg-BG"/>
        </w:rPr>
        <w:t>05,5 ха, както и земеделски територии</w:t>
      </w:r>
      <w:r w:rsidRPr="00D74170">
        <w:rPr>
          <w:sz w:val="24"/>
          <w:szCs w:val="24"/>
          <w:lang w:val="bg-BG"/>
        </w:rPr>
        <w:t xml:space="preserve"> с площ 1751,8 ха, общо 2057,3 ха – 3,2</w:t>
      </w:r>
      <w:r>
        <w:rPr>
          <w:sz w:val="24"/>
          <w:szCs w:val="24"/>
          <w:lang w:val="bg-BG"/>
        </w:rPr>
        <w:t xml:space="preserve"> % от ловната площ, по ловностопански райони посочени в таблица № 18</w:t>
      </w:r>
    </w:p>
    <w:p w:rsidR="00A9445E" w:rsidRDefault="00A9445E" w:rsidP="00080263">
      <w:pPr>
        <w:ind w:firstLine="708"/>
        <w:jc w:val="center"/>
        <w:rPr>
          <w:b/>
          <w:bCs/>
          <w:sz w:val="24"/>
          <w:szCs w:val="24"/>
          <w:lang w:val="bg-BG"/>
        </w:rPr>
      </w:pPr>
      <w:r w:rsidRPr="00251A20">
        <w:rPr>
          <w:b/>
          <w:bCs/>
          <w:sz w:val="24"/>
          <w:szCs w:val="24"/>
          <w:lang w:val="bg-BG"/>
        </w:rPr>
        <w:t>Таблица № 18</w:t>
      </w:r>
    </w:p>
    <w:p w:rsidR="00A9445E" w:rsidRDefault="00A9445E" w:rsidP="00EE4116">
      <w:pPr>
        <w:spacing w:after="120"/>
        <w:ind w:firstLine="709"/>
        <w:jc w:val="both"/>
        <w:rPr>
          <w:sz w:val="24"/>
          <w:szCs w:val="24"/>
          <w:lang w:val="bg-BG"/>
        </w:rPr>
      </w:pPr>
      <w:r>
        <w:rPr>
          <w:sz w:val="24"/>
          <w:szCs w:val="24"/>
          <w:lang w:val="bg-BG"/>
        </w:rPr>
        <w:t>За разпределението на площа на развъдниците по ЛР и вид на територията</w:t>
      </w:r>
    </w:p>
    <w:tbl>
      <w:tblPr>
        <w:tblW w:w="549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86"/>
        <w:gridCol w:w="1145"/>
        <w:gridCol w:w="1253"/>
        <w:gridCol w:w="1109"/>
      </w:tblGrid>
      <w:tr w:rsidR="00A9445E" w:rsidRPr="00E64E9F">
        <w:trPr>
          <w:trHeight w:val="288"/>
        </w:trPr>
        <w:tc>
          <w:tcPr>
            <w:tcW w:w="1986" w:type="dxa"/>
            <w:vMerge w:val="restart"/>
            <w:vAlign w:val="center"/>
          </w:tcPr>
          <w:p w:rsidR="00A9445E" w:rsidRDefault="00A9445E" w:rsidP="0035669F">
            <w:pPr>
              <w:rPr>
                <w:color w:val="000000"/>
                <w:sz w:val="21"/>
                <w:szCs w:val="21"/>
                <w:lang w:val="bg-BG"/>
              </w:rPr>
            </w:pPr>
            <w:r>
              <w:rPr>
                <w:color w:val="000000"/>
                <w:sz w:val="21"/>
                <w:szCs w:val="21"/>
                <w:lang w:val="bg-BG"/>
              </w:rPr>
              <w:t>Ловностопански райони</w:t>
            </w:r>
          </w:p>
        </w:tc>
        <w:tc>
          <w:tcPr>
            <w:tcW w:w="3507" w:type="dxa"/>
            <w:gridSpan w:val="3"/>
            <w:vAlign w:val="center"/>
          </w:tcPr>
          <w:p w:rsidR="00A9445E" w:rsidRPr="00E64E9F" w:rsidRDefault="00A9445E" w:rsidP="0035669F">
            <w:pPr>
              <w:rPr>
                <w:color w:val="000000"/>
                <w:sz w:val="21"/>
                <w:szCs w:val="21"/>
                <w:lang w:val="bg-BG"/>
              </w:rPr>
            </w:pPr>
            <w:r>
              <w:rPr>
                <w:color w:val="000000"/>
                <w:sz w:val="21"/>
                <w:szCs w:val="21"/>
                <w:lang w:val="bg-BG"/>
              </w:rPr>
              <w:t>Площ на развъдниците</w:t>
            </w:r>
          </w:p>
        </w:tc>
      </w:tr>
      <w:tr w:rsidR="00A9445E" w:rsidRPr="00E64E9F">
        <w:trPr>
          <w:trHeight w:val="288"/>
        </w:trPr>
        <w:tc>
          <w:tcPr>
            <w:tcW w:w="1986" w:type="dxa"/>
            <w:vMerge/>
            <w:vAlign w:val="center"/>
          </w:tcPr>
          <w:p w:rsidR="00A9445E" w:rsidRDefault="00A9445E" w:rsidP="0035669F">
            <w:pPr>
              <w:rPr>
                <w:color w:val="000000"/>
                <w:sz w:val="21"/>
                <w:szCs w:val="21"/>
                <w:lang w:val="bg-BG"/>
              </w:rPr>
            </w:pPr>
          </w:p>
        </w:tc>
        <w:tc>
          <w:tcPr>
            <w:tcW w:w="1145" w:type="dxa"/>
            <w:vAlign w:val="center"/>
          </w:tcPr>
          <w:p w:rsidR="00A9445E" w:rsidRPr="00E64E9F" w:rsidRDefault="00A9445E" w:rsidP="0035669F">
            <w:pPr>
              <w:rPr>
                <w:color w:val="000000"/>
                <w:sz w:val="21"/>
                <w:szCs w:val="21"/>
                <w:lang w:val="bg-BG"/>
              </w:rPr>
            </w:pPr>
            <w:r>
              <w:rPr>
                <w:color w:val="000000"/>
                <w:sz w:val="21"/>
                <w:szCs w:val="21"/>
                <w:lang w:val="bg-BG"/>
              </w:rPr>
              <w:t>Горски територии</w:t>
            </w:r>
          </w:p>
        </w:tc>
        <w:tc>
          <w:tcPr>
            <w:tcW w:w="1253" w:type="dxa"/>
            <w:noWrap/>
            <w:vAlign w:val="center"/>
          </w:tcPr>
          <w:p w:rsidR="00A9445E" w:rsidRPr="00E64E9F" w:rsidRDefault="00A9445E" w:rsidP="0035669F">
            <w:pPr>
              <w:rPr>
                <w:color w:val="000000"/>
                <w:sz w:val="21"/>
                <w:szCs w:val="21"/>
                <w:lang w:val="bg-BG"/>
              </w:rPr>
            </w:pPr>
            <w:r>
              <w:rPr>
                <w:color w:val="000000"/>
                <w:sz w:val="21"/>
                <w:szCs w:val="21"/>
                <w:lang w:val="bg-BG"/>
              </w:rPr>
              <w:t>Земеделски територии</w:t>
            </w:r>
          </w:p>
        </w:tc>
        <w:tc>
          <w:tcPr>
            <w:tcW w:w="1109" w:type="dxa"/>
            <w:noWrap/>
            <w:vAlign w:val="center"/>
          </w:tcPr>
          <w:p w:rsidR="00A9445E" w:rsidRPr="00E64E9F" w:rsidRDefault="00A9445E" w:rsidP="0035669F">
            <w:pPr>
              <w:rPr>
                <w:color w:val="000000"/>
                <w:sz w:val="21"/>
                <w:szCs w:val="21"/>
                <w:lang w:val="bg-BG"/>
              </w:rPr>
            </w:pPr>
            <w:r>
              <w:rPr>
                <w:color w:val="000000"/>
                <w:sz w:val="21"/>
                <w:szCs w:val="21"/>
                <w:lang w:val="bg-BG"/>
              </w:rPr>
              <w:t>общо</w:t>
            </w:r>
          </w:p>
        </w:tc>
      </w:tr>
      <w:tr w:rsidR="00A9445E" w:rsidRPr="00E64E9F">
        <w:trPr>
          <w:trHeight w:val="288"/>
        </w:trPr>
        <w:tc>
          <w:tcPr>
            <w:tcW w:w="1986" w:type="dxa"/>
            <w:vMerge/>
            <w:vAlign w:val="center"/>
          </w:tcPr>
          <w:p w:rsidR="00A9445E" w:rsidRDefault="00A9445E" w:rsidP="0035669F">
            <w:pPr>
              <w:rPr>
                <w:color w:val="000000"/>
                <w:sz w:val="21"/>
                <w:szCs w:val="21"/>
                <w:lang w:val="bg-BG"/>
              </w:rPr>
            </w:pPr>
          </w:p>
        </w:tc>
        <w:tc>
          <w:tcPr>
            <w:tcW w:w="3507" w:type="dxa"/>
            <w:gridSpan w:val="3"/>
            <w:vAlign w:val="center"/>
          </w:tcPr>
          <w:p w:rsidR="00A9445E" w:rsidRPr="00E64E9F" w:rsidRDefault="00A9445E" w:rsidP="0035669F">
            <w:pPr>
              <w:jc w:val="center"/>
              <w:rPr>
                <w:color w:val="000000"/>
                <w:sz w:val="21"/>
                <w:szCs w:val="21"/>
                <w:lang w:val="bg-BG"/>
              </w:rPr>
            </w:pPr>
            <w:r>
              <w:rPr>
                <w:color w:val="000000"/>
                <w:sz w:val="21"/>
                <w:szCs w:val="21"/>
                <w:lang w:val="bg-BG"/>
              </w:rPr>
              <w:t>Х е к т а р и</w:t>
            </w:r>
          </w:p>
        </w:tc>
      </w:tr>
      <w:tr w:rsidR="00A9445E" w:rsidRPr="00E64E9F">
        <w:trPr>
          <w:trHeight w:val="288"/>
        </w:trPr>
        <w:tc>
          <w:tcPr>
            <w:tcW w:w="1986" w:type="dxa"/>
            <w:vAlign w:val="center"/>
          </w:tcPr>
          <w:p w:rsidR="00A9445E" w:rsidRPr="00E64E9F" w:rsidRDefault="00A9445E" w:rsidP="0035669F">
            <w:pPr>
              <w:rPr>
                <w:color w:val="000000"/>
                <w:sz w:val="21"/>
                <w:szCs w:val="21"/>
              </w:rPr>
            </w:pPr>
            <w:r>
              <w:rPr>
                <w:color w:val="000000"/>
                <w:sz w:val="21"/>
                <w:szCs w:val="21"/>
                <w:lang w:val="bg-BG"/>
              </w:rPr>
              <w:t>ЛР</w:t>
            </w:r>
            <w:r w:rsidRPr="00E64E9F">
              <w:rPr>
                <w:color w:val="000000"/>
                <w:sz w:val="21"/>
                <w:szCs w:val="21"/>
                <w:lang w:val="bg-BG"/>
              </w:rPr>
              <w:t xml:space="preserve"> „Цар Самуил“</w:t>
            </w:r>
          </w:p>
        </w:tc>
        <w:tc>
          <w:tcPr>
            <w:tcW w:w="1145" w:type="dxa"/>
            <w:vAlign w:val="center"/>
          </w:tcPr>
          <w:p w:rsidR="00A9445E" w:rsidRPr="00E445FA" w:rsidRDefault="00A9445E" w:rsidP="0035669F">
            <w:pPr>
              <w:jc w:val="center"/>
              <w:rPr>
                <w:color w:val="000000"/>
                <w:sz w:val="21"/>
                <w:szCs w:val="21"/>
                <w:lang w:val="bg-BG"/>
              </w:rPr>
            </w:pPr>
            <w:r>
              <w:rPr>
                <w:color w:val="000000"/>
                <w:sz w:val="21"/>
                <w:szCs w:val="21"/>
                <w:lang w:val="bg-BG"/>
              </w:rPr>
              <w:t>0</w:t>
            </w:r>
          </w:p>
        </w:tc>
        <w:tc>
          <w:tcPr>
            <w:tcW w:w="1253" w:type="dxa"/>
            <w:noWrap/>
            <w:vAlign w:val="center"/>
          </w:tcPr>
          <w:p w:rsidR="00A9445E" w:rsidRPr="00E445FA" w:rsidRDefault="00A9445E" w:rsidP="0035669F">
            <w:pPr>
              <w:jc w:val="center"/>
              <w:rPr>
                <w:color w:val="000000"/>
                <w:sz w:val="21"/>
                <w:szCs w:val="21"/>
                <w:lang w:val="bg-BG"/>
              </w:rPr>
            </w:pPr>
            <w:r>
              <w:rPr>
                <w:color w:val="000000"/>
                <w:sz w:val="21"/>
                <w:szCs w:val="21"/>
                <w:lang w:val="bg-BG"/>
              </w:rPr>
              <w:t>113,3</w:t>
            </w:r>
          </w:p>
        </w:tc>
        <w:tc>
          <w:tcPr>
            <w:tcW w:w="1109" w:type="dxa"/>
            <w:noWrap/>
            <w:vAlign w:val="center"/>
          </w:tcPr>
          <w:p w:rsidR="00A9445E" w:rsidRPr="00E445FA" w:rsidRDefault="00A9445E" w:rsidP="0035669F">
            <w:pPr>
              <w:jc w:val="center"/>
              <w:rPr>
                <w:color w:val="000000"/>
                <w:sz w:val="21"/>
                <w:szCs w:val="21"/>
                <w:lang w:val="bg-BG"/>
              </w:rPr>
            </w:pPr>
            <w:r>
              <w:rPr>
                <w:color w:val="000000"/>
                <w:sz w:val="21"/>
                <w:szCs w:val="21"/>
                <w:lang w:val="bg-BG"/>
              </w:rPr>
              <w:t>113,3</w:t>
            </w:r>
          </w:p>
        </w:tc>
      </w:tr>
      <w:tr w:rsidR="00A9445E" w:rsidRPr="00E64E9F">
        <w:trPr>
          <w:trHeight w:val="312"/>
        </w:trPr>
        <w:tc>
          <w:tcPr>
            <w:tcW w:w="1986" w:type="dxa"/>
            <w:vAlign w:val="center"/>
          </w:tcPr>
          <w:p w:rsidR="00A9445E" w:rsidRPr="00E64E9F" w:rsidRDefault="00A9445E" w:rsidP="0035669F">
            <w:pPr>
              <w:rPr>
                <w:color w:val="000000"/>
                <w:sz w:val="21"/>
                <w:szCs w:val="21"/>
              </w:rPr>
            </w:pPr>
            <w:r>
              <w:rPr>
                <w:color w:val="000000"/>
                <w:sz w:val="21"/>
                <w:szCs w:val="21"/>
                <w:lang w:val="bg-BG"/>
              </w:rPr>
              <w:t>ЛР</w:t>
            </w:r>
            <w:r w:rsidRPr="00E64E9F">
              <w:rPr>
                <w:color w:val="000000"/>
                <w:sz w:val="21"/>
                <w:szCs w:val="21"/>
                <w:lang w:val="bg-BG"/>
              </w:rPr>
              <w:t xml:space="preserve"> „Нова Черна</w:t>
            </w:r>
          </w:p>
        </w:tc>
        <w:tc>
          <w:tcPr>
            <w:tcW w:w="1145" w:type="dxa"/>
            <w:vAlign w:val="center"/>
          </w:tcPr>
          <w:p w:rsidR="00A9445E" w:rsidRPr="00E445FA" w:rsidRDefault="00A9445E" w:rsidP="0035669F">
            <w:pPr>
              <w:jc w:val="center"/>
              <w:rPr>
                <w:color w:val="000000"/>
                <w:lang w:val="bg-BG"/>
              </w:rPr>
            </w:pPr>
            <w:r>
              <w:rPr>
                <w:color w:val="000000"/>
                <w:lang w:val="bg-BG"/>
              </w:rPr>
              <w:t>0</w:t>
            </w:r>
          </w:p>
        </w:tc>
        <w:tc>
          <w:tcPr>
            <w:tcW w:w="1253" w:type="dxa"/>
            <w:noWrap/>
            <w:vAlign w:val="center"/>
          </w:tcPr>
          <w:p w:rsidR="00A9445E" w:rsidRPr="00E445FA" w:rsidRDefault="00A9445E" w:rsidP="0035669F">
            <w:pPr>
              <w:jc w:val="center"/>
              <w:rPr>
                <w:color w:val="000000"/>
                <w:sz w:val="21"/>
                <w:szCs w:val="21"/>
                <w:lang w:val="bg-BG"/>
              </w:rPr>
            </w:pPr>
            <w:r>
              <w:rPr>
                <w:color w:val="000000"/>
                <w:sz w:val="21"/>
                <w:szCs w:val="21"/>
                <w:lang w:val="bg-BG"/>
              </w:rPr>
              <w:t>181,6</w:t>
            </w:r>
          </w:p>
        </w:tc>
        <w:tc>
          <w:tcPr>
            <w:tcW w:w="1109" w:type="dxa"/>
            <w:noWrap/>
            <w:vAlign w:val="center"/>
          </w:tcPr>
          <w:p w:rsidR="00A9445E" w:rsidRPr="00E445FA" w:rsidRDefault="00A9445E" w:rsidP="0035669F">
            <w:pPr>
              <w:jc w:val="center"/>
              <w:rPr>
                <w:color w:val="000000"/>
                <w:sz w:val="21"/>
                <w:szCs w:val="21"/>
                <w:lang w:val="bg-BG"/>
              </w:rPr>
            </w:pPr>
            <w:r>
              <w:rPr>
                <w:color w:val="000000"/>
                <w:sz w:val="21"/>
                <w:szCs w:val="21"/>
                <w:lang w:val="bg-BG"/>
              </w:rPr>
              <w:t>181,6</w:t>
            </w:r>
          </w:p>
        </w:tc>
      </w:tr>
      <w:tr w:rsidR="00A9445E" w:rsidRPr="00E64E9F">
        <w:trPr>
          <w:trHeight w:val="312"/>
        </w:trPr>
        <w:tc>
          <w:tcPr>
            <w:tcW w:w="1986" w:type="dxa"/>
            <w:vAlign w:val="center"/>
          </w:tcPr>
          <w:p w:rsidR="00A9445E" w:rsidRPr="00E64E9F" w:rsidRDefault="00A9445E" w:rsidP="0035669F">
            <w:pPr>
              <w:rPr>
                <w:color w:val="000000"/>
                <w:sz w:val="21"/>
                <w:szCs w:val="21"/>
              </w:rPr>
            </w:pPr>
            <w:r>
              <w:rPr>
                <w:color w:val="000000"/>
                <w:sz w:val="21"/>
                <w:szCs w:val="21"/>
                <w:lang w:val="bg-BG"/>
              </w:rPr>
              <w:t>ЛР</w:t>
            </w:r>
            <w:r w:rsidRPr="00E64E9F">
              <w:rPr>
                <w:color w:val="000000"/>
                <w:sz w:val="21"/>
                <w:szCs w:val="21"/>
                <w:lang w:val="bg-BG"/>
              </w:rPr>
              <w:t xml:space="preserve"> „Старо село“</w:t>
            </w:r>
          </w:p>
        </w:tc>
        <w:tc>
          <w:tcPr>
            <w:tcW w:w="1145" w:type="dxa"/>
            <w:vAlign w:val="center"/>
          </w:tcPr>
          <w:p w:rsidR="00A9445E" w:rsidRPr="00E445FA" w:rsidRDefault="00A9445E" w:rsidP="0035669F">
            <w:pPr>
              <w:jc w:val="center"/>
              <w:rPr>
                <w:color w:val="000000"/>
                <w:lang w:val="bg-BG"/>
              </w:rPr>
            </w:pPr>
            <w:r>
              <w:rPr>
                <w:color w:val="000000"/>
                <w:lang w:val="bg-BG"/>
              </w:rPr>
              <w:t>62,7</w:t>
            </w:r>
          </w:p>
        </w:tc>
        <w:tc>
          <w:tcPr>
            <w:tcW w:w="1253" w:type="dxa"/>
            <w:noWrap/>
            <w:vAlign w:val="center"/>
          </w:tcPr>
          <w:p w:rsidR="00A9445E" w:rsidRPr="00E445FA" w:rsidRDefault="00A9445E" w:rsidP="0035669F">
            <w:pPr>
              <w:jc w:val="center"/>
              <w:rPr>
                <w:color w:val="000000"/>
                <w:sz w:val="21"/>
                <w:szCs w:val="21"/>
                <w:lang w:val="bg-BG"/>
              </w:rPr>
            </w:pPr>
            <w:r>
              <w:rPr>
                <w:color w:val="000000"/>
                <w:sz w:val="21"/>
                <w:szCs w:val="21"/>
                <w:lang w:val="bg-BG"/>
              </w:rPr>
              <w:t>221,2</w:t>
            </w:r>
          </w:p>
        </w:tc>
        <w:tc>
          <w:tcPr>
            <w:tcW w:w="1109" w:type="dxa"/>
            <w:noWrap/>
            <w:vAlign w:val="center"/>
          </w:tcPr>
          <w:p w:rsidR="00A9445E" w:rsidRPr="00E445FA" w:rsidRDefault="00A9445E" w:rsidP="0035669F">
            <w:pPr>
              <w:jc w:val="center"/>
              <w:rPr>
                <w:color w:val="000000"/>
                <w:sz w:val="21"/>
                <w:szCs w:val="21"/>
                <w:lang w:val="bg-BG"/>
              </w:rPr>
            </w:pPr>
            <w:r>
              <w:rPr>
                <w:color w:val="000000"/>
                <w:sz w:val="21"/>
                <w:szCs w:val="21"/>
                <w:lang w:val="bg-BG"/>
              </w:rPr>
              <w:t>283,9</w:t>
            </w:r>
          </w:p>
        </w:tc>
      </w:tr>
      <w:tr w:rsidR="00A9445E" w:rsidRPr="00E64E9F">
        <w:trPr>
          <w:trHeight w:val="312"/>
        </w:trPr>
        <w:tc>
          <w:tcPr>
            <w:tcW w:w="1986" w:type="dxa"/>
            <w:vAlign w:val="center"/>
          </w:tcPr>
          <w:p w:rsidR="00A9445E" w:rsidRPr="00E64E9F" w:rsidRDefault="00A9445E" w:rsidP="0035669F">
            <w:pPr>
              <w:rPr>
                <w:color w:val="000000"/>
                <w:sz w:val="21"/>
                <w:szCs w:val="21"/>
              </w:rPr>
            </w:pPr>
            <w:r>
              <w:rPr>
                <w:color w:val="000000"/>
                <w:sz w:val="21"/>
                <w:szCs w:val="21"/>
                <w:lang w:val="bg-BG"/>
              </w:rPr>
              <w:t>ЛР</w:t>
            </w:r>
            <w:r w:rsidRPr="00E64E9F">
              <w:rPr>
                <w:color w:val="000000"/>
                <w:sz w:val="21"/>
                <w:szCs w:val="21"/>
                <w:lang w:val="bg-BG"/>
              </w:rPr>
              <w:t xml:space="preserve"> „Тутракан-I“</w:t>
            </w:r>
          </w:p>
        </w:tc>
        <w:tc>
          <w:tcPr>
            <w:tcW w:w="1145" w:type="dxa"/>
            <w:vAlign w:val="center"/>
          </w:tcPr>
          <w:p w:rsidR="00A9445E" w:rsidRPr="00E445FA" w:rsidRDefault="00A9445E" w:rsidP="0035669F">
            <w:pPr>
              <w:jc w:val="center"/>
              <w:rPr>
                <w:color w:val="000000"/>
                <w:lang w:val="bg-BG"/>
              </w:rPr>
            </w:pPr>
            <w:r>
              <w:rPr>
                <w:color w:val="000000"/>
                <w:lang w:val="bg-BG"/>
              </w:rPr>
              <w:t>12,9</w:t>
            </w:r>
          </w:p>
        </w:tc>
        <w:tc>
          <w:tcPr>
            <w:tcW w:w="1253" w:type="dxa"/>
            <w:noWrap/>
            <w:vAlign w:val="center"/>
          </w:tcPr>
          <w:p w:rsidR="00A9445E" w:rsidRPr="00E445FA" w:rsidRDefault="00A9445E" w:rsidP="0035669F">
            <w:pPr>
              <w:jc w:val="center"/>
              <w:rPr>
                <w:color w:val="000000"/>
                <w:sz w:val="21"/>
                <w:szCs w:val="21"/>
                <w:lang w:val="bg-BG"/>
              </w:rPr>
            </w:pPr>
            <w:r>
              <w:rPr>
                <w:color w:val="000000"/>
                <w:sz w:val="21"/>
                <w:szCs w:val="21"/>
                <w:lang w:val="bg-BG"/>
              </w:rPr>
              <w:t>44,9</w:t>
            </w:r>
          </w:p>
        </w:tc>
        <w:tc>
          <w:tcPr>
            <w:tcW w:w="1109" w:type="dxa"/>
            <w:noWrap/>
            <w:vAlign w:val="center"/>
          </w:tcPr>
          <w:p w:rsidR="00A9445E" w:rsidRPr="00E445FA" w:rsidRDefault="00A9445E" w:rsidP="0035669F">
            <w:pPr>
              <w:jc w:val="center"/>
              <w:rPr>
                <w:color w:val="000000"/>
                <w:sz w:val="21"/>
                <w:szCs w:val="21"/>
                <w:lang w:val="bg-BG"/>
              </w:rPr>
            </w:pPr>
            <w:r>
              <w:rPr>
                <w:color w:val="000000"/>
                <w:sz w:val="21"/>
                <w:szCs w:val="21"/>
                <w:lang w:val="bg-BG"/>
              </w:rPr>
              <w:t>57,8</w:t>
            </w:r>
          </w:p>
        </w:tc>
      </w:tr>
      <w:tr w:rsidR="00A9445E" w:rsidRPr="00E64E9F">
        <w:trPr>
          <w:trHeight w:val="312"/>
        </w:trPr>
        <w:tc>
          <w:tcPr>
            <w:tcW w:w="1986" w:type="dxa"/>
            <w:vAlign w:val="center"/>
          </w:tcPr>
          <w:p w:rsidR="00A9445E" w:rsidRPr="00E64E9F" w:rsidRDefault="00A9445E" w:rsidP="0035669F">
            <w:pPr>
              <w:rPr>
                <w:color w:val="000000"/>
                <w:sz w:val="21"/>
                <w:szCs w:val="21"/>
              </w:rPr>
            </w:pPr>
            <w:r>
              <w:rPr>
                <w:color w:val="000000"/>
                <w:sz w:val="21"/>
                <w:szCs w:val="21"/>
                <w:lang w:val="bg-BG"/>
              </w:rPr>
              <w:t>ЛР</w:t>
            </w:r>
            <w:r w:rsidRPr="00E64E9F">
              <w:rPr>
                <w:color w:val="000000"/>
                <w:sz w:val="21"/>
                <w:szCs w:val="21"/>
                <w:lang w:val="bg-BG"/>
              </w:rPr>
              <w:t xml:space="preserve"> „Тутракан-II“</w:t>
            </w:r>
          </w:p>
        </w:tc>
        <w:tc>
          <w:tcPr>
            <w:tcW w:w="1145" w:type="dxa"/>
            <w:vAlign w:val="center"/>
          </w:tcPr>
          <w:p w:rsidR="00A9445E" w:rsidRPr="00E445FA" w:rsidRDefault="00A9445E" w:rsidP="0035669F">
            <w:pPr>
              <w:jc w:val="center"/>
              <w:rPr>
                <w:color w:val="000000"/>
                <w:lang w:val="bg-BG"/>
              </w:rPr>
            </w:pPr>
            <w:r>
              <w:rPr>
                <w:color w:val="000000"/>
                <w:lang w:val="bg-BG"/>
              </w:rPr>
              <w:t>7,3</w:t>
            </w:r>
          </w:p>
        </w:tc>
        <w:tc>
          <w:tcPr>
            <w:tcW w:w="1253" w:type="dxa"/>
            <w:noWrap/>
            <w:vAlign w:val="center"/>
          </w:tcPr>
          <w:p w:rsidR="00A9445E" w:rsidRPr="00E445FA" w:rsidRDefault="00A9445E" w:rsidP="0035669F">
            <w:pPr>
              <w:jc w:val="center"/>
              <w:rPr>
                <w:color w:val="000000"/>
                <w:sz w:val="21"/>
                <w:szCs w:val="21"/>
                <w:lang w:val="bg-BG"/>
              </w:rPr>
            </w:pPr>
            <w:r>
              <w:rPr>
                <w:color w:val="000000"/>
                <w:sz w:val="21"/>
                <w:szCs w:val="21"/>
                <w:lang w:val="bg-BG"/>
              </w:rPr>
              <w:t>88,5</w:t>
            </w:r>
          </w:p>
        </w:tc>
        <w:tc>
          <w:tcPr>
            <w:tcW w:w="1109" w:type="dxa"/>
            <w:noWrap/>
            <w:vAlign w:val="center"/>
          </w:tcPr>
          <w:p w:rsidR="00A9445E" w:rsidRPr="00E445FA" w:rsidRDefault="00A9445E" w:rsidP="0035669F">
            <w:pPr>
              <w:jc w:val="center"/>
              <w:rPr>
                <w:color w:val="000000"/>
                <w:sz w:val="21"/>
                <w:szCs w:val="21"/>
                <w:lang w:val="bg-BG"/>
              </w:rPr>
            </w:pPr>
            <w:r>
              <w:rPr>
                <w:color w:val="000000"/>
                <w:sz w:val="21"/>
                <w:szCs w:val="21"/>
                <w:lang w:val="bg-BG"/>
              </w:rPr>
              <w:t>95,8</w:t>
            </w:r>
          </w:p>
        </w:tc>
      </w:tr>
      <w:tr w:rsidR="00A9445E" w:rsidRPr="00E64E9F">
        <w:trPr>
          <w:trHeight w:val="312"/>
        </w:trPr>
        <w:tc>
          <w:tcPr>
            <w:tcW w:w="1986" w:type="dxa"/>
            <w:vAlign w:val="center"/>
          </w:tcPr>
          <w:p w:rsidR="00A9445E" w:rsidRPr="00E64E9F" w:rsidRDefault="00A9445E" w:rsidP="0035669F">
            <w:pPr>
              <w:rPr>
                <w:color w:val="000000"/>
                <w:sz w:val="21"/>
                <w:szCs w:val="21"/>
              </w:rPr>
            </w:pPr>
            <w:r>
              <w:rPr>
                <w:color w:val="000000"/>
                <w:sz w:val="21"/>
                <w:szCs w:val="21"/>
                <w:lang w:val="bg-BG"/>
              </w:rPr>
              <w:t>ЛР</w:t>
            </w:r>
            <w:r w:rsidRPr="00E64E9F">
              <w:rPr>
                <w:color w:val="000000"/>
                <w:sz w:val="21"/>
                <w:szCs w:val="21"/>
                <w:lang w:val="bg-BG"/>
              </w:rPr>
              <w:t xml:space="preserve"> „Пожарево“</w:t>
            </w:r>
          </w:p>
        </w:tc>
        <w:tc>
          <w:tcPr>
            <w:tcW w:w="1145" w:type="dxa"/>
            <w:vAlign w:val="center"/>
          </w:tcPr>
          <w:p w:rsidR="00A9445E" w:rsidRPr="00E445FA" w:rsidRDefault="00A9445E" w:rsidP="0035669F">
            <w:pPr>
              <w:jc w:val="center"/>
              <w:rPr>
                <w:color w:val="000000"/>
                <w:lang w:val="bg-BG"/>
              </w:rPr>
            </w:pPr>
            <w:r>
              <w:rPr>
                <w:color w:val="000000"/>
                <w:lang w:val="bg-BG"/>
              </w:rPr>
              <w:t>48,7</w:t>
            </w:r>
          </w:p>
        </w:tc>
        <w:tc>
          <w:tcPr>
            <w:tcW w:w="1253" w:type="dxa"/>
            <w:noWrap/>
            <w:vAlign w:val="center"/>
          </w:tcPr>
          <w:p w:rsidR="00A9445E" w:rsidRPr="00E445FA" w:rsidRDefault="00A9445E" w:rsidP="0035669F">
            <w:pPr>
              <w:jc w:val="center"/>
              <w:rPr>
                <w:color w:val="000000"/>
                <w:sz w:val="21"/>
                <w:szCs w:val="21"/>
                <w:lang w:val="bg-BG"/>
              </w:rPr>
            </w:pPr>
            <w:r>
              <w:rPr>
                <w:color w:val="000000"/>
                <w:sz w:val="21"/>
                <w:szCs w:val="21"/>
                <w:lang w:val="bg-BG"/>
              </w:rPr>
              <w:t>123,1</w:t>
            </w:r>
          </w:p>
        </w:tc>
        <w:tc>
          <w:tcPr>
            <w:tcW w:w="1109" w:type="dxa"/>
            <w:noWrap/>
            <w:vAlign w:val="center"/>
          </w:tcPr>
          <w:p w:rsidR="00A9445E" w:rsidRPr="00E445FA" w:rsidRDefault="00A9445E" w:rsidP="0035669F">
            <w:pPr>
              <w:jc w:val="center"/>
              <w:rPr>
                <w:color w:val="000000"/>
                <w:sz w:val="21"/>
                <w:szCs w:val="21"/>
                <w:lang w:val="bg-BG"/>
              </w:rPr>
            </w:pPr>
            <w:r>
              <w:rPr>
                <w:color w:val="000000"/>
                <w:sz w:val="21"/>
                <w:szCs w:val="21"/>
                <w:lang w:val="bg-BG"/>
              </w:rPr>
              <w:t>171,8</w:t>
            </w:r>
          </w:p>
        </w:tc>
      </w:tr>
      <w:tr w:rsidR="00A9445E" w:rsidRPr="00E64E9F">
        <w:trPr>
          <w:trHeight w:val="312"/>
        </w:trPr>
        <w:tc>
          <w:tcPr>
            <w:tcW w:w="1986" w:type="dxa"/>
            <w:vAlign w:val="center"/>
          </w:tcPr>
          <w:p w:rsidR="00A9445E" w:rsidRPr="00E64E9F" w:rsidRDefault="00A9445E" w:rsidP="0035669F">
            <w:pPr>
              <w:rPr>
                <w:color w:val="000000"/>
                <w:sz w:val="21"/>
                <w:szCs w:val="21"/>
              </w:rPr>
            </w:pPr>
            <w:r>
              <w:rPr>
                <w:color w:val="000000"/>
                <w:sz w:val="21"/>
                <w:szCs w:val="21"/>
                <w:lang w:val="bg-BG"/>
              </w:rPr>
              <w:t xml:space="preserve">ЛР „Д. </w:t>
            </w:r>
            <w:r w:rsidRPr="00E64E9F">
              <w:rPr>
                <w:color w:val="000000"/>
                <w:sz w:val="21"/>
                <w:szCs w:val="21"/>
                <w:lang w:val="bg-BG"/>
              </w:rPr>
              <w:t xml:space="preserve"> Ряхово“</w:t>
            </w:r>
          </w:p>
        </w:tc>
        <w:tc>
          <w:tcPr>
            <w:tcW w:w="1145" w:type="dxa"/>
            <w:vAlign w:val="center"/>
          </w:tcPr>
          <w:p w:rsidR="00A9445E" w:rsidRPr="00E445FA" w:rsidRDefault="00A9445E" w:rsidP="0035669F">
            <w:pPr>
              <w:jc w:val="center"/>
              <w:rPr>
                <w:color w:val="000000"/>
                <w:lang w:val="bg-BG"/>
              </w:rPr>
            </w:pPr>
            <w:r>
              <w:rPr>
                <w:color w:val="000000"/>
                <w:lang w:val="bg-BG"/>
              </w:rPr>
              <w:t>26,6</w:t>
            </w:r>
          </w:p>
        </w:tc>
        <w:tc>
          <w:tcPr>
            <w:tcW w:w="1253" w:type="dxa"/>
            <w:noWrap/>
            <w:vAlign w:val="center"/>
          </w:tcPr>
          <w:p w:rsidR="00A9445E" w:rsidRPr="00E445FA" w:rsidRDefault="00A9445E" w:rsidP="0035669F">
            <w:pPr>
              <w:jc w:val="center"/>
              <w:rPr>
                <w:color w:val="000000"/>
                <w:sz w:val="21"/>
                <w:szCs w:val="21"/>
                <w:lang w:val="bg-BG"/>
              </w:rPr>
            </w:pPr>
            <w:r>
              <w:rPr>
                <w:color w:val="000000"/>
                <w:sz w:val="21"/>
                <w:szCs w:val="21"/>
                <w:lang w:val="bg-BG"/>
              </w:rPr>
              <w:t>171,9</w:t>
            </w:r>
          </w:p>
        </w:tc>
        <w:tc>
          <w:tcPr>
            <w:tcW w:w="1109" w:type="dxa"/>
            <w:noWrap/>
            <w:vAlign w:val="center"/>
          </w:tcPr>
          <w:p w:rsidR="00A9445E" w:rsidRPr="00E445FA" w:rsidRDefault="00A9445E" w:rsidP="0035669F">
            <w:pPr>
              <w:jc w:val="center"/>
              <w:rPr>
                <w:color w:val="000000"/>
                <w:sz w:val="21"/>
                <w:szCs w:val="21"/>
                <w:lang w:val="bg-BG"/>
              </w:rPr>
            </w:pPr>
            <w:r>
              <w:rPr>
                <w:color w:val="000000"/>
                <w:sz w:val="21"/>
                <w:szCs w:val="21"/>
                <w:lang w:val="bg-BG"/>
              </w:rPr>
              <w:t>198,5</w:t>
            </w:r>
          </w:p>
        </w:tc>
      </w:tr>
      <w:tr w:rsidR="00A9445E" w:rsidRPr="00E64E9F">
        <w:trPr>
          <w:trHeight w:val="312"/>
        </w:trPr>
        <w:tc>
          <w:tcPr>
            <w:tcW w:w="1986" w:type="dxa"/>
            <w:vAlign w:val="center"/>
          </w:tcPr>
          <w:p w:rsidR="00A9445E" w:rsidRPr="00E64E9F" w:rsidRDefault="00A9445E" w:rsidP="0035669F">
            <w:pPr>
              <w:rPr>
                <w:color w:val="000000"/>
                <w:sz w:val="21"/>
                <w:szCs w:val="21"/>
              </w:rPr>
            </w:pPr>
            <w:r>
              <w:rPr>
                <w:color w:val="000000"/>
                <w:sz w:val="21"/>
                <w:szCs w:val="21"/>
                <w:lang w:val="bg-BG"/>
              </w:rPr>
              <w:t>ЛР</w:t>
            </w:r>
            <w:r w:rsidRPr="00E64E9F">
              <w:rPr>
                <w:color w:val="000000"/>
                <w:sz w:val="21"/>
                <w:szCs w:val="21"/>
                <w:lang w:val="bg-BG"/>
              </w:rPr>
              <w:t xml:space="preserve"> „М. Преславец“</w:t>
            </w:r>
          </w:p>
        </w:tc>
        <w:tc>
          <w:tcPr>
            <w:tcW w:w="1145" w:type="dxa"/>
            <w:vAlign w:val="center"/>
          </w:tcPr>
          <w:p w:rsidR="00A9445E" w:rsidRPr="00E445FA" w:rsidRDefault="00A9445E" w:rsidP="0035669F">
            <w:pPr>
              <w:jc w:val="center"/>
              <w:rPr>
                <w:color w:val="000000"/>
                <w:lang w:val="bg-BG"/>
              </w:rPr>
            </w:pPr>
            <w:r>
              <w:rPr>
                <w:color w:val="000000"/>
                <w:lang w:val="bg-BG"/>
              </w:rPr>
              <w:t>105,1</w:t>
            </w:r>
          </w:p>
        </w:tc>
        <w:tc>
          <w:tcPr>
            <w:tcW w:w="1253" w:type="dxa"/>
            <w:noWrap/>
            <w:vAlign w:val="center"/>
          </w:tcPr>
          <w:p w:rsidR="00A9445E" w:rsidRPr="00E445FA" w:rsidRDefault="00A9445E" w:rsidP="0035669F">
            <w:pPr>
              <w:jc w:val="center"/>
              <w:rPr>
                <w:color w:val="000000"/>
                <w:sz w:val="21"/>
                <w:szCs w:val="21"/>
                <w:lang w:val="bg-BG"/>
              </w:rPr>
            </w:pPr>
            <w:r>
              <w:rPr>
                <w:color w:val="000000"/>
                <w:sz w:val="21"/>
                <w:szCs w:val="21"/>
                <w:lang w:val="bg-BG"/>
              </w:rPr>
              <w:t>297,7</w:t>
            </w:r>
          </w:p>
        </w:tc>
        <w:tc>
          <w:tcPr>
            <w:tcW w:w="1109" w:type="dxa"/>
            <w:noWrap/>
            <w:vAlign w:val="center"/>
          </w:tcPr>
          <w:p w:rsidR="00A9445E" w:rsidRPr="00E445FA" w:rsidRDefault="00A9445E" w:rsidP="0035669F">
            <w:pPr>
              <w:jc w:val="center"/>
              <w:rPr>
                <w:color w:val="000000"/>
                <w:sz w:val="21"/>
                <w:szCs w:val="21"/>
                <w:lang w:val="bg-BG"/>
              </w:rPr>
            </w:pPr>
            <w:r>
              <w:rPr>
                <w:color w:val="000000"/>
                <w:sz w:val="21"/>
                <w:szCs w:val="21"/>
                <w:lang w:val="bg-BG"/>
              </w:rPr>
              <w:t>402,8</w:t>
            </w:r>
          </w:p>
        </w:tc>
      </w:tr>
      <w:tr w:rsidR="00A9445E" w:rsidRPr="00E64E9F">
        <w:trPr>
          <w:trHeight w:val="96"/>
        </w:trPr>
        <w:tc>
          <w:tcPr>
            <w:tcW w:w="1986" w:type="dxa"/>
            <w:vAlign w:val="center"/>
          </w:tcPr>
          <w:p w:rsidR="00A9445E" w:rsidRPr="00E64E9F" w:rsidRDefault="00A9445E" w:rsidP="0035669F">
            <w:pPr>
              <w:rPr>
                <w:color w:val="000000"/>
                <w:sz w:val="21"/>
                <w:szCs w:val="21"/>
              </w:rPr>
            </w:pPr>
            <w:r>
              <w:rPr>
                <w:color w:val="000000"/>
                <w:sz w:val="21"/>
                <w:szCs w:val="21"/>
                <w:lang w:val="bg-BG"/>
              </w:rPr>
              <w:t>ЛР</w:t>
            </w:r>
            <w:r w:rsidRPr="00E64E9F">
              <w:rPr>
                <w:color w:val="000000"/>
                <w:sz w:val="21"/>
                <w:szCs w:val="21"/>
                <w:lang w:val="bg-BG"/>
              </w:rPr>
              <w:t xml:space="preserve"> „Зафирово“</w:t>
            </w:r>
          </w:p>
        </w:tc>
        <w:tc>
          <w:tcPr>
            <w:tcW w:w="1145" w:type="dxa"/>
            <w:vAlign w:val="center"/>
          </w:tcPr>
          <w:p w:rsidR="00A9445E" w:rsidRPr="00E445FA" w:rsidRDefault="00A9445E" w:rsidP="0035669F">
            <w:pPr>
              <w:jc w:val="center"/>
              <w:rPr>
                <w:color w:val="000000"/>
                <w:lang w:val="bg-BG"/>
              </w:rPr>
            </w:pPr>
            <w:r>
              <w:rPr>
                <w:color w:val="000000"/>
                <w:lang w:val="bg-BG"/>
              </w:rPr>
              <w:t>0</w:t>
            </w:r>
          </w:p>
        </w:tc>
        <w:tc>
          <w:tcPr>
            <w:tcW w:w="1253" w:type="dxa"/>
            <w:noWrap/>
            <w:vAlign w:val="center"/>
          </w:tcPr>
          <w:p w:rsidR="00A9445E" w:rsidRPr="00E445FA" w:rsidRDefault="00A9445E" w:rsidP="0035669F">
            <w:pPr>
              <w:jc w:val="center"/>
              <w:rPr>
                <w:color w:val="000000"/>
                <w:sz w:val="21"/>
                <w:szCs w:val="21"/>
                <w:lang w:val="bg-BG"/>
              </w:rPr>
            </w:pPr>
            <w:r>
              <w:rPr>
                <w:color w:val="000000"/>
                <w:sz w:val="21"/>
                <w:szCs w:val="21"/>
                <w:lang w:val="bg-BG"/>
              </w:rPr>
              <w:t>198,8</w:t>
            </w:r>
          </w:p>
        </w:tc>
        <w:tc>
          <w:tcPr>
            <w:tcW w:w="1109" w:type="dxa"/>
            <w:noWrap/>
            <w:vAlign w:val="center"/>
          </w:tcPr>
          <w:p w:rsidR="00A9445E" w:rsidRPr="00E445FA" w:rsidRDefault="00A9445E" w:rsidP="0035669F">
            <w:pPr>
              <w:jc w:val="center"/>
              <w:rPr>
                <w:color w:val="000000"/>
                <w:sz w:val="21"/>
                <w:szCs w:val="21"/>
                <w:lang w:val="bg-BG"/>
              </w:rPr>
            </w:pPr>
            <w:r>
              <w:rPr>
                <w:color w:val="000000"/>
                <w:sz w:val="21"/>
                <w:szCs w:val="21"/>
                <w:lang w:val="bg-BG"/>
              </w:rPr>
              <w:t>198,8</w:t>
            </w:r>
          </w:p>
        </w:tc>
      </w:tr>
      <w:tr w:rsidR="00A9445E" w:rsidRPr="00E64E9F">
        <w:trPr>
          <w:trHeight w:val="312"/>
        </w:trPr>
        <w:tc>
          <w:tcPr>
            <w:tcW w:w="1986" w:type="dxa"/>
            <w:vAlign w:val="center"/>
          </w:tcPr>
          <w:p w:rsidR="00A9445E" w:rsidRPr="00E64E9F" w:rsidRDefault="00A9445E" w:rsidP="0035669F">
            <w:pPr>
              <w:rPr>
                <w:color w:val="000000"/>
                <w:sz w:val="21"/>
                <w:szCs w:val="21"/>
              </w:rPr>
            </w:pPr>
            <w:r>
              <w:rPr>
                <w:color w:val="000000"/>
                <w:sz w:val="21"/>
                <w:szCs w:val="21"/>
                <w:lang w:val="bg-BG"/>
              </w:rPr>
              <w:t>ЛР</w:t>
            </w:r>
            <w:r w:rsidRPr="00E64E9F">
              <w:rPr>
                <w:color w:val="000000"/>
                <w:sz w:val="21"/>
                <w:szCs w:val="21"/>
                <w:lang w:val="bg-BG"/>
              </w:rPr>
              <w:t xml:space="preserve"> „Сокол“</w:t>
            </w:r>
          </w:p>
        </w:tc>
        <w:tc>
          <w:tcPr>
            <w:tcW w:w="1145" w:type="dxa"/>
            <w:vAlign w:val="center"/>
          </w:tcPr>
          <w:p w:rsidR="00A9445E" w:rsidRPr="00E445FA" w:rsidRDefault="00A9445E" w:rsidP="0035669F">
            <w:pPr>
              <w:jc w:val="center"/>
              <w:rPr>
                <w:color w:val="000000"/>
                <w:lang w:val="bg-BG"/>
              </w:rPr>
            </w:pPr>
            <w:r>
              <w:rPr>
                <w:color w:val="000000"/>
                <w:lang w:val="bg-BG"/>
              </w:rPr>
              <w:t>7,4</w:t>
            </w:r>
          </w:p>
        </w:tc>
        <w:tc>
          <w:tcPr>
            <w:tcW w:w="1253" w:type="dxa"/>
            <w:noWrap/>
            <w:vAlign w:val="center"/>
          </w:tcPr>
          <w:p w:rsidR="00A9445E" w:rsidRPr="00E445FA" w:rsidRDefault="00A9445E" w:rsidP="0035669F">
            <w:pPr>
              <w:jc w:val="center"/>
              <w:rPr>
                <w:color w:val="000000"/>
                <w:sz w:val="21"/>
                <w:szCs w:val="21"/>
                <w:lang w:val="bg-BG"/>
              </w:rPr>
            </w:pPr>
            <w:r>
              <w:rPr>
                <w:color w:val="000000"/>
                <w:sz w:val="21"/>
                <w:szCs w:val="21"/>
                <w:lang w:val="bg-BG"/>
              </w:rPr>
              <w:t>246,4</w:t>
            </w:r>
          </w:p>
        </w:tc>
        <w:tc>
          <w:tcPr>
            <w:tcW w:w="1109" w:type="dxa"/>
            <w:noWrap/>
            <w:vAlign w:val="center"/>
          </w:tcPr>
          <w:p w:rsidR="00A9445E" w:rsidRPr="00E445FA" w:rsidRDefault="00A9445E" w:rsidP="0035669F">
            <w:pPr>
              <w:jc w:val="center"/>
              <w:rPr>
                <w:color w:val="000000"/>
                <w:sz w:val="21"/>
                <w:szCs w:val="21"/>
                <w:lang w:val="bg-BG"/>
              </w:rPr>
            </w:pPr>
            <w:r>
              <w:rPr>
                <w:color w:val="000000"/>
                <w:sz w:val="21"/>
                <w:szCs w:val="21"/>
                <w:lang w:val="bg-BG"/>
              </w:rPr>
              <w:t>253,8</w:t>
            </w:r>
          </w:p>
        </w:tc>
      </w:tr>
      <w:tr w:rsidR="00A9445E" w:rsidRPr="00E64E9F">
        <w:trPr>
          <w:trHeight w:val="312"/>
        </w:trPr>
        <w:tc>
          <w:tcPr>
            <w:tcW w:w="1986" w:type="dxa"/>
            <w:vAlign w:val="center"/>
          </w:tcPr>
          <w:p w:rsidR="00A9445E" w:rsidRPr="00E64E9F" w:rsidRDefault="00A9445E" w:rsidP="0035669F">
            <w:pPr>
              <w:rPr>
                <w:color w:val="000000"/>
                <w:sz w:val="21"/>
                <w:szCs w:val="21"/>
              </w:rPr>
            </w:pPr>
            <w:r>
              <w:rPr>
                <w:color w:val="000000"/>
                <w:sz w:val="21"/>
                <w:szCs w:val="21"/>
                <w:lang w:val="bg-BG"/>
              </w:rPr>
              <w:t>ЛР</w:t>
            </w:r>
            <w:r w:rsidRPr="00E64E9F">
              <w:rPr>
                <w:color w:val="000000"/>
                <w:sz w:val="21"/>
                <w:szCs w:val="21"/>
                <w:lang w:val="bg-BG"/>
              </w:rPr>
              <w:t xml:space="preserve"> „Черногор“</w:t>
            </w:r>
          </w:p>
        </w:tc>
        <w:tc>
          <w:tcPr>
            <w:tcW w:w="1145" w:type="dxa"/>
            <w:vAlign w:val="center"/>
          </w:tcPr>
          <w:p w:rsidR="00A9445E" w:rsidRPr="00E445FA" w:rsidRDefault="00A9445E" w:rsidP="0035669F">
            <w:pPr>
              <w:jc w:val="center"/>
              <w:rPr>
                <w:color w:val="000000"/>
                <w:lang w:val="bg-BG"/>
              </w:rPr>
            </w:pPr>
            <w:r>
              <w:rPr>
                <w:color w:val="000000"/>
                <w:lang w:val="bg-BG"/>
              </w:rPr>
              <w:t>60,8</w:t>
            </w:r>
          </w:p>
        </w:tc>
        <w:tc>
          <w:tcPr>
            <w:tcW w:w="1253" w:type="dxa"/>
            <w:noWrap/>
            <w:vAlign w:val="center"/>
          </w:tcPr>
          <w:p w:rsidR="00A9445E" w:rsidRPr="00E445FA" w:rsidRDefault="00A9445E" w:rsidP="0035669F">
            <w:pPr>
              <w:jc w:val="center"/>
              <w:rPr>
                <w:color w:val="000000"/>
                <w:sz w:val="21"/>
                <w:szCs w:val="21"/>
                <w:lang w:val="bg-BG"/>
              </w:rPr>
            </w:pPr>
            <w:r>
              <w:rPr>
                <w:color w:val="000000"/>
                <w:sz w:val="21"/>
                <w:szCs w:val="21"/>
                <w:lang w:val="bg-BG"/>
              </w:rPr>
              <w:t>69,8</w:t>
            </w:r>
          </w:p>
        </w:tc>
        <w:tc>
          <w:tcPr>
            <w:tcW w:w="1109" w:type="dxa"/>
            <w:noWrap/>
            <w:vAlign w:val="center"/>
          </w:tcPr>
          <w:p w:rsidR="00A9445E" w:rsidRPr="00E445FA" w:rsidRDefault="00A9445E" w:rsidP="0035669F">
            <w:pPr>
              <w:jc w:val="center"/>
              <w:rPr>
                <w:color w:val="000000"/>
                <w:sz w:val="21"/>
                <w:szCs w:val="21"/>
                <w:lang w:val="bg-BG"/>
              </w:rPr>
            </w:pPr>
            <w:r>
              <w:rPr>
                <w:color w:val="000000"/>
                <w:sz w:val="21"/>
                <w:szCs w:val="21"/>
                <w:lang w:val="bg-BG"/>
              </w:rPr>
              <w:t>130,6</w:t>
            </w:r>
          </w:p>
        </w:tc>
      </w:tr>
      <w:tr w:rsidR="00A9445E" w:rsidRPr="00E64E9F">
        <w:trPr>
          <w:trHeight w:val="312"/>
        </w:trPr>
        <w:tc>
          <w:tcPr>
            <w:tcW w:w="1986" w:type="dxa"/>
            <w:vAlign w:val="center"/>
          </w:tcPr>
          <w:p w:rsidR="00A9445E" w:rsidRPr="00E64E9F" w:rsidRDefault="00A9445E" w:rsidP="0035669F">
            <w:pPr>
              <w:rPr>
                <w:color w:val="000000"/>
                <w:sz w:val="21"/>
                <w:szCs w:val="21"/>
              </w:rPr>
            </w:pPr>
            <w:r>
              <w:rPr>
                <w:color w:val="000000"/>
                <w:sz w:val="21"/>
                <w:szCs w:val="21"/>
                <w:lang w:val="bg-BG"/>
              </w:rPr>
              <w:t>ЛР</w:t>
            </w:r>
            <w:r w:rsidRPr="00E64E9F">
              <w:rPr>
                <w:color w:val="000000"/>
                <w:sz w:val="21"/>
                <w:szCs w:val="21"/>
                <w:lang w:val="bg-BG"/>
              </w:rPr>
              <w:t xml:space="preserve"> „Белица“</w:t>
            </w:r>
          </w:p>
        </w:tc>
        <w:tc>
          <w:tcPr>
            <w:tcW w:w="1145" w:type="dxa"/>
            <w:vAlign w:val="center"/>
          </w:tcPr>
          <w:p w:rsidR="00A9445E" w:rsidRPr="00E445FA" w:rsidRDefault="00A9445E" w:rsidP="0035669F">
            <w:pPr>
              <w:jc w:val="center"/>
              <w:rPr>
                <w:color w:val="000000"/>
                <w:lang w:val="bg-BG"/>
              </w:rPr>
            </w:pPr>
            <w:r>
              <w:rPr>
                <w:color w:val="000000"/>
                <w:lang w:val="bg-BG"/>
              </w:rPr>
              <w:t>7,8</w:t>
            </w:r>
          </w:p>
        </w:tc>
        <w:tc>
          <w:tcPr>
            <w:tcW w:w="1253" w:type="dxa"/>
            <w:noWrap/>
            <w:vAlign w:val="center"/>
          </w:tcPr>
          <w:p w:rsidR="00A9445E" w:rsidRPr="00E445FA" w:rsidRDefault="00A9445E" w:rsidP="0035669F">
            <w:pPr>
              <w:jc w:val="center"/>
              <w:rPr>
                <w:color w:val="000000"/>
                <w:sz w:val="21"/>
                <w:szCs w:val="21"/>
                <w:lang w:val="bg-BG"/>
              </w:rPr>
            </w:pPr>
            <w:r>
              <w:rPr>
                <w:color w:val="000000"/>
                <w:sz w:val="21"/>
                <w:szCs w:val="21"/>
                <w:lang w:val="bg-BG"/>
              </w:rPr>
              <w:t>122,7</w:t>
            </w:r>
          </w:p>
        </w:tc>
        <w:tc>
          <w:tcPr>
            <w:tcW w:w="1109" w:type="dxa"/>
            <w:noWrap/>
            <w:vAlign w:val="center"/>
          </w:tcPr>
          <w:p w:rsidR="00A9445E" w:rsidRPr="00E445FA" w:rsidRDefault="00A9445E" w:rsidP="0035669F">
            <w:pPr>
              <w:jc w:val="center"/>
              <w:rPr>
                <w:color w:val="000000"/>
                <w:sz w:val="21"/>
                <w:szCs w:val="21"/>
                <w:lang w:val="bg-BG"/>
              </w:rPr>
            </w:pPr>
            <w:r>
              <w:rPr>
                <w:color w:val="000000"/>
                <w:sz w:val="21"/>
                <w:szCs w:val="21"/>
                <w:lang w:val="bg-BG"/>
              </w:rPr>
              <w:t>130,5</w:t>
            </w:r>
          </w:p>
        </w:tc>
      </w:tr>
      <w:tr w:rsidR="00A9445E" w:rsidRPr="00E64E9F">
        <w:trPr>
          <w:trHeight w:val="312"/>
        </w:trPr>
        <w:tc>
          <w:tcPr>
            <w:tcW w:w="1986" w:type="dxa"/>
            <w:vAlign w:val="center"/>
          </w:tcPr>
          <w:p w:rsidR="00A9445E" w:rsidRPr="00E64E9F" w:rsidRDefault="00A9445E" w:rsidP="0035669F">
            <w:pPr>
              <w:rPr>
                <w:color w:val="000000"/>
                <w:sz w:val="21"/>
                <w:szCs w:val="21"/>
              </w:rPr>
            </w:pPr>
            <w:r>
              <w:rPr>
                <w:color w:val="000000"/>
                <w:sz w:val="21"/>
                <w:szCs w:val="21"/>
                <w:lang w:val="bg-BG"/>
              </w:rPr>
              <w:t>ЛР</w:t>
            </w:r>
            <w:r w:rsidRPr="00E64E9F">
              <w:rPr>
                <w:color w:val="000000"/>
                <w:sz w:val="21"/>
                <w:szCs w:val="21"/>
                <w:lang w:val="bg-BG"/>
              </w:rPr>
              <w:t xml:space="preserve"> „Шуменци</w:t>
            </w:r>
          </w:p>
        </w:tc>
        <w:tc>
          <w:tcPr>
            <w:tcW w:w="1145" w:type="dxa"/>
            <w:vAlign w:val="center"/>
          </w:tcPr>
          <w:p w:rsidR="00A9445E" w:rsidRPr="00E445FA" w:rsidRDefault="00A9445E" w:rsidP="0035669F">
            <w:pPr>
              <w:jc w:val="center"/>
              <w:rPr>
                <w:color w:val="000000"/>
                <w:lang w:val="bg-BG"/>
              </w:rPr>
            </w:pPr>
            <w:r>
              <w:rPr>
                <w:color w:val="000000"/>
                <w:lang w:val="bg-BG"/>
              </w:rPr>
              <w:t>6,4</w:t>
            </w:r>
          </w:p>
        </w:tc>
        <w:tc>
          <w:tcPr>
            <w:tcW w:w="1253" w:type="dxa"/>
            <w:noWrap/>
            <w:vAlign w:val="bottom"/>
          </w:tcPr>
          <w:p w:rsidR="00A9445E" w:rsidRPr="00E445FA" w:rsidRDefault="00A9445E" w:rsidP="0035669F">
            <w:pPr>
              <w:jc w:val="center"/>
              <w:rPr>
                <w:color w:val="000000"/>
                <w:sz w:val="21"/>
                <w:szCs w:val="21"/>
                <w:lang w:val="bg-BG"/>
              </w:rPr>
            </w:pPr>
            <w:r>
              <w:rPr>
                <w:color w:val="000000"/>
                <w:sz w:val="21"/>
                <w:szCs w:val="21"/>
                <w:lang w:val="bg-BG"/>
              </w:rPr>
              <w:t>154,0</w:t>
            </w:r>
          </w:p>
        </w:tc>
        <w:tc>
          <w:tcPr>
            <w:tcW w:w="1109" w:type="dxa"/>
            <w:noWrap/>
            <w:vAlign w:val="bottom"/>
          </w:tcPr>
          <w:p w:rsidR="00A9445E" w:rsidRPr="00E445FA" w:rsidRDefault="00A9445E" w:rsidP="0035669F">
            <w:pPr>
              <w:jc w:val="center"/>
              <w:rPr>
                <w:color w:val="000000"/>
                <w:sz w:val="21"/>
                <w:szCs w:val="21"/>
                <w:lang w:val="bg-BG"/>
              </w:rPr>
            </w:pPr>
            <w:r>
              <w:rPr>
                <w:color w:val="000000"/>
                <w:sz w:val="21"/>
                <w:szCs w:val="21"/>
                <w:lang w:val="bg-BG"/>
              </w:rPr>
              <w:t>160,4</w:t>
            </w:r>
          </w:p>
        </w:tc>
      </w:tr>
      <w:tr w:rsidR="00A9445E" w:rsidRPr="00E64E9F">
        <w:trPr>
          <w:trHeight w:val="312"/>
        </w:trPr>
        <w:tc>
          <w:tcPr>
            <w:tcW w:w="1986" w:type="dxa"/>
            <w:noWrap/>
            <w:vAlign w:val="bottom"/>
          </w:tcPr>
          <w:p w:rsidR="00A9445E" w:rsidRPr="00E445FA" w:rsidRDefault="00A9445E" w:rsidP="0035669F">
            <w:pPr>
              <w:rPr>
                <w:rFonts w:ascii="Calibri" w:hAnsi="Calibri" w:cs="Calibri"/>
                <w:sz w:val="22"/>
                <w:szCs w:val="22"/>
                <w:lang w:val="bg-BG"/>
              </w:rPr>
            </w:pPr>
            <w:r w:rsidRPr="00E445FA">
              <w:rPr>
                <w:rFonts w:ascii="Calibri" w:hAnsi="Calibri" w:cs="Calibri"/>
                <w:sz w:val="22"/>
                <w:szCs w:val="22"/>
              </w:rPr>
              <w:t> </w:t>
            </w:r>
            <w:r w:rsidRPr="00E445FA">
              <w:rPr>
                <w:rFonts w:ascii="Calibri" w:hAnsi="Calibri" w:cs="Calibri"/>
                <w:sz w:val="22"/>
                <w:szCs w:val="22"/>
                <w:lang w:val="bg-BG"/>
              </w:rPr>
              <w:t>общо</w:t>
            </w:r>
          </w:p>
        </w:tc>
        <w:tc>
          <w:tcPr>
            <w:tcW w:w="1145" w:type="dxa"/>
            <w:vAlign w:val="center"/>
          </w:tcPr>
          <w:p w:rsidR="00A9445E" w:rsidRPr="00E445FA" w:rsidRDefault="00A9445E" w:rsidP="0035669F">
            <w:pPr>
              <w:jc w:val="center"/>
              <w:rPr>
                <w:lang w:val="bg-BG"/>
              </w:rPr>
            </w:pPr>
            <w:r w:rsidRPr="00E445FA">
              <w:rPr>
                <w:lang w:val="bg-BG"/>
              </w:rPr>
              <w:t>345,7</w:t>
            </w:r>
          </w:p>
        </w:tc>
        <w:tc>
          <w:tcPr>
            <w:tcW w:w="1253" w:type="dxa"/>
            <w:noWrap/>
            <w:vAlign w:val="bottom"/>
          </w:tcPr>
          <w:p w:rsidR="00A9445E" w:rsidRPr="00E445FA" w:rsidRDefault="00A9445E" w:rsidP="0035669F">
            <w:pPr>
              <w:jc w:val="center"/>
              <w:rPr>
                <w:rFonts w:ascii="Calibri" w:hAnsi="Calibri" w:cs="Calibri"/>
                <w:sz w:val="22"/>
                <w:szCs w:val="22"/>
                <w:lang w:val="bg-BG"/>
              </w:rPr>
            </w:pPr>
            <w:r>
              <w:rPr>
                <w:rFonts w:ascii="Calibri" w:hAnsi="Calibri" w:cs="Calibri"/>
                <w:sz w:val="22"/>
                <w:szCs w:val="22"/>
                <w:lang w:val="bg-BG"/>
              </w:rPr>
              <w:t>2033,9</w:t>
            </w:r>
          </w:p>
        </w:tc>
        <w:tc>
          <w:tcPr>
            <w:tcW w:w="1109" w:type="dxa"/>
            <w:noWrap/>
            <w:vAlign w:val="bottom"/>
          </w:tcPr>
          <w:p w:rsidR="00A9445E" w:rsidRPr="00E445FA" w:rsidRDefault="00A9445E" w:rsidP="0035669F">
            <w:pPr>
              <w:jc w:val="center"/>
              <w:rPr>
                <w:rFonts w:ascii="Calibri" w:hAnsi="Calibri" w:cs="Calibri"/>
                <w:sz w:val="22"/>
                <w:szCs w:val="22"/>
                <w:lang w:val="bg-BG"/>
              </w:rPr>
            </w:pPr>
            <w:r>
              <w:rPr>
                <w:rFonts w:ascii="Calibri" w:hAnsi="Calibri" w:cs="Calibri"/>
                <w:sz w:val="22"/>
                <w:szCs w:val="22"/>
                <w:lang w:val="bg-BG"/>
              </w:rPr>
              <w:t>2379,6</w:t>
            </w:r>
          </w:p>
        </w:tc>
      </w:tr>
    </w:tbl>
    <w:p w:rsidR="00A9445E" w:rsidRPr="005F53A8" w:rsidRDefault="00A9445E" w:rsidP="0067030B">
      <w:pPr>
        <w:pStyle w:val="1"/>
        <w:spacing w:line="240" w:lineRule="auto"/>
        <w:ind w:firstLine="0"/>
        <w:rPr>
          <w:snapToGrid w:val="0"/>
          <w:sz w:val="24"/>
          <w:szCs w:val="24"/>
          <w:lang w:val="bg-BG"/>
        </w:rPr>
      </w:pPr>
      <w:r w:rsidRPr="005F53A8">
        <w:rPr>
          <w:snapToGrid w:val="0"/>
          <w:sz w:val="24"/>
          <w:szCs w:val="24"/>
          <w:lang w:val="bg-BG"/>
        </w:rPr>
        <w:t xml:space="preserve">          Да се посочат начините за ловуване на различните видове дивеч.</w:t>
      </w:r>
    </w:p>
    <w:p w:rsidR="00A9445E" w:rsidRPr="005F53A8" w:rsidRDefault="00A9445E" w:rsidP="0067030B">
      <w:pPr>
        <w:pStyle w:val="1"/>
        <w:spacing w:line="240" w:lineRule="auto"/>
        <w:ind w:firstLine="0"/>
        <w:rPr>
          <w:snapToGrid w:val="0"/>
          <w:sz w:val="24"/>
          <w:szCs w:val="24"/>
          <w:lang w:val="bg-BG"/>
        </w:rPr>
      </w:pPr>
      <w:r w:rsidRPr="005F53A8">
        <w:rPr>
          <w:snapToGrid w:val="0"/>
          <w:sz w:val="24"/>
          <w:szCs w:val="24"/>
          <w:lang w:val="bg-BG"/>
        </w:rPr>
        <w:t xml:space="preserve">          Към заданието са приложени данните от пролетн</w:t>
      </w:r>
      <w:r>
        <w:rPr>
          <w:snapToGrid w:val="0"/>
          <w:sz w:val="24"/>
          <w:szCs w:val="24"/>
          <w:lang w:val="bg-BG"/>
        </w:rPr>
        <w:t>ата таксация на дивеча през 2022</w:t>
      </w:r>
      <w:r w:rsidRPr="005F53A8">
        <w:rPr>
          <w:snapToGrid w:val="0"/>
          <w:sz w:val="24"/>
          <w:szCs w:val="24"/>
          <w:lang w:val="bg-BG"/>
        </w:rPr>
        <w:t xml:space="preserve"> г.</w:t>
      </w:r>
    </w:p>
    <w:p w:rsidR="00A9445E" w:rsidRPr="005F53A8" w:rsidRDefault="00A9445E" w:rsidP="0067030B">
      <w:pPr>
        <w:pStyle w:val="1"/>
        <w:spacing w:line="240" w:lineRule="auto"/>
        <w:ind w:firstLine="0"/>
        <w:rPr>
          <w:snapToGrid w:val="0"/>
          <w:sz w:val="24"/>
          <w:szCs w:val="24"/>
          <w:lang w:val="bg-BG"/>
        </w:rPr>
      </w:pPr>
      <w:r w:rsidRPr="005F53A8">
        <w:rPr>
          <w:snapToGrid w:val="0"/>
          <w:sz w:val="24"/>
          <w:szCs w:val="24"/>
          <w:lang w:val="bg-BG"/>
        </w:rPr>
        <w:t xml:space="preserve">           Да се предвидят мероприятия за борба с хищниците, вкл. и проектиране на  стървилища.</w:t>
      </w:r>
    </w:p>
    <w:p w:rsidR="00A9445E" w:rsidRPr="005F53A8" w:rsidRDefault="00A9445E" w:rsidP="0067030B">
      <w:pPr>
        <w:pStyle w:val="1"/>
        <w:spacing w:line="240" w:lineRule="auto"/>
        <w:ind w:firstLine="0"/>
        <w:rPr>
          <w:snapToGrid w:val="0"/>
          <w:sz w:val="24"/>
          <w:szCs w:val="24"/>
          <w:lang w:val="bg-BG"/>
        </w:rPr>
      </w:pPr>
      <w:r w:rsidRPr="005F53A8">
        <w:rPr>
          <w:snapToGrid w:val="0"/>
          <w:sz w:val="24"/>
          <w:szCs w:val="24"/>
          <w:lang w:val="bg-BG"/>
        </w:rPr>
        <w:t xml:space="preserve">           При необходимост да се предвиди полигон за изпитание на ловни кучета в предоставените ЛР.         </w:t>
      </w:r>
    </w:p>
    <w:p w:rsidR="00A9445E" w:rsidRPr="005F53A8" w:rsidRDefault="00A9445E" w:rsidP="0067030B">
      <w:pPr>
        <w:pStyle w:val="1"/>
        <w:spacing w:line="240" w:lineRule="auto"/>
        <w:ind w:firstLine="0"/>
        <w:rPr>
          <w:snapToGrid w:val="0"/>
          <w:sz w:val="24"/>
          <w:szCs w:val="24"/>
          <w:lang w:val="bg-BG"/>
        </w:rPr>
      </w:pPr>
      <w:r w:rsidRPr="005F53A8">
        <w:rPr>
          <w:snapToGrid w:val="0"/>
          <w:sz w:val="24"/>
          <w:szCs w:val="24"/>
          <w:lang w:val="bg-BG"/>
        </w:rPr>
        <w:t xml:space="preserve">           Да се направи оценка за необходимите сгради, пътища и техника, необходими за провеждане на ловностопанската дейност, като при необходимост се предвиди строеж на нови и ремонт на съществуващите.</w:t>
      </w:r>
    </w:p>
    <w:p w:rsidR="00A9445E" w:rsidRPr="005F53A8" w:rsidRDefault="00A9445E" w:rsidP="0067030B">
      <w:pPr>
        <w:pStyle w:val="1"/>
        <w:spacing w:line="240" w:lineRule="auto"/>
        <w:ind w:firstLine="0"/>
        <w:rPr>
          <w:snapToGrid w:val="0"/>
          <w:sz w:val="24"/>
          <w:szCs w:val="24"/>
          <w:lang w:val="bg-BG"/>
        </w:rPr>
      </w:pPr>
      <w:r w:rsidRPr="005F53A8">
        <w:rPr>
          <w:snapToGrid w:val="0"/>
          <w:sz w:val="24"/>
          <w:szCs w:val="24"/>
          <w:lang w:val="bg-BG"/>
        </w:rPr>
        <w:t xml:space="preserve">           Да се направи икономическа оценка на необходимите средства за изпълнение на проектираните ловностопански мероприятия и очаквайте приходи.</w:t>
      </w:r>
    </w:p>
    <w:p w:rsidR="00A9445E" w:rsidRPr="005F53A8" w:rsidRDefault="00A9445E" w:rsidP="0067030B">
      <w:pPr>
        <w:pStyle w:val="1"/>
        <w:spacing w:line="240" w:lineRule="auto"/>
        <w:ind w:firstLine="0"/>
        <w:rPr>
          <w:snapToGrid w:val="0"/>
          <w:sz w:val="24"/>
          <w:szCs w:val="24"/>
          <w:lang w:val="bg-BG"/>
        </w:rPr>
      </w:pPr>
      <w:r w:rsidRPr="005F53A8">
        <w:rPr>
          <w:snapToGrid w:val="0"/>
          <w:sz w:val="24"/>
          <w:szCs w:val="24"/>
          <w:lang w:val="bg-BG"/>
        </w:rPr>
        <w:t xml:space="preserve">            На те</w:t>
      </w:r>
      <w:r>
        <w:rPr>
          <w:snapToGrid w:val="0"/>
          <w:sz w:val="24"/>
          <w:szCs w:val="24"/>
          <w:lang w:val="bg-BG"/>
        </w:rPr>
        <w:t>рена да се означат с</w:t>
      </w:r>
      <w:r w:rsidRPr="005F53A8">
        <w:rPr>
          <w:snapToGrid w:val="0"/>
          <w:sz w:val="24"/>
          <w:szCs w:val="24"/>
          <w:lang w:val="bg-BG"/>
        </w:rPr>
        <w:t xml:space="preserve"> боя проектираните дивечови ниви, ливади и ловни просеки.</w:t>
      </w:r>
    </w:p>
    <w:p w:rsidR="00A9445E" w:rsidRPr="005F53A8" w:rsidRDefault="00A9445E" w:rsidP="0067030B">
      <w:pPr>
        <w:pStyle w:val="1"/>
        <w:spacing w:line="240" w:lineRule="auto"/>
        <w:ind w:firstLine="0"/>
        <w:rPr>
          <w:snapToGrid w:val="0"/>
          <w:sz w:val="24"/>
          <w:szCs w:val="24"/>
          <w:lang w:val="bg-BG"/>
        </w:rPr>
      </w:pPr>
      <w:r w:rsidRPr="005F53A8">
        <w:rPr>
          <w:snapToGrid w:val="0"/>
          <w:sz w:val="24"/>
          <w:szCs w:val="24"/>
          <w:lang w:val="bg-BG"/>
        </w:rPr>
        <w:t xml:space="preserve">            Планираните ловностопански мероприятия да се разработят по ловностопански райони и ловища.</w:t>
      </w:r>
    </w:p>
    <w:p w:rsidR="00A9445E" w:rsidRDefault="00A9445E" w:rsidP="002C531F">
      <w:pPr>
        <w:jc w:val="both"/>
        <w:rPr>
          <w:sz w:val="24"/>
          <w:szCs w:val="24"/>
          <w:lang w:val="bg-BG"/>
        </w:rPr>
      </w:pPr>
      <w:r>
        <w:rPr>
          <w:snapToGrid w:val="0"/>
          <w:sz w:val="24"/>
          <w:szCs w:val="24"/>
          <w:lang w:val="bg-BG"/>
        </w:rPr>
        <w:t xml:space="preserve">           </w:t>
      </w:r>
      <w:r w:rsidRPr="005F53A8">
        <w:rPr>
          <w:snapToGrid w:val="0"/>
          <w:sz w:val="24"/>
          <w:szCs w:val="24"/>
          <w:lang w:val="bg-BG"/>
        </w:rPr>
        <w:t xml:space="preserve">   Планирането на ловностопанските мероприятия да се съгласуват с ТП „ДГС</w:t>
      </w:r>
      <w:r>
        <w:rPr>
          <w:snapToGrid w:val="0"/>
          <w:sz w:val="24"/>
          <w:szCs w:val="24"/>
          <w:lang w:val="bg-BG"/>
        </w:rPr>
        <w:t xml:space="preserve"> Тутракан”</w:t>
      </w:r>
      <w:r>
        <w:rPr>
          <w:sz w:val="24"/>
          <w:szCs w:val="24"/>
          <w:lang w:val="bg-BG"/>
        </w:rPr>
        <w:t xml:space="preserve"> сдружение -</w:t>
      </w:r>
      <w:r w:rsidRPr="00D57DDE">
        <w:rPr>
          <w:sz w:val="24"/>
          <w:szCs w:val="24"/>
          <w:lang w:val="bg-BG"/>
        </w:rPr>
        <w:t xml:space="preserve"> “Ловнорибарско дружес</w:t>
      </w:r>
      <w:r>
        <w:rPr>
          <w:sz w:val="24"/>
          <w:szCs w:val="24"/>
          <w:lang w:val="bg-BG"/>
        </w:rPr>
        <w:t>тво Сокол</w:t>
      </w:r>
      <w:r w:rsidRPr="00D57DDE">
        <w:rPr>
          <w:sz w:val="24"/>
          <w:szCs w:val="24"/>
          <w:lang w:val="bg-BG"/>
        </w:rPr>
        <w:t>”</w:t>
      </w:r>
      <w:r>
        <w:rPr>
          <w:sz w:val="24"/>
          <w:szCs w:val="24"/>
          <w:lang w:val="bg-BG"/>
        </w:rPr>
        <w:t xml:space="preserve"> гр. Тутракан</w:t>
      </w:r>
      <w:r w:rsidRPr="00D57DDE">
        <w:rPr>
          <w:sz w:val="24"/>
          <w:szCs w:val="24"/>
          <w:lang w:val="bg-BG"/>
        </w:rPr>
        <w:t>.</w:t>
      </w:r>
    </w:p>
    <w:p w:rsidR="00A9445E" w:rsidRPr="005F53A8" w:rsidRDefault="00A9445E" w:rsidP="002C531F">
      <w:pPr>
        <w:pStyle w:val="1"/>
        <w:spacing w:line="240" w:lineRule="auto"/>
        <w:ind w:firstLine="0"/>
        <w:rPr>
          <w:b/>
          <w:bCs/>
          <w:snapToGrid w:val="0"/>
          <w:sz w:val="24"/>
          <w:szCs w:val="24"/>
          <w:lang w:val="bg-BG"/>
        </w:rPr>
      </w:pPr>
    </w:p>
    <w:p w:rsidR="00A9445E" w:rsidRPr="005F53A8" w:rsidRDefault="00A9445E" w:rsidP="0067030B">
      <w:pPr>
        <w:pStyle w:val="1"/>
        <w:spacing w:line="240" w:lineRule="auto"/>
        <w:jc w:val="center"/>
        <w:rPr>
          <w:b/>
          <w:bCs/>
          <w:snapToGrid w:val="0"/>
          <w:sz w:val="24"/>
          <w:szCs w:val="24"/>
          <w:lang w:val="bg-BG"/>
        </w:rPr>
      </w:pPr>
      <w:r w:rsidRPr="005F53A8">
        <w:rPr>
          <w:b/>
          <w:bCs/>
          <w:snapToGrid w:val="0"/>
          <w:sz w:val="24"/>
          <w:szCs w:val="24"/>
          <w:lang w:val="bg-BG"/>
        </w:rPr>
        <w:t>Глава ІV</w:t>
      </w:r>
    </w:p>
    <w:p w:rsidR="00A9445E" w:rsidRPr="005F53A8" w:rsidRDefault="00A9445E" w:rsidP="0067030B">
      <w:pPr>
        <w:pStyle w:val="1"/>
        <w:spacing w:line="240" w:lineRule="auto"/>
        <w:jc w:val="center"/>
        <w:rPr>
          <w:b/>
          <w:bCs/>
          <w:snapToGrid w:val="0"/>
          <w:sz w:val="24"/>
          <w:szCs w:val="24"/>
          <w:lang w:val="bg-BG"/>
        </w:rPr>
      </w:pPr>
    </w:p>
    <w:p w:rsidR="00A9445E" w:rsidRPr="005F53A8" w:rsidRDefault="00A9445E" w:rsidP="0067030B">
      <w:pPr>
        <w:pStyle w:val="1"/>
        <w:spacing w:line="240" w:lineRule="auto"/>
        <w:jc w:val="center"/>
        <w:rPr>
          <w:b/>
          <w:bCs/>
          <w:snapToGrid w:val="0"/>
          <w:sz w:val="24"/>
          <w:szCs w:val="24"/>
          <w:lang w:val="bg-BG"/>
        </w:rPr>
      </w:pPr>
      <w:r w:rsidRPr="005F53A8">
        <w:rPr>
          <w:b/>
          <w:bCs/>
          <w:snapToGrid w:val="0"/>
          <w:sz w:val="24"/>
          <w:szCs w:val="24"/>
          <w:lang w:val="bg-BG"/>
        </w:rPr>
        <w:t>Съдържание на плана за ловностопанските дейности</w:t>
      </w:r>
    </w:p>
    <w:p w:rsidR="00A9445E" w:rsidRPr="005F53A8" w:rsidRDefault="00A9445E" w:rsidP="0067030B">
      <w:pPr>
        <w:pStyle w:val="1"/>
        <w:spacing w:line="240" w:lineRule="auto"/>
        <w:rPr>
          <w:b/>
          <w:bCs/>
          <w:snapToGrid w:val="0"/>
          <w:sz w:val="24"/>
          <w:szCs w:val="24"/>
          <w:lang w:val="bg-BG"/>
        </w:rPr>
      </w:pPr>
    </w:p>
    <w:p w:rsidR="00A9445E" w:rsidRPr="005F53A8" w:rsidRDefault="00A9445E" w:rsidP="0067030B">
      <w:pPr>
        <w:pStyle w:val="1"/>
        <w:spacing w:line="240" w:lineRule="auto"/>
        <w:rPr>
          <w:snapToGrid w:val="0"/>
          <w:sz w:val="24"/>
          <w:szCs w:val="24"/>
          <w:lang w:val="bg-BG"/>
        </w:rPr>
      </w:pPr>
      <w:r w:rsidRPr="005F53A8">
        <w:rPr>
          <w:snapToGrid w:val="0"/>
          <w:sz w:val="24"/>
          <w:szCs w:val="24"/>
          <w:lang w:val="bg-BG"/>
        </w:rPr>
        <w:t xml:space="preserve"> Да се изработи общ план за ловностопанските дейности на територията, с данни за всеки ловностопански район и всяко ловище.</w:t>
      </w:r>
    </w:p>
    <w:p w:rsidR="00A9445E" w:rsidRDefault="00A9445E" w:rsidP="002C531F">
      <w:pPr>
        <w:pStyle w:val="1"/>
        <w:spacing w:line="240" w:lineRule="auto"/>
        <w:rPr>
          <w:snapToGrid w:val="0"/>
          <w:sz w:val="24"/>
          <w:szCs w:val="24"/>
          <w:lang w:val="bg-BG"/>
        </w:rPr>
      </w:pPr>
      <w:r w:rsidRPr="005F53A8">
        <w:rPr>
          <w:snapToGrid w:val="0"/>
          <w:sz w:val="24"/>
          <w:szCs w:val="24"/>
          <w:lang w:val="bg-BG"/>
        </w:rPr>
        <w:t xml:space="preserve"> Планът за ловностопанските дейности да се изр</w:t>
      </w:r>
      <w:r>
        <w:rPr>
          <w:snapToGrid w:val="0"/>
          <w:sz w:val="24"/>
          <w:szCs w:val="24"/>
          <w:lang w:val="bg-BG"/>
        </w:rPr>
        <w:t>аботи  със следното съдържание:</w:t>
      </w:r>
    </w:p>
    <w:p w:rsidR="00A9445E" w:rsidRPr="005F53A8" w:rsidRDefault="00A9445E" w:rsidP="00CB13A2">
      <w:pPr>
        <w:pStyle w:val="1"/>
        <w:spacing w:line="240" w:lineRule="auto"/>
        <w:rPr>
          <w:snapToGrid w:val="0"/>
          <w:sz w:val="24"/>
          <w:szCs w:val="24"/>
          <w:lang w:val="bg-BG"/>
        </w:rPr>
      </w:pPr>
    </w:p>
    <w:p w:rsidR="00A9445E" w:rsidRPr="005F53A8" w:rsidRDefault="00A9445E" w:rsidP="0067030B">
      <w:pPr>
        <w:pStyle w:val="1"/>
        <w:tabs>
          <w:tab w:val="left" w:pos="585"/>
        </w:tabs>
        <w:spacing w:line="240" w:lineRule="auto"/>
        <w:ind w:firstLine="0"/>
        <w:rPr>
          <w:snapToGrid w:val="0"/>
          <w:sz w:val="24"/>
          <w:szCs w:val="24"/>
          <w:lang w:val="bg-BG"/>
        </w:rPr>
      </w:pPr>
      <w:r w:rsidRPr="005F53A8">
        <w:rPr>
          <w:b/>
          <w:bCs/>
          <w:snapToGrid w:val="0"/>
          <w:sz w:val="24"/>
          <w:szCs w:val="24"/>
          <w:lang w:val="bg-BG"/>
        </w:rPr>
        <w:tab/>
        <w:t xml:space="preserve"> </w:t>
      </w:r>
      <w:r w:rsidRPr="005F53A8">
        <w:rPr>
          <w:b/>
          <w:bCs/>
          <w:snapToGrid w:val="0"/>
          <w:sz w:val="24"/>
          <w:szCs w:val="24"/>
          <w:lang w:val="bg-BG"/>
        </w:rPr>
        <w:tab/>
        <w:t>Обяснителна записка</w:t>
      </w:r>
      <w:r w:rsidRPr="005F53A8">
        <w:rPr>
          <w:snapToGrid w:val="0"/>
          <w:sz w:val="24"/>
          <w:szCs w:val="24"/>
          <w:lang w:val="bg-BG"/>
        </w:rPr>
        <w:t xml:space="preserve"> - съгласно Приложение № 36 на Наредба № 18807.10.2015 г.</w:t>
      </w:r>
    </w:p>
    <w:p w:rsidR="00A9445E" w:rsidRPr="005F53A8" w:rsidRDefault="00A9445E" w:rsidP="0067030B">
      <w:pPr>
        <w:pStyle w:val="1"/>
        <w:spacing w:line="240" w:lineRule="auto"/>
        <w:ind w:firstLine="0"/>
        <w:rPr>
          <w:snapToGrid w:val="0"/>
          <w:sz w:val="24"/>
          <w:szCs w:val="24"/>
          <w:lang w:val="bg-BG"/>
        </w:rPr>
      </w:pPr>
      <w:r w:rsidRPr="005F53A8">
        <w:rPr>
          <w:snapToGrid w:val="0"/>
          <w:sz w:val="24"/>
          <w:szCs w:val="24"/>
          <w:lang w:val="bg-BG"/>
        </w:rPr>
        <w:t xml:space="preserve">           Обяснителната записка да се изработи в 4 екземп</w:t>
      </w:r>
      <w:r>
        <w:rPr>
          <w:snapToGrid w:val="0"/>
          <w:sz w:val="24"/>
          <w:szCs w:val="24"/>
          <w:lang w:val="bg-BG"/>
        </w:rPr>
        <w:t xml:space="preserve">ляра - по един за ТП „ДГС Тутракан”, РДГ Русе, ИАГ и СЦДП Габрово, </w:t>
      </w:r>
    </w:p>
    <w:p w:rsidR="00A9445E" w:rsidRPr="005F53A8" w:rsidRDefault="00A9445E" w:rsidP="0067030B">
      <w:pPr>
        <w:pStyle w:val="1"/>
        <w:spacing w:line="240" w:lineRule="auto"/>
        <w:ind w:firstLine="0"/>
        <w:rPr>
          <w:snapToGrid w:val="0"/>
          <w:sz w:val="24"/>
          <w:szCs w:val="24"/>
          <w:lang w:val="bg-BG"/>
        </w:rPr>
      </w:pPr>
      <w:r w:rsidRPr="005F53A8">
        <w:rPr>
          <w:b/>
          <w:bCs/>
          <w:snapToGrid w:val="0"/>
          <w:sz w:val="24"/>
          <w:szCs w:val="24"/>
          <w:lang w:val="bg-BG"/>
        </w:rPr>
        <w:tab/>
        <w:t xml:space="preserve">Приложения - </w:t>
      </w:r>
      <w:r w:rsidRPr="005F53A8">
        <w:rPr>
          <w:snapToGrid w:val="0"/>
          <w:sz w:val="24"/>
          <w:szCs w:val="24"/>
          <w:lang w:val="bg-BG"/>
        </w:rPr>
        <w:softHyphen/>
        <w:t>заповеди за границите на ловностопанските райони;</w:t>
      </w:r>
      <w:r>
        <w:rPr>
          <w:snapToGrid w:val="0"/>
          <w:sz w:val="24"/>
          <w:szCs w:val="24"/>
          <w:lang w:val="bg-BG"/>
        </w:rPr>
        <w:t xml:space="preserve"> Заповедите на Защитените месности;</w:t>
      </w:r>
      <w:r w:rsidRPr="005F53A8">
        <w:rPr>
          <w:snapToGrid w:val="0"/>
          <w:sz w:val="24"/>
          <w:szCs w:val="24"/>
          <w:lang w:val="bg-BG"/>
        </w:rPr>
        <w:t xml:space="preserve"> протоколи: на комисията по ловно стопанство за приемане на теренните работи, за</w:t>
      </w:r>
      <w:r>
        <w:rPr>
          <w:snapToGrid w:val="0"/>
          <w:sz w:val="24"/>
          <w:szCs w:val="24"/>
          <w:lang w:val="bg-BG"/>
        </w:rPr>
        <w:t xml:space="preserve"> уточнявания и съгласувания</w:t>
      </w:r>
      <w:r w:rsidRPr="005F53A8">
        <w:rPr>
          <w:snapToGrid w:val="0"/>
          <w:sz w:val="24"/>
          <w:szCs w:val="24"/>
          <w:lang w:val="bg-BG"/>
        </w:rPr>
        <w:t xml:space="preserve"> и др.; изходна база данни; ведомост за площит</w:t>
      </w:r>
      <w:r>
        <w:rPr>
          <w:snapToGrid w:val="0"/>
          <w:sz w:val="24"/>
          <w:szCs w:val="24"/>
          <w:lang w:val="bg-BG"/>
        </w:rPr>
        <w:t>е на фуражната база;</w:t>
      </w:r>
      <w:r w:rsidRPr="005F53A8">
        <w:rPr>
          <w:snapToGrid w:val="0"/>
          <w:sz w:val="24"/>
          <w:szCs w:val="24"/>
          <w:lang w:val="bg-BG"/>
        </w:rPr>
        <w:t xml:space="preserve"> работни схеми и количествени сметки на биотехническите съоръжения.</w:t>
      </w:r>
    </w:p>
    <w:p w:rsidR="00A9445E" w:rsidRPr="005F53A8" w:rsidRDefault="00A9445E" w:rsidP="0067030B">
      <w:pPr>
        <w:pStyle w:val="1"/>
        <w:spacing w:line="240" w:lineRule="auto"/>
        <w:ind w:firstLine="0"/>
        <w:rPr>
          <w:snapToGrid w:val="0"/>
          <w:sz w:val="24"/>
          <w:szCs w:val="24"/>
          <w:lang w:val="bg-BG"/>
        </w:rPr>
      </w:pPr>
    </w:p>
    <w:p w:rsidR="00A9445E" w:rsidRDefault="00A9445E" w:rsidP="0067030B">
      <w:pPr>
        <w:pStyle w:val="1"/>
        <w:spacing w:line="240" w:lineRule="auto"/>
        <w:ind w:firstLine="0"/>
        <w:rPr>
          <w:snapToGrid w:val="0"/>
          <w:sz w:val="24"/>
          <w:szCs w:val="24"/>
          <w:lang w:val="bg-BG"/>
        </w:rPr>
      </w:pPr>
      <w:r w:rsidRPr="005F53A8">
        <w:rPr>
          <w:b/>
          <w:bCs/>
          <w:snapToGrid w:val="0"/>
          <w:sz w:val="24"/>
          <w:szCs w:val="24"/>
          <w:lang w:val="bg-BG"/>
        </w:rPr>
        <w:tab/>
        <w:t xml:space="preserve">Карти - </w:t>
      </w:r>
      <w:r w:rsidRPr="005F53A8">
        <w:rPr>
          <w:snapToGrid w:val="0"/>
          <w:sz w:val="24"/>
          <w:szCs w:val="24"/>
          <w:lang w:val="bg-BG"/>
        </w:rPr>
        <w:t>За картна основа да се ползват картите от извършената инвентаризация, като за земеделските територии се ползват цифровите модели на КВС/кадастралните карти. Да се изработят карти в М 1:10</w:t>
      </w:r>
      <w:r>
        <w:rPr>
          <w:snapToGrid w:val="0"/>
          <w:sz w:val="24"/>
          <w:szCs w:val="24"/>
          <w:lang w:val="bg-BG"/>
        </w:rPr>
        <w:t xml:space="preserve"> </w:t>
      </w:r>
      <w:r w:rsidRPr="005F53A8">
        <w:rPr>
          <w:snapToGrid w:val="0"/>
          <w:sz w:val="24"/>
          <w:szCs w:val="24"/>
          <w:lang w:val="bg-BG"/>
        </w:rPr>
        <w:t>000 на проектираните ловнос</w:t>
      </w:r>
      <w:r>
        <w:rPr>
          <w:snapToGrid w:val="0"/>
          <w:sz w:val="24"/>
          <w:szCs w:val="24"/>
          <w:lang w:val="bg-BG"/>
        </w:rPr>
        <w:t>топански мероприятия</w:t>
      </w:r>
      <w:r w:rsidRPr="005F53A8">
        <w:rPr>
          <w:snapToGrid w:val="0"/>
          <w:sz w:val="24"/>
          <w:szCs w:val="24"/>
          <w:lang w:val="bg-BG"/>
        </w:rPr>
        <w:t>.</w:t>
      </w:r>
    </w:p>
    <w:p w:rsidR="00A9445E" w:rsidRPr="00E879EC" w:rsidRDefault="00A9445E" w:rsidP="00E879EC">
      <w:pPr>
        <w:spacing w:line="360" w:lineRule="auto"/>
        <w:ind w:firstLine="709"/>
        <w:jc w:val="both"/>
        <w:rPr>
          <w:lang w:val="bg-BG"/>
        </w:rPr>
      </w:pPr>
      <w:r>
        <w:rPr>
          <w:snapToGrid w:val="0"/>
          <w:sz w:val="24"/>
          <w:szCs w:val="24"/>
          <w:lang w:val="bg-BG"/>
        </w:rPr>
        <w:t>За всеки ловностопански район да се изработи карта на планираните мероприятия в мащаб 1:25 000.</w:t>
      </w:r>
      <w:r w:rsidRPr="00A6734A">
        <w:rPr>
          <w:lang w:val="bg-BG"/>
        </w:rPr>
        <w:t xml:space="preserve"> </w:t>
      </w:r>
    </w:p>
    <w:p w:rsidR="00A9445E" w:rsidRPr="005F53A8" w:rsidRDefault="00A9445E" w:rsidP="0067030B">
      <w:pPr>
        <w:pStyle w:val="1"/>
        <w:spacing w:line="240" w:lineRule="auto"/>
        <w:ind w:firstLine="0"/>
        <w:rPr>
          <w:snapToGrid w:val="0"/>
          <w:sz w:val="24"/>
          <w:szCs w:val="24"/>
          <w:lang w:val="bg-BG"/>
        </w:rPr>
      </w:pPr>
      <w:r w:rsidRPr="005F53A8">
        <w:rPr>
          <w:snapToGrid w:val="0"/>
          <w:sz w:val="24"/>
          <w:szCs w:val="24"/>
          <w:lang w:val="bg-BG"/>
        </w:rPr>
        <w:tab/>
      </w:r>
      <w:r>
        <w:rPr>
          <w:snapToGrid w:val="0"/>
          <w:sz w:val="24"/>
          <w:szCs w:val="24"/>
          <w:lang w:val="bg-BG"/>
        </w:rPr>
        <w:t>Когато един ловностопански район</w:t>
      </w:r>
      <w:r w:rsidRPr="005F53A8">
        <w:rPr>
          <w:snapToGrid w:val="0"/>
          <w:sz w:val="24"/>
          <w:szCs w:val="24"/>
          <w:lang w:val="bg-BG"/>
        </w:rPr>
        <w:t xml:space="preserve"> </w:t>
      </w:r>
      <w:r>
        <w:rPr>
          <w:snapToGrid w:val="0"/>
          <w:sz w:val="24"/>
          <w:szCs w:val="24"/>
          <w:lang w:val="bg-BG"/>
        </w:rPr>
        <w:t xml:space="preserve">не </w:t>
      </w:r>
      <w:r w:rsidRPr="005F53A8">
        <w:rPr>
          <w:snapToGrid w:val="0"/>
          <w:sz w:val="24"/>
          <w:szCs w:val="24"/>
          <w:lang w:val="bg-BG"/>
        </w:rPr>
        <w:t>попада в една стопанска карта в М 1:10000 да се изработи и сборна карта на този ловностопански район в М 1:25</w:t>
      </w:r>
      <w:r>
        <w:rPr>
          <w:snapToGrid w:val="0"/>
          <w:sz w:val="24"/>
          <w:szCs w:val="24"/>
          <w:lang w:val="bg-BG"/>
        </w:rPr>
        <w:t>000. На картите по Л</w:t>
      </w:r>
      <w:r w:rsidRPr="005F53A8">
        <w:rPr>
          <w:snapToGrid w:val="0"/>
          <w:sz w:val="24"/>
          <w:szCs w:val="24"/>
          <w:lang w:val="bg-BG"/>
        </w:rPr>
        <w:t>Р да бъдат отразени и ловищата.</w:t>
      </w:r>
    </w:p>
    <w:p w:rsidR="00A9445E" w:rsidRPr="005F53A8" w:rsidRDefault="00A9445E" w:rsidP="0067030B">
      <w:pPr>
        <w:pStyle w:val="1"/>
        <w:spacing w:line="240" w:lineRule="auto"/>
        <w:rPr>
          <w:snapToGrid w:val="0"/>
          <w:sz w:val="24"/>
          <w:szCs w:val="24"/>
          <w:lang w:val="bg-BG"/>
        </w:rPr>
      </w:pPr>
      <w:r w:rsidRPr="005F53A8">
        <w:rPr>
          <w:snapToGrid w:val="0"/>
          <w:sz w:val="24"/>
          <w:szCs w:val="24"/>
          <w:lang w:val="bg-BG"/>
        </w:rPr>
        <w:t>Да се изработи обща сборна карта на всички ловностопански райони в подходящ мащаб.</w:t>
      </w:r>
    </w:p>
    <w:p w:rsidR="00A9445E" w:rsidRDefault="00A9445E" w:rsidP="0067030B">
      <w:pPr>
        <w:pStyle w:val="1"/>
        <w:spacing w:line="240" w:lineRule="auto"/>
        <w:rPr>
          <w:snapToGrid w:val="0"/>
          <w:sz w:val="24"/>
          <w:szCs w:val="24"/>
          <w:lang w:val="bg-BG"/>
        </w:rPr>
      </w:pPr>
      <w:r w:rsidRPr="005F53A8">
        <w:rPr>
          <w:snapToGrid w:val="0"/>
          <w:sz w:val="24"/>
          <w:szCs w:val="24"/>
          <w:lang w:val="bg-BG"/>
        </w:rPr>
        <w:t>Да се изработи и по един брой бели копия от всеки картен лист.</w:t>
      </w:r>
    </w:p>
    <w:p w:rsidR="00A9445E" w:rsidRDefault="00A9445E" w:rsidP="0067030B">
      <w:pPr>
        <w:keepLines/>
        <w:ind w:right="-2" w:firstLine="708"/>
        <w:jc w:val="both"/>
        <w:rPr>
          <w:sz w:val="24"/>
          <w:szCs w:val="24"/>
          <w:lang w:val="bg-BG"/>
        </w:rPr>
      </w:pPr>
      <w:r w:rsidRPr="00A6734A">
        <w:rPr>
          <w:sz w:val="24"/>
          <w:szCs w:val="24"/>
          <w:lang w:val="bg-BG"/>
        </w:rPr>
        <w:t xml:space="preserve">Да се изработи </w:t>
      </w:r>
      <w:r>
        <w:rPr>
          <w:sz w:val="24"/>
          <w:szCs w:val="24"/>
          <w:lang w:val="bg-BG"/>
        </w:rPr>
        <w:t xml:space="preserve"> </w:t>
      </w:r>
      <w:r w:rsidRPr="00A6734A">
        <w:rPr>
          <w:sz w:val="24"/>
          <w:szCs w:val="24"/>
          <w:lang w:val="bg-BG"/>
        </w:rPr>
        <w:t xml:space="preserve">сборна карта </w:t>
      </w:r>
      <w:r>
        <w:rPr>
          <w:sz w:val="24"/>
          <w:szCs w:val="24"/>
          <w:lang w:val="bg-BG"/>
        </w:rPr>
        <w:t xml:space="preserve">(и </w:t>
      </w:r>
      <w:r w:rsidRPr="00A6734A">
        <w:rPr>
          <w:sz w:val="24"/>
          <w:szCs w:val="24"/>
          <w:lang w:val="bg-BG"/>
        </w:rPr>
        <w:t xml:space="preserve">в цифров вид – </w:t>
      </w:r>
      <w:r w:rsidRPr="00A6734A">
        <w:rPr>
          <w:sz w:val="24"/>
          <w:szCs w:val="24"/>
        </w:rPr>
        <w:t>ZE</w:t>
      </w:r>
      <w:r w:rsidRPr="00A6734A">
        <w:rPr>
          <w:sz w:val="24"/>
          <w:szCs w:val="24"/>
          <w:lang w:val="bg-BG"/>
        </w:rPr>
        <w:t>М</w:t>
      </w:r>
      <w:r w:rsidRPr="00A6734A">
        <w:rPr>
          <w:sz w:val="24"/>
          <w:szCs w:val="24"/>
        </w:rPr>
        <w:t xml:space="preserve"> </w:t>
      </w:r>
      <w:r w:rsidRPr="00A6734A">
        <w:rPr>
          <w:sz w:val="24"/>
          <w:szCs w:val="24"/>
          <w:lang w:val="bg-BG"/>
        </w:rPr>
        <w:t>формат</w:t>
      </w:r>
      <w:r>
        <w:rPr>
          <w:sz w:val="24"/>
          <w:szCs w:val="24"/>
          <w:lang w:val="bg-BG"/>
        </w:rPr>
        <w:t xml:space="preserve">) </w:t>
      </w:r>
      <w:r w:rsidRPr="00A6734A">
        <w:rPr>
          <w:sz w:val="24"/>
          <w:szCs w:val="24"/>
          <w:lang w:val="bg-BG"/>
        </w:rPr>
        <w:t>на ловностопанските райони на цялото горско с</w:t>
      </w:r>
      <w:r>
        <w:rPr>
          <w:sz w:val="24"/>
          <w:szCs w:val="24"/>
          <w:lang w:val="bg-BG"/>
        </w:rPr>
        <w:t xml:space="preserve">топанство, </w:t>
      </w:r>
      <w:r w:rsidRPr="009C3D9E">
        <w:rPr>
          <w:sz w:val="24"/>
          <w:szCs w:val="24"/>
          <w:lang w:val="bg-BG"/>
        </w:rPr>
        <w:t xml:space="preserve">която задължително да </w:t>
      </w:r>
      <w:r>
        <w:rPr>
          <w:sz w:val="24"/>
          <w:szCs w:val="24"/>
          <w:lang w:val="bg-BG"/>
        </w:rPr>
        <w:t>съдържа</w:t>
      </w:r>
      <w:r w:rsidRPr="00A6734A">
        <w:rPr>
          <w:sz w:val="24"/>
          <w:szCs w:val="24"/>
          <w:lang w:val="bg-BG"/>
        </w:rPr>
        <w:t xml:space="preserve"> границите на ловностопанските райони, ловищата и развъдниците. В контура на всеки ловностопански район да бъдат поставени името на района, и имената на ловищата и развъдниците, прието единодушно от членовете на експерт</w:t>
      </w:r>
      <w:r>
        <w:rPr>
          <w:sz w:val="24"/>
          <w:szCs w:val="24"/>
          <w:lang w:val="bg-BG"/>
        </w:rPr>
        <w:t>ния съвет.</w:t>
      </w:r>
    </w:p>
    <w:p w:rsidR="00A9445E" w:rsidRDefault="00A9445E" w:rsidP="0067030B">
      <w:pPr>
        <w:keepLines/>
        <w:ind w:right="-2" w:firstLine="708"/>
        <w:jc w:val="both"/>
        <w:rPr>
          <w:sz w:val="24"/>
          <w:szCs w:val="24"/>
          <w:lang w:val="bg-BG"/>
        </w:rPr>
      </w:pPr>
    </w:p>
    <w:p w:rsidR="00A9445E" w:rsidRPr="00A6734A" w:rsidRDefault="00A9445E" w:rsidP="0067030B">
      <w:pPr>
        <w:keepLines/>
        <w:ind w:right="-2" w:firstLine="708"/>
        <w:jc w:val="both"/>
        <w:rPr>
          <w:sz w:val="24"/>
          <w:szCs w:val="24"/>
          <w:lang w:val="bg-BG"/>
        </w:rPr>
      </w:pPr>
      <w:r>
        <w:rPr>
          <w:sz w:val="24"/>
          <w:szCs w:val="24"/>
          <w:lang w:val="bg-BG"/>
        </w:rPr>
        <w:t>Да се изработи сборна карта, на което да се нанесат картните листове в М1:25 000 с техните номера</w:t>
      </w:r>
    </w:p>
    <w:p w:rsidR="00A9445E" w:rsidRDefault="00A9445E" w:rsidP="0067030B">
      <w:pPr>
        <w:pStyle w:val="1"/>
        <w:spacing w:line="240" w:lineRule="auto"/>
        <w:ind w:firstLine="0"/>
        <w:rPr>
          <w:snapToGrid w:val="0"/>
          <w:sz w:val="24"/>
          <w:szCs w:val="24"/>
          <w:lang w:val="bg-BG"/>
        </w:rPr>
      </w:pPr>
      <w:r w:rsidRPr="005F53A8">
        <w:rPr>
          <w:snapToGrid w:val="0"/>
          <w:sz w:val="24"/>
          <w:szCs w:val="24"/>
          <w:lang w:val="bg-BG"/>
        </w:rPr>
        <w:t xml:space="preserve">           </w:t>
      </w:r>
      <w:r w:rsidRPr="004C7469">
        <w:rPr>
          <w:snapToGrid w:val="0"/>
          <w:sz w:val="24"/>
          <w:szCs w:val="24"/>
          <w:lang w:val="bg-BG"/>
        </w:rPr>
        <w:t>Картите на ловностопанските райони да се изработят в 4 екземпляра -  по един за ТП „ДГС Тутракан”, РДГ Русе, ИАГ и СЦДП Габрово.</w:t>
      </w:r>
    </w:p>
    <w:p w:rsidR="00A9445E" w:rsidRDefault="00A9445E" w:rsidP="0067030B">
      <w:pPr>
        <w:pStyle w:val="1"/>
        <w:spacing w:line="240" w:lineRule="auto"/>
        <w:ind w:firstLine="0"/>
        <w:rPr>
          <w:snapToGrid w:val="0"/>
          <w:sz w:val="24"/>
          <w:szCs w:val="24"/>
          <w:lang w:val="bg-BG"/>
        </w:rPr>
      </w:pPr>
      <w:r>
        <w:rPr>
          <w:snapToGrid w:val="0"/>
          <w:sz w:val="24"/>
          <w:szCs w:val="24"/>
          <w:lang w:val="bg-BG"/>
        </w:rPr>
        <w:tab/>
      </w:r>
      <w:r w:rsidRPr="00646A79">
        <w:rPr>
          <w:snapToGrid w:val="0"/>
          <w:sz w:val="24"/>
          <w:szCs w:val="24"/>
          <w:lang w:val="bg-BG"/>
        </w:rPr>
        <w:t>Да се разработи отделен свитък на проектираните мерки и мероприятия и картен материал за ДУ „Бобла” за нуждите на ТП ДЛС „Дунав</w:t>
      </w:r>
      <w:r>
        <w:rPr>
          <w:snapToGrid w:val="0"/>
          <w:sz w:val="24"/>
          <w:szCs w:val="24"/>
          <w:lang w:val="bg-BG"/>
        </w:rPr>
        <w:t>”</w:t>
      </w:r>
      <w:r w:rsidRPr="00646A79">
        <w:rPr>
          <w:snapToGrid w:val="0"/>
          <w:sz w:val="24"/>
          <w:szCs w:val="24"/>
          <w:lang w:val="bg-BG"/>
        </w:rPr>
        <w:t>.</w:t>
      </w:r>
    </w:p>
    <w:p w:rsidR="00A9445E" w:rsidRPr="005F53A8" w:rsidRDefault="00A9445E" w:rsidP="0067030B">
      <w:pPr>
        <w:pStyle w:val="1"/>
        <w:spacing w:line="240" w:lineRule="auto"/>
        <w:ind w:firstLine="0"/>
        <w:rPr>
          <w:snapToGrid w:val="0"/>
          <w:sz w:val="24"/>
          <w:szCs w:val="24"/>
          <w:lang w:val="bg-BG"/>
        </w:rPr>
      </w:pPr>
      <w:r>
        <w:rPr>
          <w:snapToGrid w:val="0"/>
          <w:sz w:val="24"/>
          <w:szCs w:val="24"/>
          <w:lang w:val="bg-BG"/>
        </w:rPr>
        <w:tab/>
        <w:t>Картите за РДГ Русе и ТП „ДГС Тутракан</w:t>
      </w:r>
      <w:r w:rsidRPr="005F53A8">
        <w:rPr>
          <w:snapToGrid w:val="0"/>
          <w:sz w:val="24"/>
          <w:szCs w:val="24"/>
          <w:lang w:val="bg-BG"/>
        </w:rPr>
        <w:t>”</w:t>
      </w:r>
      <w:r>
        <w:rPr>
          <w:snapToGrid w:val="0"/>
          <w:sz w:val="24"/>
          <w:szCs w:val="24"/>
          <w:lang w:val="bg-BG"/>
        </w:rPr>
        <w:t xml:space="preserve"> </w:t>
      </w:r>
      <w:r w:rsidRPr="005F53A8">
        <w:rPr>
          <w:snapToGrid w:val="0"/>
          <w:sz w:val="24"/>
          <w:szCs w:val="24"/>
          <w:lang w:val="bg-BG"/>
        </w:rPr>
        <w:t>да бъдат ламинирани.</w:t>
      </w:r>
    </w:p>
    <w:p w:rsidR="00A9445E" w:rsidRPr="005F53A8" w:rsidRDefault="00A9445E" w:rsidP="0067030B">
      <w:pPr>
        <w:pStyle w:val="1"/>
        <w:spacing w:line="240" w:lineRule="auto"/>
        <w:ind w:firstLine="0"/>
        <w:rPr>
          <w:snapToGrid w:val="0"/>
          <w:sz w:val="24"/>
          <w:szCs w:val="24"/>
          <w:lang w:val="bg-BG"/>
        </w:rPr>
      </w:pPr>
      <w:r>
        <w:rPr>
          <w:snapToGrid w:val="0"/>
          <w:sz w:val="24"/>
          <w:szCs w:val="24"/>
          <w:lang w:val="bg-BG"/>
        </w:rPr>
        <w:t xml:space="preserve">         </w:t>
      </w:r>
      <w:r>
        <w:rPr>
          <w:snapToGrid w:val="0"/>
          <w:sz w:val="24"/>
          <w:szCs w:val="24"/>
          <w:lang w:val="bg-BG"/>
        </w:rPr>
        <w:tab/>
      </w:r>
      <w:r w:rsidRPr="005F53A8">
        <w:rPr>
          <w:snapToGrid w:val="0"/>
          <w:sz w:val="24"/>
          <w:szCs w:val="24"/>
          <w:lang w:val="bg-BG"/>
        </w:rPr>
        <w:t>Към всеки екземпляр на записката да се приложи по един цветен комплект карти, както следва:</w:t>
      </w:r>
    </w:p>
    <w:p w:rsidR="00A9445E" w:rsidRPr="005F53A8" w:rsidRDefault="00A9445E" w:rsidP="0067030B">
      <w:pPr>
        <w:pStyle w:val="1"/>
        <w:spacing w:line="240" w:lineRule="auto"/>
        <w:ind w:left="680" w:firstLine="0"/>
        <w:rPr>
          <w:snapToGrid w:val="0"/>
          <w:sz w:val="24"/>
          <w:szCs w:val="24"/>
          <w:lang w:val="bg-BG"/>
        </w:rPr>
      </w:pPr>
      <w:r w:rsidRPr="005F53A8">
        <w:rPr>
          <w:snapToGrid w:val="0"/>
          <w:sz w:val="24"/>
          <w:szCs w:val="24"/>
          <w:lang w:val="bg-BG"/>
        </w:rPr>
        <w:t>•</w:t>
      </w:r>
      <w:r w:rsidRPr="005F53A8">
        <w:rPr>
          <w:snapToGrid w:val="0"/>
          <w:sz w:val="24"/>
          <w:szCs w:val="24"/>
          <w:lang w:val="bg-BG"/>
        </w:rPr>
        <w:tab/>
        <w:t>На ловностоп</w:t>
      </w:r>
      <w:r>
        <w:rPr>
          <w:snapToGrid w:val="0"/>
          <w:sz w:val="24"/>
          <w:szCs w:val="24"/>
          <w:lang w:val="bg-BG"/>
        </w:rPr>
        <w:t>анските мероприятия</w:t>
      </w:r>
      <w:r w:rsidRPr="005F53A8">
        <w:rPr>
          <w:snapToGrid w:val="0"/>
          <w:sz w:val="24"/>
          <w:szCs w:val="24"/>
          <w:lang w:val="bg-BG"/>
        </w:rPr>
        <w:t>;</w:t>
      </w:r>
    </w:p>
    <w:p w:rsidR="00A9445E" w:rsidRPr="003C499A" w:rsidRDefault="00A9445E" w:rsidP="0067030B">
      <w:pPr>
        <w:pStyle w:val="1"/>
        <w:spacing w:line="240" w:lineRule="auto"/>
        <w:ind w:firstLine="0"/>
        <w:rPr>
          <w:snapToGrid w:val="0"/>
          <w:sz w:val="24"/>
          <w:szCs w:val="24"/>
          <w:lang w:val="bg-BG"/>
        </w:rPr>
      </w:pPr>
      <w:r w:rsidRPr="005F53A8">
        <w:rPr>
          <w:snapToGrid w:val="0"/>
          <w:sz w:val="24"/>
          <w:szCs w:val="24"/>
          <w:lang w:val="bg-BG"/>
        </w:rPr>
        <w:t xml:space="preserve">           •</w:t>
      </w:r>
      <w:r w:rsidRPr="005F53A8">
        <w:rPr>
          <w:snapToGrid w:val="0"/>
          <w:sz w:val="24"/>
          <w:szCs w:val="24"/>
          <w:lang w:val="bg-BG"/>
        </w:rPr>
        <w:tab/>
        <w:t>На ловностопа</w:t>
      </w:r>
      <w:r>
        <w:rPr>
          <w:snapToGrid w:val="0"/>
          <w:sz w:val="24"/>
          <w:szCs w:val="24"/>
          <w:lang w:val="bg-BG"/>
        </w:rPr>
        <w:t>нските райони в подходящ мащаб</w:t>
      </w:r>
      <w:r w:rsidRPr="005F53A8">
        <w:rPr>
          <w:snapToGrid w:val="0"/>
          <w:sz w:val="24"/>
          <w:szCs w:val="24"/>
          <w:lang w:val="bg-BG"/>
        </w:rPr>
        <w:t>.</w:t>
      </w:r>
    </w:p>
    <w:p w:rsidR="00A9445E" w:rsidRPr="003C499A" w:rsidRDefault="00A9445E" w:rsidP="003C499A">
      <w:pPr>
        <w:ind w:firstLine="708"/>
        <w:jc w:val="both"/>
        <w:rPr>
          <w:b/>
          <w:bCs/>
          <w:sz w:val="24"/>
          <w:szCs w:val="24"/>
          <w:lang w:val="bg-BG"/>
        </w:rPr>
      </w:pPr>
      <w:r>
        <w:rPr>
          <w:b/>
          <w:bCs/>
          <w:sz w:val="24"/>
          <w:szCs w:val="24"/>
          <w:lang w:val="bg-BG"/>
        </w:rPr>
        <w:t>Пространствените и атрибутна база</w:t>
      </w:r>
      <w:r w:rsidRPr="00A6734A">
        <w:rPr>
          <w:b/>
          <w:bCs/>
          <w:sz w:val="24"/>
          <w:szCs w:val="24"/>
          <w:lang w:val="bg-BG"/>
        </w:rPr>
        <w:t xml:space="preserve"> данни от ловностопанския план да бъдат включени в обединения цифров модел във формат </w:t>
      </w:r>
      <w:r w:rsidRPr="00A6734A">
        <w:rPr>
          <w:b/>
          <w:bCs/>
          <w:sz w:val="24"/>
          <w:szCs w:val="24"/>
        </w:rPr>
        <w:t>ZEM 2.12</w:t>
      </w:r>
      <w:r w:rsidRPr="00A6734A">
        <w:rPr>
          <w:b/>
          <w:bCs/>
          <w:sz w:val="24"/>
          <w:szCs w:val="24"/>
          <w:lang w:val="bg-BG"/>
        </w:rPr>
        <w:t xml:space="preserve">, съгласно изискванията на Наредба № 20 от 2017 г., Приложение № 1, към чл. 4, ал. 1, раздел ,,Изменение на </w:t>
      </w:r>
      <w:r w:rsidRPr="00A6734A">
        <w:rPr>
          <w:b/>
          <w:bCs/>
          <w:sz w:val="24"/>
          <w:szCs w:val="24"/>
        </w:rPr>
        <w:t>ZEM</w:t>
      </w:r>
      <w:r w:rsidRPr="00A6734A">
        <w:rPr>
          <w:b/>
          <w:bCs/>
          <w:sz w:val="24"/>
          <w:szCs w:val="24"/>
          <w:lang w:val="bg-BG"/>
        </w:rPr>
        <w:t xml:space="preserve"> формата за</w:t>
      </w:r>
      <w:r>
        <w:rPr>
          <w:b/>
          <w:bCs/>
          <w:sz w:val="24"/>
          <w:szCs w:val="24"/>
          <w:lang w:val="bg-BG"/>
        </w:rPr>
        <w:t xml:space="preserve"> ловоустройствените проекти“ и </w:t>
      </w:r>
      <w:r w:rsidRPr="009C3D9E">
        <w:rPr>
          <w:b/>
          <w:bCs/>
          <w:sz w:val="24"/>
          <w:szCs w:val="24"/>
          <w:lang w:val="bg-BG"/>
        </w:rPr>
        <w:t xml:space="preserve">в </w:t>
      </w:r>
      <w:r w:rsidRPr="009C3D9E">
        <w:rPr>
          <w:b/>
          <w:bCs/>
          <w:sz w:val="24"/>
          <w:szCs w:val="24"/>
        </w:rPr>
        <w:t xml:space="preserve">SHP </w:t>
      </w:r>
      <w:r w:rsidRPr="009C3D9E">
        <w:rPr>
          <w:b/>
          <w:bCs/>
          <w:sz w:val="24"/>
          <w:szCs w:val="24"/>
          <w:lang w:val="bg-BG"/>
        </w:rPr>
        <w:t>формат.</w:t>
      </w:r>
    </w:p>
    <w:p w:rsidR="00A9445E" w:rsidRDefault="00A9445E" w:rsidP="0067030B">
      <w:pPr>
        <w:pStyle w:val="1"/>
        <w:spacing w:line="240" w:lineRule="auto"/>
        <w:jc w:val="center"/>
        <w:rPr>
          <w:b/>
          <w:bCs/>
          <w:snapToGrid w:val="0"/>
          <w:sz w:val="24"/>
          <w:szCs w:val="24"/>
          <w:lang w:val="bg-BG"/>
        </w:rPr>
      </w:pPr>
    </w:p>
    <w:p w:rsidR="00A9445E" w:rsidRPr="005F53A8" w:rsidRDefault="00A9445E" w:rsidP="003C499A">
      <w:pPr>
        <w:pStyle w:val="1"/>
        <w:spacing w:line="240" w:lineRule="auto"/>
        <w:jc w:val="center"/>
        <w:rPr>
          <w:b/>
          <w:bCs/>
          <w:snapToGrid w:val="0"/>
          <w:sz w:val="24"/>
          <w:szCs w:val="24"/>
          <w:lang w:val="bg-BG"/>
        </w:rPr>
      </w:pPr>
      <w:r>
        <w:rPr>
          <w:b/>
          <w:bCs/>
          <w:snapToGrid w:val="0"/>
          <w:sz w:val="24"/>
          <w:szCs w:val="24"/>
          <w:lang w:val="bg-BG"/>
        </w:rPr>
        <w:t>Глава V</w:t>
      </w:r>
    </w:p>
    <w:p w:rsidR="00A9445E" w:rsidRPr="005F53A8" w:rsidRDefault="00A9445E" w:rsidP="0067030B">
      <w:pPr>
        <w:pStyle w:val="1"/>
        <w:spacing w:line="240" w:lineRule="auto"/>
        <w:jc w:val="center"/>
        <w:rPr>
          <w:b/>
          <w:bCs/>
          <w:snapToGrid w:val="0"/>
          <w:sz w:val="24"/>
          <w:szCs w:val="24"/>
          <w:lang w:val="bg-BG"/>
        </w:rPr>
      </w:pPr>
      <w:r w:rsidRPr="005F53A8">
        <w:rPr>
          <w:b/>
          <w:bCs/>
          <w:snapToGrid w:val="0"/>
          <w:sz w:val="24"/>
          <w:szCs w:val="24"/>
          <w:lang w:val="bg-BG"/>
        </w:rPr>
        <w:t>Срокове за планиране</w:t>
      </w:r>
    </w:p>
    <w:p w:rsidR="00A9445E" w:rsidRPr="00231EB4" w:rsidRDefault="00A9445E" w:rsidP="0067030B">
      <w:pPr>
        <w:pStyle w:val="1"/>
        <w:spacing w:line="240" w:lineRule="auto"/>
        <w:rPr>
          <w:sz w:val="24"/>
          <w:szCs w:val="24"/>
          <w:lang w:val="bg-BG"/>
        </w:rPr>
      </w:pPr>
      <w:r w:rsidRPr="005F53A8">
        <w:rPr>
          <w:sz w:val="24"/>
          <w:szCs w:val="24"/>
          <w:lang w:val="bg-BG"/>
        </w:rPr>
        <w:t>Ловностопанският план да се изработи едновременно с инвентаризацията и в същите срокове.</w:t>
      </w:r>
    </w:p>
    <w:p w:rsidR="00A9445E" w:rsidRPr="005F53A8" w:rsidRDefault="00A9445E" w:rsidP="0067030B">
      <w:pPr>
        <w:pStyle w:val="zag3"/>
        <w:spacing w:before="0" w:after="0" w:line="240" w:lineRule="auto"/>
        <w:ind w:left="0" w:firstLine="0"/>
        <w:jc w:val="both"/>
        <w:rPr>
          <w:i w:val="0"/>
          <w:iCs w:val="0"/>
          <w:snapToGrid w:val="0"/>
          <w:sz w:val="24"/>
          <w:szCs w:val="24"/>
          <w:lang w:val="bg-BG"/>
        </w:rPr>
      </w:pPr>
    </w:p>
    <w:p w:rsidR="00A9445E" w:rsidRDefault="00A9445E" w:rsidP="0067030B">
      <w:pPr>
        <w:pStyle w:val="zag3"/>
        <w:spacing w:before="0" w:after="0" w:line="240" w:lineRule="auto"/>
        <w:ind w:left="0" w:firstLine="0"/>
        <w:jc w:val="center"/>
        <w:rPr>
          <w:i w:val="0"/>
          <w:iCs w:val="0"/>
          <w:snapToGrid w:val="0"/>
          <w:sz w:val="24"/>
          <w:szCs w:val="24"/>
          <w:lang w:val="bg-BG"/>
        </w:rPr>
      </w:pPr>
    </w:p>
    <w:p w:rsidR="00A9445E" w:rsidRPr="005F53A8" w:rsidRDefault="00A9445E" w:rsidP="0067030B">
      <w:pPr>
        <w:pStyle w:val="zag3"/>
        <w:spacing w:before="0" w:after="0" w:line="240" w:lineRule="auto"/>
        <w:ind w:left="0" w:firstLine="0"/>
        <w:jc w:val="center"/>
        <w:rPr>
          <w:i w:val="0"/>
          <w:iCs w:val="0"/>
          <w:snapToGrid w:val="0"/>
          <w:sz w:val="24"/>
          <w:szCs w:val="24"/>
          <w:lang w:val="bg-BG"/>
        </w:rPr>
      </w:pPr>
      <w:r w:rsidRPr="005F53A8">
        <w:rPr>
          <w:i w:val="0"/>
          <w:iCs w:val="0"/>
          <w:snapToGrid w:val="0"/>
          <w:sz w:val="24"/>
          <w:szCs w:val="24"/>
          <w:lang w:val="bg-BG"/>
        </w:rPr>
        <w:t>Глава VІ</w:t>
      </w:r>
    </w:p>
    <w:p w:rsidR="00A9445E" w:rsidRPr="005F53A8" w:rsidRDefault="00A9445E" w:rsidP="0067030B">
      <w:pPr>
        <w:pStyle w:val="zag3"/>
        <w:spacing w:before="0" w:after="0" w:line="240" w:lineRule="auto"/>
        <w:ind w:left="0" w:firstLine="0"/>
        <w:jc w:val="center"/>
        <w:rPr>
          <w:i w:val="0"/>
          <w:iCs w:val="0"/>
          <w:snapToGrid w:val="0"/>
          <w:sz w:val="24"/>
          <w:szCs w:val="24"/>
          <w:lang w:val="bg-BG"/>
        </w:rPr>
      </w:pPr>
    </w:p>
    <w:p w:rsidR="00A9445E" w:rsidRPr="005F53A8" w:rsidRDefault="00A9445E" w:rsidP="0067030B">
      <w:pPr>
        <w:pStyle w:val="zag3"/>
        <w:spacing w:before="0" w:after="0" w:line="240" w:lineRule="auto"/>
        <w:ind w:left="0" w:firstLine="0"/>
        <w:jc w:val="center"/>
        <w:rPr>
          <w:i w:val="0"/>
          <w:iCs w:val="0"/>
          <w:snapToGrid w:val="0"/>
          <w:sz w:val="24"/>
          <w:szCs w:val="24"/>
          <w:lang w:val="bg-BG"/>
        </w:rPr>
      </w:pPr>
      <w:r w:rsidRPr="005F53A8">
        <w:rPr>
          <w:i w:val="0"/>
          <w:iCs w:val="0"/>
          <w:snapToGrid w:val="0"/>
          <w:sz w:val="24"/>
          <w:szCs w:val="24"/>
          <w:lang w:val="bg-BG"/>
        </w:rPr>
        <w:t>Обем и видове дейности</w:t>
      </w:r>
    </w:p>
    <w:p w:rsidR="00A9445E" w:rsidRPr="005F53A8" w:rsidRDefault="00A9445E" w:rsidP="0067030B">
      <w:pPr>
        <w:pStyle w:val="zag3"/>
        <w:spacing w:before="0" w:after="0" w:line="240" w:lineRule="auto"/>
        <w:ind w:left="0" w:firstLine="0"/>
        <w:jc w:val="both"/>
        <w:rPr>
          <w:i w:val="0"/>
          <w:iCs w:val="0"/>
          <w:snapToGrid w:val="0"/>
          <w:sz w:val="24"/>
          <w:szCs w:val="24"/>
          <w:lang w:val="bg-BG"/>
        </w:rPr>
      </w:pPr>
    </w:p>
    <w:p w:rsidR="00A9445E" w:rsidRDefault="00A9445E" w:rsidP="0067030B">
      <w:pPr>
        <w:pStyle w:val="Style2"/>
        <w:spacing w:after="0" w:line="240" w:lineRule="auto"/>
        <w:jc w:val="both"/>
        <w:rPr>
          <w:snapToGrid w:val="0"/>
          <w:sz w:val="24"/>
          <w:szCs w:val="24"/>
          <w:lang w:val="bg-BG"/>
        </w:rPr>
      </w:pPr>
      <w:r w:rsidRPr="005F53A8">
        <w:rPr>
          <w:snapToGrid w:val="0"/>
          <w:sz w:val="24"/>
          <w:szCs w:val="24"/>
          <w:lang w:val="bg-BG"/>
        </w:rPr>
        <w:t xml:space="preserve">            Видовете дейности, съгласно</w:t>
      </w:r>
      <w:r>
        <w:rPr>
          <w:snapToGrid w:val="0"/>
          <w:sz w:val="24"/>
          <w:szCs w:val="24"/>
          <w:lang w:val="bg-BG"/>
        </w:rPr>
        <w:t xml:space="preserve"> приложение № 30 на Наредба № 19</w:t>
      </w:r>
      <w:r w:rsidRPr="005F53A8">
        <w:rPr>
          <w:snapToGrid w:val="0"/>
          <w:sz w:val="24"/>
          <w:szCs w:val="24"/>
          <w:lang w:val="bg-BG"/>
        </w:rPr>
        <w:t xml:space="preserve"> и разпределението на обема им по категории на трудност са както следва:</w:t>
      </w:r>
    </w:p>
    <w:p w:rsidR="00A9445E" w:rsidRPr="00AB2649" w:rsidRDefault="00A9445E" w:rsidP="0067030B">
      <w:pPr>
        <w:pStyle w:val="4"/>
        <w:jc w:val="center"/>
        <w:rPr>
          <w:sz w:val="24"/>
          <w:szCs w:val="24"/>
          <w:lang w:val="bg-BG"/>
        </w:rPr>
      </w:pPr>
      <w:r>
        <w:rPr>
          <w:sz w:val="24"/>
          <w:szCs w:val="24"/>
          <w:lang w:val="bg-BG"/>
        </w:rPr>
        <w:t>Таблица № 19</w:t>
      </w:r>
    </w:p>
    <w:p w:rsidR="00A9445E" w:rsidRPr="005F53A8" w:rsidRDefault="00A9445E" w:rsidP="0067030B">
      <w:pPr>
        <w:pStyle w:val="Style2"/>
        <w:spacing w:after="0" w:line="240" w:lineRule="auto"/>
        <w:jc w:val="both"/>
        <w:rPr>
          <w:snapToGrid w:val="0"/>
          <w:sz w:val="24"/>
          <w:szCs w:val="24"/>
          <w:lang w:val="bg-BG"/>
        </w:rPr>
      </w:pP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673"/>
        <w:gridCol w:w="1047"/>
        <w:gridCol w:w="992"/>
        <w:gridCol w:w="992"/>
        <w:gridCol w:w="993"/>
        <w:gridCol w:w="993"/>
      </w:tblGrid>
      <w:tr w:rsidR="00A9445E" w:rsidRPr="005F53A8">
        <w:trPr>
          <w:jc w:val="center"/>
        </w:trPr>
        <w:tc>
          <w:tcPr>
            <w:tcW w:w="4673" w:type="dxa"/>
          </w:tcPr>
          <w:p w:rsidR="00A9445E" w:rsidRPr="005F53A8" w:rsidRDefault="00A9445E" w:rsidP="00384BBA">
            <w:pPr>
              <w:pStyle w:val="1"/>
              <w:tabs>
                <w:tab w:val="clear" w:pos="680"/>
                <w:tab w:val="left" w:pos="708"/>
              </w:tabs>
              <w:spacing w:line="240" w:lineRule="auto"/>
              <w:ind w:firstLine="0"/>
              <w:rPr>
                <w:b/>
                <w:bCs/>
                <w:snapToGrid w:val="0"/>
                <w:sz w:val="22"/>
                <w:szCs w:val="22"/>
                <w:lang w:val="bg-BG"/>
              </w:rPr>
            </w:pPr>
            <w:r w:rsidRPr="005F53A8">
              <w:rPr>
                <w:b/>
                <w:bCs/>
                <w:snapToGrid w:val="0"/>
                <w:sz w:val="22"/>
                <w:szCs w:val="22"/>
                <w:lang w:val="bg-BG"/>
              </w:rPr>
              <w:t>Вид дейност</w:t>
            </w:r>
          </w:p>
        </w:tc>
        <w:tc>
          <w:tcPr>
            <w:tcW w:w="1047" w:type="dxa"/>
          </w:tcPr>
          <w:p w:rsidR="00A9445E" w:rsidRPr="005F53A8" w:rsidRDefault="00A9445E" w:rsidP="00384BBA">
            <w:pPr>
              <w:pStyle w:val="1"/>
              <w:tabs>
                <w:tab w:val="clear" w:pos="680"/>
                <w:tab w:val="left" w:pos="708"/>
              </w:tabs>
              <w:spacing w:line="240" w:lineRule="auto"/>
              <w:ind w:firstLine="0"/>
              <w:rPr>
                <w:b/>
                <w:bCs/>
                <w:snapToGrid w:val="0"/>
                <w:sz w:val="22"/>
                <w:szCs w:val="22"/>
                <w:lang w:val="bg-BG"/>
              </w:rPr>
            </w:pPr>
            <w:r w:rsidRPr="005F53A8">
              <w:rPr>
                <w:b/>
                <w:bCs/>
                <w:snapToGrid w:val="0"/>
                <w:sz w:val="22"/>
                <w:szCs w:val="22"/>
                <w:lang w:val="bg-BG"/>
              </w:rPr>
              <w:t>Катег. 1</w:t>
            </w:r>
          </w:p>
          <w:p w:rsidR="00A9445E" w:rsidRPr="005F53A8" w:rsidRDefault="00A9445E" w:rsidP="00384BBA">
            <w:pPr>
              <w:pStyle w:val="1"/>
              <w:tabs>
                <w:tab w:val="clear" w:pos="680"/>
                <w:tab w:val="left" w:pos="708"/>
              </w:tabs>
              <w:spacing w:line="240" w:lineRule="auto"/>
              <w:ind w:firstLine="0"/>
              <w:rPr>
                <w:b/>
                <w:bCs/>
                <w:snapToGrid w:val="0"/>
                <w:sz w:val="22"/>
                <w:szCs w:val="22"/>
                <w:lang w:val="bg-BG"/>
              </w:rPr>
            </w:pPr>
            <w:r w:rsidRPr="005F53A8">
              <w:rPr>
                <w:b/>
                <w:bCs/>
                <w:snapToGrid w:val="0"/>
                <w:sz w:val="22"/>
                <w:szCs w:val="22"/>
                <w:lang w:val="bg-BG"/>
              </w:rPr>
              <w:t>ха</w:t>
            </w:r>
          </w:p>
        </w:tc>
        <w:tc>
          <w:tcPr>
            <w:tcW w:w="992" w:type="dxa"/>
          </w:tcPr>
          <w:p w:rsidR="00A9445E" w:rsidRPr="005F53A8" w:rsidRDefault="00A9445E" w:rsidP="00384BBA">
            <w:pPr>
              <w:pStyle w:val="1"/>
              <w:tabs>
                <w:tab w:val="clear" w:pos="680"/>
                <w:tab w:val="left" w:pos="708"/>
              </w:tabs>
              <w:spacing w:line="240" w:lineRule="auto"/>
              <w:ind w:firstLine="0"/>
              <w:rPr>
                <w:b/>
                <w:bCs/>
                <w:snapToGrid w:val="0"/>
                <w:sz w:val="22"/>
                <w:szCs w:val="22"/>
                <w:lang w:val="bg-BG"/>
              </w:rPr>
            </w:pPr>
            <w:r w:rsidRPr="005F53A8">
              <w:rPr>
                <w:b/>
                <w:bCs/>
                <w:snapToGrid w:val="0"/>
                <w:sz w:val="22"/>
                <w:szCs w:val="22"/>
                <w:lang w:val="bg-BG"/>
              </w:rPr>
              <w:t xml:space="preserve">Катег. 2 </w:t>
            </w:r>
          </w:p>
          <w:p w:rsidR="00A9445E" w:rsidRPr="005F53A8" w:rsidRDefault="00A9445E" w:rsidP="00384BBA">
            <w:pPr>
              <w:pStyle w:val="1"/>
              <w:tabs>
                <w:tab w:val="clear" w:pos="680"/>
                <w:tab w:val="left" w:pos="708"/>
              </w:tabs>
              <w:spacing w:line="240" w:lineRule="auto"/>
              <w:ind w:firstLine="0"/>
              <w:rPr>
                <w:b/>
                <w:bCs/>
                <w:snapToGrid w:val="0"/>
                <w:sz w:val="22"/>
                <w:szCs w:val="22"/>
                <w:lang w:val="bg-BG"/>
              </w:rPr>
            </w:pPr>
            <w:r w:rsidRPr="005F53A8">
              <w:rPr>
                <w:b/>
                <w:bCs/>
                <w:snapToGrid w:val="0"/>
                <w:sz w:val="22"/>
                <w:szCs w:val="22"/>
                <w:lang w:val="bg-BG"/>
              </w:rPr>
              <w:t>ха</w:t>
            </w:r>
          </w:p>
        </w:tc>
        <w:tc>
          <w:tcPr>
            <w:tcW w:w="992" w:type="dxa"/>
          </w:tcPr>
          <w:p w:rsidR="00A9445E" w:rsidRPr="005F53A8" w:rsidRDefault="00A9445E" w:rsidP="00384BBA">
            <w:pPr>
              <w:pStyle w:val="1"/>
              <w:tabs>
                <w:tab w:val="clear" w:pos="680"/>
                <w:tab w:val="left" w:pos="708"/>
              </w:tabs>
              <w:spacing w:line="240" w:lineRule="auto"/>
              <w:ind w:firstLine="0"/>
              <w:rPr>
                <w:b/>
                <w:bCs/>
                <w:snapToGrid w:val="0"/>
                <w:sz w:val="22"/>
                <w:szCs w:val="22"/>
                <w:lang w:val="bg-BG"/>
              </w:rPr>
            </w:pPr>
            <w:r w:rsidRPr="005F53A8">
              <w:rPr>
                <w:b/>
                <w:bCs/>
                <w:snapToGrid w:val="0"/>
                <w:sz w:val="22"/>
                <w:szCs w:val="22"/>
                <w:lang w:val="bg-BG"/>
              </w:rPr>
              <w:t>Катег. 3</w:t>
            </w:r>
          </w:p>
          <w:p w:rsidR="00A9445E" w:rsidRPr="005F53A8" w:rsidRDefault="00A9445E" w:rsidP="00384BBA">
            <w:pPr>
              <w:pStyle w:val="1"/>
              <w:tabs>
                <w:tab w:val="clear" w:pos="680"/>
                <w:tab w:val="left" w:pos="708"/>
              </w:tabs>
              <w:spacing w:line="240" w:lineRule="auto"/>
              <w:ind w:firstLine="0"/>
              <w:rPr>
                <w:b/>
                <w:bCs/>
                <w:snapToGrid w:val="0"/>
                <w:sz w:val="22"/>
                <w:szCs w:val="22"/>
                <w:lang w:val="bg-BG"/>
              </w:rPr>
            </w:pPr>
            <w:r w:rsidRPr="005F53A8">
              <w:rPr>
                <w:b/>
                <w:bCs/>
                <w:snapToGrid w:val="0"/>
                <w:sz w:val="22"/>
                <w:szCs w:val="22"/>
                <w:lang w:val="bg-BG"/>
              </w:rPr>
              <w:t>ха</w:t>
            </w:r>
          </w:p>
        </w:tc>
        <w:tc>
          <w:tcPr>
            <w:tcW w:w="993" w:type="dxa"/>
          </w:tcPr>
          <w:p w:rsidR="00A9445E" w:rsidRPr="005F53A8" w:rsidRDefault="00A9445E" w:rsidP="00384BBA">
            <w:pPr>
              <w:pStyle w:val="1"/>
              <w:tabs>
                <w:tab w:val="clear" w:pos="680"/>
                <w:tab w:val="left" w:pos="708"/>
              </w:tabs>
              <w:spacing w:line="240" w:lineRule="auto"/>
              <w:ind w:firstLine="0"/>
              <w:rPr>
                <w:b/>
                <w:bCs/>
                <w:snapToGrid w:val="0"/>
                <w:sz w:val="22"/>
                <w:szCs w:val="22"/>
                <w:lang w:val="bg-BG"/>
              </w:rPr>
            </w:pPr>
            <w:r w:rsidRPr="005F53A8">
              <w:rPr>
                <w:b/>
                <w:bCs/>
                <w:snapToGrid w:val="0"/>
                <w:sz w:val="22"/>
                <w:szCs w:val="22"/>
                <w:lang w:val="bg-BG"/>
              </w:rPr>
              <w:t>Катег. 4</w:t>
            </w:r>
          </w:p>
          <w:p w:rsidR="00A9445E" w:rsidRPr="005F53A8" w:rsidRDefault="00A9445E" w:rsidP="00384BBA">
            <w:pPr>
              <w:pStyle w:val="1"/>
              <w:tabs>
                <w:tab w:val="clear" w:pos="680"/>
                <w:tab w:val="left" w:pos="708"/>
              </w:tabs>
              <w:spacing w:line="240" w:lineRule="auto"/>
              <w:ind w:firstLine="0"/>
              <w:rPr>
                <w:b/>
                <w:bCs/>
                <w:snapToGrid w:val="0"/>
                <w:sz w:val="22"/>
                <w:szCs w:val="22"/>
                <w:lang w:val="bg-BG"/>
              </w:rPr>
            </w:pPr>
            <w:r w:rsidRPr="005F53A8">
              <w:rPr>
                <w:b/>
                <w:bCs/>
                <w:snapToGrid w:val="0"/>
                <w:sz w:val="22"/>
                <w:szCs w:val="22"/>
                <w:lang w:val="bg-BG"/>
              </w:rPr>
              <w:t>ха</w:t>
            </w:r>
          </w:p>
        </w:tc>
        <w:tc>
          <w:tcPr>
            <w:tcW w:w="993" w:type="dxa"/>
          </w:tcPr>
          <w:p w:rsidR="00A9445E" w:rsidRPr="005F53A8" w:rsidRDefault="00A9445E" w:rsidP="00384BBA">
            <w:pPr>
              <w:pStyle w:val="1"/>
              <w:tabs>
                <w:tab w:val="clear" w:pos="680"/>
                <w:tab w:val="left" w:pos="708"/>
              </w:tabs>
              <w:spacing w:line="240" w:lineRule="auto"/>
              <w:ind w:firstLine="0"/>
              <w:rPr>
                <w:b/>
                <w:bCs/>
                <w:snapToGrid w:val="0"/>
                <w:sz w:val="22"/>
                <w:szCs w:val="22"/>
                <w:lang w:val="bg-BG"/>
              </w:rPr>
            </w:pPr>
            <w:r w:rsidRPr="005F53A8">
              <w:rPr>
                <w:b/>
                <w:bCs/>
                <w:snapToGrid w:val="0"/>
                <w:sz w:val="22"/>
                <w:szCs w:val="22"/>
                <w:lang w:val="bg-BG"/>
              </w:rPr>
              <w:t>Общо</w:t>
            </w:r>
          </w:p>
          <w:p w:rsidR="00A9445E" w:rsidRPr="005F53A8" w:rsidRDefault="00A9445E" w:rsidP="00384BBA">
            <w:pPr>
              <w:pStyle w:val="1"/>
              <w:tabs>
                <w:tab w:val="clear" w:pos="680"/>
                <w:tab w:val="left" w:pos="708"/>
              </w:tabs>
              <w:spacing w:line="240" w:lineRule="auto"/>
              <w:ind w:firstLine="0"/>
              <w:rPr>
                <w:b/>
                <w:bCs/>
                <w:snapToGrid w:val="0"/>
                <w:sz w:val="22"/>
                <w:szCs w:val="22"/>
                <w:lang w:val="bg-BG"/>
              </w:rPr>
            </w:pPr>
            <w:r w:rsidRPr="005F53A8">
              <w:rPr>
                <w:b/>
                <w:bCs/>
                <w:snapToGrid w:val="0"/>
                <w:sz w:val="22"/>
                <w:szCs w:val="22"/>
                <w:lang w:val="bg-BG"/>
              </w:rPr>
              <w:t>Ха</w:t>
            </w:r>
          </w:p>
        </w:tc>
      </w:tr>
      <w:tr w:rsidR="00A9445E" w:rsidRPr="005F53A8">
        <w:trPr>
          <w:jc w:val="center"/>
        </w:trPr>
        <w:tc>
          <w:tcPr>
            <w:tcW w:w="4673" w:type="dxa"/>
          </w:tcPr>
          <w:p w:rsidR="00A9445E" w:rsidRPr="005F53A8" w:rsidRDefault="00A9445E" w:rsidP="00384BBA">
            <w:pPr>
              <w:pStyle w:val="1"/>
              <w:tabs>
                <w:tab w:val="clear" w:pos="680"/>
                <w:tab w:val="left" w:pos="708"/>
              </w:tabs>
              <w:spacing w:line="240" w:lineRule="auto"/>
              <w:ind w:firstLine="0"/>
              <w:rPr>
                <w:b/>
                <w:bCs/>
                <w:snapToGrid w:val="0"/>
                <w:sz w:val="22"/>
                <w:szCs w:val="22"/>
                <w:lang w:val="bg-BG"/>
              </w:rPr>
            </w:pPr>
            <w:r w:rsidRPr="005F53A8">
              <w:rPr>
                <w:b/>
                <w:bCs/>
                <w:snapToGrid w:val="0"/>
                <w:sz w:val="22"/>
                <w:szCs w:val="22"/>
                <w:lang w:val="bg-BG"/>
              </w:rPr>
              <w:t>Устройство на едродивечово ловно стопанство</w:t>
            </w:r>
          </w:p>
        </w:tc>
        <w:tc>
          <w:tcPr>
            <w:tcW w:w="1047" w:type="dxa"/>
          </w:tcPr>
          <w:p w:rsidR="00A9445E" w:rsidRPr="005F53A8" w:rsidRDefault="00A9445E" w:rsidP="00384BBA">
            <w:pPr>
              <w:tabs>
                <w:tab w:val="left" w:pos="708"/>
              </w:tabs>
              <w:spacing w:line="276" w:lineRule="auto"/>
              <w:jc w:val="center"/>
              <w:rPr>
                <w:lang w:val="bg-BG" w:eastAsia="en-US"/>
              </w:rPr>
            </w:pPr>
          </w:p>
        </w:tc>
        <w:tc>
          <w:tcPr>
            <w:tcW w:w="992" w:type="dxa"/>
          </w:tcPr>
          <w:p w:rsidR="00A9445E" w:rsidRPr="005F53A8" w:rsidRDefault="00A9445E" w:rsidP="00384BBA">
            <w:pPr>
              <w:jc w:val="center"/>
              <w:rPr>
                <w:lang w:val="bg-BG" w:eastAsia="en-US"/>
              </w:rPr>
            </w:pPr>
          </w:p>
        </w:tc>
        <w:tc>
          <w:tcPr>
            <w:tcW w:w="992" w:type="dxa"/>
          </w:tcPr>
          <w:p w:rsidR="00A9445E" w:rsidRPr="005F53A8" w:rsidRDefault="00A9445E" w:rsidP="00384BBA">
            <w:pPr>
              <w:pStyle w:val="BodyTextIndent2"/>
              <w:tabs>
                <w:tab w:val="clear" w:pos="-90"/>
                <w:tab w:val="center" w:pos="1170"/>
              </w:tabs>
              <w:spacing w:line="276" w:lineRule="auto"/>
              <w:ind w:firstLine="0"/>
              <w:jc w:val="center"/>
              <w:rPr>
                <w:sz w:val="22"/>
                <w:szCs w:val="22"/>
              </w:rPr>
            </w:pPr>
          </w:p>
        </w:tc>
        <w:tc>
          <w:tcPr>
            <w:tcW w:w="993" w:type="dxa"/>
          </w:tcPr>
          <w:p w:rsidR="00A9445E" w:rsidRPr="005F53A8" w:rsidRDefault="00A9445E" w:rsidP="00384BBA">
            <w:pPr>
              <w:pStyle w:val="1"/>
              <w:tabs>
                <w:tab w:val="clear" w:pos="680"/>
                <w:tab w:val="left" w:pos="708"/>
              </w:tabs>
              <w:spacing w:line="240" w:lineRule="auto"/>
              <w:ind w:firstLine="0"/>
              <w:jc w:val="center"/>
              <w:rPr>
                <w:snapToGrid w:val="0"/>
                <w:sz w:val="22"/>
                <w:szCs w:val="22"/>
                <w:lang w:val="bg-BG"/>
              </w:rPr>
            </w:pPr>
          </w:p>
        </w:tc>
        <w:tc>
          <w:tcPr>
            <w:tcW w:w="993" w:type="dxa"/>
          </w:tcPr>
          <w:p w:rsidR="00A9445E" w:rsidRPr="005F53A8" w:rsidRDefault="00A9445E" w:rsidP="00384BBA">
            <w:pPr>
              <w:pStyle w:val="1"/>
              <w:tabs>
                <w:tab w:val="clear" w:pos="680"/>
                <w:tab w:val="left" w:pos="708"/>
              </w:tabs>
              <w:spacing w:line="240" w:lineRule="auto"/>
              <w:ind w:firstLine="0"/>
              <w:jc w:val="center"/>
              <w:rPr>
                <w:b/>
                <w:bCs/>
                <w:snapToGrid w:val="0"/>
                <w:sz w:val="22"/>
                <w:szCs w:val="22"/>
                <w:lang w:val="bg-BG"/>
              </w:rPr>
            </w:pPr>
          </w:p>
        </w:tc>
      </w:tr>
      <w:tr w:rsidR="00A9445E" w:rsidRPr="005F53A8">
        <w:trPr>
          <w:jc w:val="center"/>
        </w:trPr>
        <w:tc>
          <w:tcPr>
            <w:tcW w:w="4673" w:type="dxa"/>
          </w:tcPr>
          <w:p w:rsidR="00A9445E" w:rsidRPr="005F53A8" w:rsidRDefault="00A9445E" w:rsidP="00384BBA">
            <w:pPr>
              <w:pStyle w:val="BodyTextIndent2"/>
              <w:tabs>
                <w:tab w:val="clear" w:pos="-90"/>
                <w:tab w:val="center" w:pos="1170"/>
              </w:tabs>
              <w:spacing w:line="276" w:lineRule="auto"/>
              <w:ind w:firstLine="0"/>
              <w:rPr>
                <w:snapToGrid w:val="0"/>
                <w:sz w:val="22"/>
                <w:szCs w:val="22"/>
              </w:rPr>
            </w:pPr>
            <w:r w:rsidRPr="005F53A8">
              <w:rPr>
                <w:snapToGrid w:val="0"/>
                <w:sz w:val="22"/>
                <w:szCs w:val="22"/>
              </w:rPr>
              <w:t>Проучване на местообитанията и бонитиране</w:t>
            </w:r>
          </w:p>
        </w:tc>
        <w:tc>
          <w:tcPr>
            <w:tcW w:w="1047" w:type="dxa"/>
          </w:tcPr>
          <w:p w:rsidR="00A9445E" w:rsidRPr="005F53A8" w:rsidRDefault="00A9445E" w:rsidP="00384BBA">
            <w:pPr>
              <w:pStyle w:val="1"/>
              <w:tabs>
                <w:tab w:val="clear" w:pos="680"/>
                <w:tab w:val="left" w:pos="708"/>
              </w:tabs>
              <w:spacing w:line="240" w:lineRule="auto"/>
              <w:ind w:firstLine="0"/>
              <w:jc w:val="center"/>
              <w:rPr>
                <w:snapToGrid w:val="0"/>
                <w:sz w:val="22"/>
                <w:szCs w:val="22"/>
                <w:lang w:val="bg-BG"/>
              </w:rPr>
            </w:pPr>
            <w:r>
              <w:rPr>
                <w:snapToGrid w:val="0"/>
                <w:sz w:val="22"/>
                <w:szCs w:val="22"/>
                <w:lang w:val="bg-BG"/>
              </w:rPr>
              <w:t>7514,5</w:t>
            </w:r>
          </w:p>
        </w:tc>
        <w:tc>
          <w:tcPr>
            <w:tcW w:w="992" w:type="dxa"/>
          </w:tcPr>
          <w:p w:rsidR="00A9445E" w:rsidRPr="005F53A8" w:rsidRDefault="00A9445E" w:rsidP="00384BBA">
            <w:pPr>
              <w:pStyle w:val="1"/>
              <w:tabs>
                <w:tab w:val="clear" w:pos="680"/>
                <w:tab w:val="left" w:pos="708"/>
              </w:tabs>
              <w:spacing w:line="240" w:lineRule="auto"/>
              <w:ind w:firstLine="0"/>
              <w:jc w:val="center"/>
              <w:rPr>
                <w:snapToGrid w:val="0"/>
                <w:sz w:val="22"/>
                <w:szCs w:val="22"/>
                <w:lang w:val="bg-BG"/>
              </w:rPr>
            </w:pPr>
            <w:r>
              <w:rPr>
                <w:snapToGrid w:val="0"/>
                <w:sz w:val="22"/>
                <w:szCs w:val="22"/>
                <w:lang w:val="bg-BG"/>
              </w:rPr>
              <w:t>3608,9</w:t>
            </w:r>
          </w:p>
        </w:tc>
        <w:tc>
          <w:tcPr>
            <w:tcW w:w="992" w:type="dxa"/>
          </w:tcPr>
          <w:p w:rsidR="00A9445E" w:rsidRPr="005F53A8" w:rsidRDefault="00A9445E" w:rsidP="00384BBA">
            <w:pPr>
              <w:pStyle w:val="BodyTextIndent2"/>
              <w:tabs>
                <w:tab w:val="clear" w:pos="-90"/>
                <w:tab w:val="center" w:pos="1170"/>
              </w:tabs>
              <w:spacing w:line="276" w:lineRule="auto"/>
              <w:ind w:firstLine="0"/>
              <w:jc w:val="center"/>
              <w:rPr>
                <w:sz w:val="22"/>
                <w:szCs w:val="22"/>
              </w:rPr>
            </w:pPr>
            <w:r>
              <w:rPr>
                <w:sz w:val="22"/>
                <w:szCs w:val="22"/>
              </w:rPr>
              <w:t>328,0</w:t>
            </w:r>
          </w:p>
        </w:tc>
        <w:tc>
          <w:tcPr>
            <w:tcW w:w="993" w:type="dxa"/>
          </w:tcPr>
          <w:p w:rsidR="00A9445E" w:rsidRPr="005F53A8" w:rsidRDefault="00A9445E" w:rsidP="00384BBA">
            <w:pPr>
              <w:pStyle w:val="1"/>
              <w:tabs>
                <w:tab w:val="clear" w:pos="680"/>
                <w:tab w:val="left" w:pos="708"/>
              </w:tabs>
              <w:spacing w:line="240" w:lineRule="auto"/>
              <w:ind w:firstLine="0"/>
              <w:jc w:val="center"/>
              <w:rPr>
                <w:snapToGrid w:val="0"/>
                <w:sz w:val="22"/>
                <w:szCs w:val="22"/>
                <w:lang w:val="bg-BG"/>
              </w:rPr>
            </w:pPr>
            <w:r>
              <w:rPr>
                <w:snapToGrid w:val="0"/>
                <w:sz w:val="22"/>
                <w:szCs w:val="22"/>
                <w:lang w:val="bg-BG"/>
              </w:rPr>
              <w:t>2,6</w:t>
            </w:r>
          </w:p>
        </w:tc>
        <w:tc>
          <w:tcPr>
            <w:tcW w:w="993" w:type="dxa"/>
          </w:tcPr>
          <w:p w:rsidR="00A9445E" w:rsidRPr="005F53A8" w:rsidRDefault="00A9445E" w:rsidP="00384BBA">
            <w:pPr>
              <w:pStyle w:val="1"/>
              <w:tabs>
                <w:tab w:val="clear" w:pos="680"/>
                <w:tab w:val="left" w:pos="708"/>
              </w:tabs>
              <w:spacing w:line="240" w:lineRule="auto"/>
              <w:ind w:firstLine="0"/>
              <w:jc w:val="center"/>
              <w:rPr>
                <w:snapToGrid w:val="0"/>
                <w:sz w:val="22"/>
                <w:szCs w:val="22"/>
                <w:lang w:val="bg-BG"/>
              </w:rPr>
            </w:pPr>
            <w:r>
              <w:rPr>
                <w:snapToGrid w:val="0"/>
                <w:sz w:val="22"/>
                <w:szCs w:val="22"/>
                <w:lang w:val="bg-BG"/>
              </w:rPr>
              <w:t>11454,0</w:t>
            </w:r>
          </w:p>
        </w:tc>
      </w:tr>
      <w:tr w:rsidR="00A9445E" w:rsidRPr="005F53A8">
        <w:trPr>
          <w:jc w:val="center"/>
        </w:trPr>
        <w:tc>
          <w:tcPr>
            <w:tcW w:w="4673" w:type="dxa"/>
          </w:tcPr>
          <w:p w:rsidR="00A9445E" w:rsidRPr="005F53A8" w:rsidRDefault="00A9445E" w:rsidP="00384BBA">
            <w:pPr>
              <w:pStyle w:val="BodyTextIndent2"/>
              <w:tabs>
                <w:tab w:val="clear" w:pos="-90"/>
                <w:tab w:val="center" w:pos="1170"/>
              </w:tabs>
              <w:spacing w:line="276" w:lineRule="auto"/>
              <w:ind w:firstLine="0"/>
              <w:rPr>
                <w:snapToGrid w:val="0"/>
                <w:sz w:val="22"/>
                <w:szCs w:val="22"/>
              </w:rPr>
            </w:pPr>
            <w:r w:rsidRPr="005F53A8">
              <w:rPr>
                <w:snapToGrid w:val="0"/>
                <w:sz w:val="22"/>
                <w:szCs w:val="22"/>
              </w:rPr>
              <w:t>Парцелиране и организация на територията</w:t>
            </w:r>
          </w:p>
        </w:tc>
        <w:tc>
          <w:tcPr>
            <w:tcW w:w="1047" w:type="dxa"/>
          </w:tcPr>
          <w:p w:rsidR="00A9445E" w:rsidRPr="005F53A8" w:rsidRDefault="00A9445E" w:rsidP="00384BBA">
            <w:pPr>
              <w:spacing w:line="276" w:lineRule="auto"/>
              <w:jc w:val="center"/>
              <w:rPr>
                <w:lang w:val="bg-BG"/>
              </w:rPr>
            </w:pPr>
            <w:r>
              <w:rPr>
                <w:lang w:val="bg-BG"/>
              </w:rPr>
              <w:t>7514,5</w:t>
            </w:r>
          </w:p>
        </w:tc>
        <w:tc>
          <w:tcPr>
            <w:tcW w:w="992" w:type="dxa"/>
          </w:tcPr>
          <w:p w:rsidR="00A9445E" w:rsidRPr="005F53A8" w:rsidRDefault="00A9445E" w:rsidP="00384BBA">
            <w:pPr>
              <w:spacing w:line="276" w:lineRule="auto"/>
              <w:jc w:val="center"/>
              <w:rPr>
                <w:lang w:val="bg-BG"/>
              </w:rPr>
            </w:pPr>
            <w:r>
              <w:rPr>
                <w:lang w:val="bg-BG"/>
              </w:rPr>
              <w:t>3608,9</w:t>
            </w:r>
          </w:p>
        </w:tc>
        <w:tc>
          <w:tcPr>
            <w:tcW w:w="992" w:type="dxa"/>
          </w:tcPr>
          <w:p w:rsidR="00A9445E" w:rsidRPr="005F53A8" w:rsidRDefault="00A9445E" w:rsidP="00384BBA">
            <w:pPr>
              <w:spacing w:line="276" w:lineRule="auto"/>
              <w:jc w:val="center"/>
              <w:rPr>
                <w:lang w:val="bg-BG"/>
              </w:rPr>
            </w:pPr>
            <w:r>
              <w:rPr>
                <w:lang w:val="bg-BG"/>
              </w:rPr>
              <w:t>328,0</w:t>
            </w:r>
          </w:p>
        </w:tc>
        <w:tc>
          <w:tcPr>
            <w:tcW w:w="993" w:type="dxa"/>
          </w:tcPr>
          <w:p w:rsidR="00A9445E" w:rsidRPr="005F53A8" w:rsidRDefault="00A9445E" w:rsidP="00384BBA">
            <w:pPr>
              <w:spacing w:line="276" w:lineRule="auto"/>
              <w:jc w:val="center"/>
              <w:rPr>
                <w:lang w:val="bg-BG"/>
              </w:rPr>
            </w:pPr>
            <w:r>
              <w:rPr>
                <w:lang w:val="bg-BG"/>
              </w:rPr>
              <w:t>2,6</w:t>
            </w:r>
          </w:p>
        </w:tc>
        <w:tc>
          <w:tcPr>
            <w:tcW w:w="993" w:type="dxa"/>
          </w:tcPr>
          <w:p w:rsidR="00A9445E" w:rsidRPr="005F53A8" w:rsidRDefault="00A9445E" w:rsidP="00384BBA">
            <w:pPr>
              <w:spacing w:line="276" w:lineRule="auto"/>
              <w:jc w:val="center"/>
              <w:rPr>
                <w:lang w:val="bg-BG"/>
              </w:rPr>
            </w:pPr>
            <w:r>
              <w:rPr>
                <w:lang w:val="bg-BG"/>
              </w:rPr>
              <w:t>11454,0</w:t>
            </w:r>
          </w:p>
        </w:tc>
      </w:tr>
      <w:tr w:rsidR="00A9445E" w:rsidRPr="005F53A8">
        <w:trPr>
          <w:jc w:val="center"/>
        </w:trPr>
        <w:tc>
          <w:tcPr>
            <w:tcW w:w="4673" w:type="dxa"/>
          </w:tcPr>
          <w:p w:rsidR="00A9445E" w:rsidRPr="005F53A8" w:rsidRDefault="00A9445E" w:rsidP="00384BBA">
            <w:pPr>
              <w:pStyle w:val="BodyTextIndent2"/>
              <w:tabs>
                <w:tab w:val="clear" w:pos="-90"/>
                <w:tab w:val="center" w:pos="1170"/>
              </w:tabs>
              <w:spacing w:line="276" w:lineRule="auto"/>
              <w:ind w:firstLine="0"/>
              <w:rPr>
                <w:snapToGrid w:val="0"/>
                <w:sz w:val="22"/>
                <w:szCs w:val="22"/>
              </w:rPr>
            </w:pPr>
            <w:r w:rsidRPr="005F53A8">
              <w:rPr>
                <w:snapToGrid w:val="0"/>
                <w:sz w:val="22"/>
                <w:szCs w:val="22"/>
              </w:rPr>
              <w:t>Проектиране на защитна и фуражна база</w:t>
            </w:r>
          </w:p>
        </w:tc>
        <w:tc>
          <w:tcPr>
            <w:tcW w:w="1047" w:type="dxa"/>
          </w:tcPr>
          <w:p w:rsidR="00A9445E" w:rsidRPr="005F53A8" w:rsidRDefault="00A9445E" w:rsidP="00384BBA">
            <w:pPr>
              <w:spacing w:line="276" w:lineRule="auto"/>
              <w:jc w:val="center"/>
              <w:rPr>
                <w:lang w:val="bg-BG"/>
              </w:rPr>
            </w:pPr>
            <w:r>
              <w:rPr>
                <w:lang w:val="bg-BG"/>
              </w:rPr>
              <w:t>7514,5</w:t>
            </w:r>
          </w:p>
        </w:tc>
        <w:tc>
          <w:tcPr>
            <w:tcW w:w="992" w:type="dxa"/>
          </w:tcPr>
          <w:p w:rsidR="00A9445E" w:rsidRPr="005F53A8" w:rsidRDefault="00A9445E" w:rsidP="00384BBA">
            <w:pPr>
              <w:spacing w:line="276" w:lineRule="auto"/>
              <w:jc w:val="center"/>
              <w:rPr>
                <w:lang w:val="bg-BG"/>
              </w:rPr>
            </w:pPr>
            <w:r>
              <w:rPr>
                <w:lang w:val="bg-BG"/>
              </w:rPr>
              <w:t>3608,9</w:t>
            </w:r>
          </w:p>
        </w:tc>
        <w:tc>
          <w:tcPr>
            <w:tcW w:w="992" w:type="dxa"/>
          </w:tcPr>
          <w:p w:rsidR="00A9445E" w:rsidRPr="005F53A8" w:rsidRDefault="00A9445E" w:rsidP="00384BBA">
            <w:pPr>
              <w:spacing w:line="276" w:lineRule="auto"/>
              <w:jc w:val="center"/>
              <w:rPr>
                <w:lang w:val="bg-BG"/>
              </w:rPr>
            </w:pPr>
            <w:r>
              <w:rPr>
                <w:lang w:val="bg-BG"/>
              </w:rPr>
              <w:t>328,0</w:t>
            </w:r>
          </w:p>
        </w:tc>
        <w:tc>
          <w:tcPr>
            <w:tcW w:w="993" w:type="dxa"/>
          </w:tcPr>
          <w:p w:rsidR="00A9445E" w:rsidRPr="005F53A8" w:rsidRDefault="00A9445E" w:rsidP="00384BBA">
            <w:pPr>
              <w:spacing w:line="276" w:lineRule="auto"/>
              <w:jc w:val="center"/>
              <w:rPr>
                <w:lang w:val="bg-BG"/>
              </w:rPr>
            </w:pPr>
            <w:r>
              <w:rPr>
                <w:lang w:val="bg-BG"/>
              </w:rPr>
              <w:t>2,6</w:t>
            </w:r>
          </w:p>
        </w:tc>
        <w:tc>
          <w:tcPr>
            <w:tcW w:w="993" w:type="dxa"/>
          </w:tcPr>
          <w:p w:rsidR="00A9445E" w:rsidRPr="005F53A8" w:rsidRDefault="00A9445E" w:rsidP="00384BBA">
            <w:pPr>
              <w:spacing w:line="276" w:lineRule="auto"/>
              <w:jc w:val="center"/>
              <w:rPr>
                <w:lang w:val="bg-BG"/>
              </w:rPr>
            </w:pPr>
            <w:r>
              <w:rPr>
                <w:lang w:val="bg-BG"/>
              </w:rPr>
              <w:t>11454,0</w:t>
            </w:r>
          </w:p>
        </w:tc>
      </w:tr>
      <w:tr w:rsidR="00A9445E" w:rsidRPr="005F53A8">
        <w:trPr>
          <w:jc w:val="center"/>
        </w:trPr>
        <w:tc>
          <w:tcPr>
            <w:tcW w:w="4673" w:type="dxa"/>
          </w:tcPr>
          <w:p w:rsidR="00A9445E" w:rsidRPr="005F53A8" w:rsidRDefault="00A9445E" w:rsidP="00384BBA">
            <w:pPr>
              <w:pStyle w:val="1"/>
              <w:tabs>
                <w:tab w:val="clear" w:pos="680"/>
                <w:tab w:val="left" w:pos="708"/>
              </w:tabs>
              <w:spacing w:line="240" w:lineRule="auto"/>
              <w:ind w:firstLine="0"/>
              <w:rPr>
                <w:b/>
                <w:bCs/>
                <w:snapToGrid w:val="0"/>
                <w:sz w:val="22"/>
                <w:szCs w:val="22"/>
                <w:lang w:val="bg-BG"/>
              </w:rPr>
            </w:pPr>
            <w:r w:rsidRPr="005F53A8">
              <w:rPr>
                <w:b/>
                <w:bCs/>
                <w:snapToGrid w:val="0"/>
                <w:sz w:val="22"/>
                <w:szCs w:val="22"/>
                <w:lang w:val="bg-BG"/>
              </w:rPr>
              <w:t>Устройство на дребнодивечово ловно стопанство</w:t>
            </w:r>
          </w:p>
        </w:tc>
        <w:tc>
          <w:tcPr>
            <w:tcW w:w="1047" w:type="dxa"/>
          </w:tcPr>
          <w:p w:rsidR="00A9445E" w:rsidRPr="005F53A8" w:rsidRDefault="00A9445E" w:rsidP="00384BBA">
            <w:pPr>
              <w:pStyle w:val="1"/>
              <w:tabs>
                <w:tab w:val="clear" w:pos="680"/>
                <w:tab w:val="left" w:pos="708"/>
              </w:tabs>
              <w:spacing w:line="240" w:lineRule="auto"/>
              <w:ind w:firstLine="0"/>
              <w:jc w:val="center"/>
              <w:rPr>
                <w:snapToGrid w:val="0"/>
                <w:sz w:val="22"/>
                <w:szCs w:val="22"/>
                <w:lang w:val="bg-BG"/>
              </w:rPr>
            </w:pPr>
          </w:p>
        </w:tc>
        <w:tc>
          <w:tcPr>
            <w:tcW w:w="992" w:type="dxa"/>
          </w:tcPr>
          <w:p w:rsidR="00A9445E" w:rsidRPr="005F53A8" w:rsidRDefault="00A9445E" w:rsidP="00384BBA">
            <w:pPr>
              <w:pStyle w:val="1"/>
              <w:tabs>
                <w:tab w:val="clear" w:pos="680"/>
                <w:tab w:val="left" w:pos="708"/>
              </w:tabs>
              <w:spacing w:line="240" w:lineRule="auto"/>
              <w:ind w:firstLine="0"/>
              <w:jc w:val="center"/>
              <w:rPr>
                <w:b/>
                <w:bCs/>
                <w:snapToGrid w:val="0"/>
                <w:sz w:val="22"/>
                <w:szCs w:val="22"/>
                <w:lang w:val="bg-BG"/>
              </w:rPr>
            </w:pPr>
          </w:p>
        </w:tc>
        <w:tc>
          <w:tcPr>
            <w:tcW w:w="992" w:type="dxa"/>
          </w:tcPr>
          <w:p w:rsidR="00A9445E" w:rsidRPr="005F53A8" w:rsidRDefault="00A9445E" w:rsidP="00384BBA">
            <w:pPr>
              <w:pStyle w:val="BodyTextIndent2"/>
              <w:tabs>
                <w:tab w:val="clear" w:pos="-90"/>
                <w:tab w:val="center" w:pos="1170"/>
              </w:tabs>
              <w:spacing w:line="276" w:lineRule="auto"/>
              <w:ind w:firstLine="0"/>
              <w:jc w:val="center"/>
              <w:rPr>
                <w:b/>
                <w:bCs/>
                <w:sz w:val="22"/>
                <w:szCs w:val="22"/>
              </w:rPr>
            </w:pPr>
          </w:p>
        </w:tc>
        <w:tc>
          <w:tcPr>
            <w:tcW w:w="993" w:type="dxa"/>
          </w:tcPr>
          <w:p w:rsidR="00A9445E" w:rsidRPr="005F53A8" w:rsidRDefault="00A9445E" w:rsidP="00384BBA">
            <w:pPr>
              <w:pStyle w:val="1"/>
              <w:tabs>
                <w:tab w:val="clear" w:pos="680"/>
                <w:tab w:val="left" w:pos="708"/>
              </w:tabs>
              <w:spacing w:line="240" w:lineRule="auto"/>
              <w:ind w:firstLine="0"/>
              <w:jc w:val="center"/>
              <w:rPr>
                <w:b/>
                <w:bCs/>
                <w:snapToGrid w:val="0"/>
                <w:sz w:val="22"/>
                <w:szCs w:val="22"/>
                <w:lang w:val="bg-BG"/>
              </w:rPr>
            </w:pPr>
          </w:p>
        </w:tc>
        <w:tc>
          <w:tcPr>
            <w:tcW w:w="993" w:type="dxa"/>
          </w:tcPr>
          <w:p w:rsidR="00A9445E" w:rsidRPr="005F53A8" w:rsidRDefault="00A9445E" w:rsidP="00384BBA">
            <w:pPr>
              <w:pStyle w:val="1"/>
              <w:tabs>
                <w:tab w:val="clear" w:pos="680"/>
                <w:tab w:val="left" w:pos="708"/>
              </w:tabs>
              <w:spacing w:line="240" w:lineRule="auto"/>
              <w:ind w:firstLine="0"/>
              <w:jc w:val="center"/>
              <w:rPr>
                <w:b/>
                <w:bCs/>
                <w:snapToGrid w:val="0"/>
                <w:sz w:val="22"/>
                <w:szCs w:val="22"/>
                <w:lang w:val="bg-BG"/>
              </w:rPr>
            </w:pPr>
          </w:p>
        </w:tc>
      </w:tr>
      <w:tr w:rsidR="00A9445E" w:rsidRPr="005F53A8">
        <w:trPr>
          <w:jc w:val="center"/>
        </w:trPr>
        <w:tc>
          <w:tcPr>
            <w:tcW w:w="4673" w:type="dxa"/>
          </w:tcPr>
          <w:p w:rsidR="00A9445E" w:rsidRPr="005F53A8" w:rsidRDefault="00A9445E" w:rsidP="00384BBA">
            <w:pPr>
              <w:pStyle w:val="BodyTextIndent2"/>
              <w:tabs>
                <w:tab w:val="clear" w:pos="-90"/>
                <w:tab w:val="center" w:pos="1170"/>
              </w:tabs>
              <w:spacing w:line="276" w:lineRule="auto"/>
              <w:ind w:firstLine="0"/>
              <w:rPr>
                <w:snapToGrid w:val="0"/>
                <w:sz w:val="22"/>
                <w:szCs w:val="22"/>
              </w:rPr>
            </w:pPr>
            <w:r w:rsidRPr="005F53A8">
              <w:rPr>
                <w:snapToGrid w:val="0"/>
                <w:sz w:val="22"/>
                <w:szCs w:val="22"/>
              </w:rPr>
              <w:t>Парцелиране и организация на територията, вкл. обработка на цифрови модели и изработване на картен материал</w:t>
            </w:r>
          </w:p>
        </w:tc>
        <w:tc>
          <w:tcPr>
            <w:tcW w:w="1047" w:type="dxa"/>
          </w:tcPr>
          <w:p w:rsidR="00A9445E" w:rsidRDefault="00A9445E" w:rsidP="00384BBA">
            <w:pPr>
              <w:pStyle w:val="1"/>
              <w:tabs>
                <w:tab w:val="clear" w:pos="680"/>
                <w:tab w:val="left" w:pos="708"/>
              </w:tabs>
              <w:spacing w:line="240" w:lineRule="auto"/>
              <w:ind w:firstLine="0"/>
              <w:jc w:val="center"/>
              <w:rPr>
                <w:snapToGrid w:val="0"/>
                <w:sz w:val="22"/>
                <w:szCs w:val="22"/>
                <w:lang w:val="bg-BG"/>
              </w:rPr>
            </w:pPr>
          </w:p>
          <w:p w:rsidR="00A9445E" w:rsidRDefault="00A9445E" w:rsidP="00384BBA">
            <w:pPr>
              <w:pStyle w:val="1"/>
              <w:tabs>
                <w:tab w:val="clear" w:pos="680"/>
                <w:tab w:val="left" w:pos="708"/>
              </w:tabs>
              <w:spacing w:line="240" w:lineRule="auto"/>
              <w:ind w:firstLine="0"/>
              <w:jc w:val="center"/>
              <w:rPr>
                <w:snapToGrid w:val="0"/>
                <w:sz w:val="22"/>
                <w:szCs w:val="22"/>
                <w:lang w:val="bg-BG"/>
              </w:rPr>
            </w:pPr>
          </w:p>
          <w:p w:rsidR="00A9445E" w:rsidRPr="007E3B1B" w:rsidRDefault="00A9445E" w:rsidP="00384BBA">
            <w:pPr>
              <w:pStyle w:val="1"/>
              <w:tabs>
                <w:tab w:val="clear" w:pos="680"/>
                <w:tab w:val="left" w:pos="708"/>
              </w:tabs>
              <w:spacing w:line="240" w:lineRule="auto"/>
              <w:ind w:firstLine="0"/>
              <w:jc w:val="center"/>
              <w:rPr>
                <w:snapToGrid w:val="0"/>
                <w:sz w:val="22"/>
                <w:szCs w:val="22"/>
                <w:lang w:val="bg-BG"/>
              </w:rPr>
            </w:pPr>
            <w:r>
              <w:rPr>
                <w:snapToGrid w:val="0"/>
                <w:sz w:val="22"/>
                <w:szCs w:val="22"/>
                <w:lang w:val="bg-BG"/>
              </w:rPr>
              <w:t>52904,3</w:t>
            </w:r>
          </w:p>
        </w:tc>
        <w:tc>
          <w:tcPr>
            <w:tcW w:w="992" w:type="dxa"/>
          </w:tcPr>
          <w:p w:rsidR="00A9445E" w:rsidRPr="005F53A8" w:rsidRDefault="00A9445E" w:rsidP="00384BBA">
            <w:pPr>
              <w:pStyle w:val="1"/>
              <w:tabs>
                <w:tab w:val="clear" w:pos="680"/>
                <w:tab w:val="left" w:pos="708"/>
              </w:tabs>
              <w:spacing w:line="240" w:lineRule="auto"/>
              <w:ind w:firstLine="0"/>
              <w:jc w:val="center"/>
              <w:rPr>
                <w:b/>
                <w:bCs/>
                <w:snapToGrid w:val="0"/>
                <w:sz w:val="22"/>
                <w:szCs w:val="22"/>
                <w:lang w:val="bg-BG"/>
              </w:rPr>
            </w:pPr>
          </w:p>
        </w:tc>
        <w:tc>
          <w:tcPr>
            <w:tcW w:w="992" w:type="dxa"/>
          </w:tcPr>
          <w:p w:rsidR="00A9445E" w:rsidRPr="005F53A8" w:rsidRDefault="00A9445E" w:rsidP="00384BBA">
            <w:pPr>
              <w:pStyle w:val="BodyTextIndent2"/>
              <w:tabs>
                <w:tab w:val="clear" w:pos="-90"/>
                <w:tab w:val="center" w:pos="1170"/>
              </w:tabs>
              <w:spacing w:line="276" w:lineRule="auto"/>
              <w:ind w:firstLine="0"/>
              <w:jc w:val="center"/>
              <w:rPr>
                <w:b/>
                <w:bCs/>
                <w:sz w:val="22"/>
                <w:szCs w:val="22"/>
              </w:rPr>
            </w:pPr>
          </w:p>
        </w:tc>
        <w:tc>
          <w:tcPr>
            <w:tcW w:w="993" w:type="dxa"/>
          </w:tcPr>
          <w:p w:rsidR="00A9445E" w:rsidRPr="005F53A8" w:rsidRDefault="00A9445E" w:rsidP="00384BBA">
            <w:pPr>
              <w:pStyle w:val="1"/>
              <w:tabs>
                <w:tab w:val="clear" w:pos="680"/>
                <w:tab w:val="left" w:pos="708"/>
              </w:tabs>
              <w:spacing w:line="240" w:lineRule="auto"/>
              <w:ind w:firstLine="0"/>
              <w:jc w:val="center"/>
              <w:rPr>
                <w:b/>
                <w:bCs/>
                <w:snapToGrid w:val="0"/>
                <w:sz w:val="22"/>
                <w:szCs w:val="22"/>
                <w:lang w:val="bg-BG"/>
              </w:rPr>
            </w:pPr>
          </w:p>
        </w:tc>
        <w:tc>
          <w:tcPr>
            <w:tcW w:w="993" w:type="dxa"/>
          </w:tcPr>
          <w:p w:rsidR="00A9445E" w:rsidRDefault="00A9445E" w:rsidP="00384BBA">
            <w:pPr>
              <w:pStyle w:val="1"/>
              <w:tabs>
                <w:tab w:val="clear" w:pos="680"/>
                <w:tab w:val="left" w:pos="708"/>
              </w:tabs>
              <w:spacing w:line="240" w:lineRule="auto"/>
              <w:ind w:firstLine="0"/>
              <w:jc w:val="center"/>
              <w:rPr>
                <w:snapToGrid w:val="0"/>
                <w:sz w:val="22"/>
                <w:szCs w:val="22"/>
                <w:lang w:val="bg-BG"/>
              </w:rPr>
            </w:pPr>
          </w:p>
          <w:p w:rsidR="00A9445E" w:rsidRPr="007E3B1B" w:rsidRDefault="00A9445E" w:rsidP="00384BBA">
            <w:pPr>
              <w:pStyle w:val="1"/>
              <w:tabs>
                <w:tab w:val="clear" w:pos="680"/>
                <w:tab w:val="left" w:pos="708"/>
              </w:tabs>
              <w:spacing w:line="240" w:lineRule="auto"/>
              <w:ind w:firstLine="0"/>
              <w:jc w:val="center"/>
              <w:rPr>
                <w:snapToGrid w:val="0"/>
                <w:sz w:val="22"/>
                <w:szCs w:val="22"/>
                <w:lang w:val="bg-BG"/>
              </w:rPr>
            </w:pPr>
            <w:r>
              <w:rPr>
                <w:snapToGrid w:val="0"/>
                <w:sz w:val="22"/>
                <w:szCs w:val="22"/>
                <w:lang w:val="bg-BG"/>
              </w:rPr>
              <w:t>52904,3</w:t>
            </w:r>
          </w:p>
        </w:tc>
      </w:tr>
      <w:tr w:rsidR="00A9445E" w:rsidRPr="005F53A8">
        <w:trPr>
          <w:jc w:val="center"/>
        </w:trPr>
        <w:tc>
          <w:tcPr>
            <w:tcW w:w="4673" w:type="dxa"/>
          </w:tcPr>
          <w:p w:rsidR="00A9445E" w:rsidRPr="005F53A8" w:rsidRDefault="00A9445E" w:rsidP="00384BBA">
            <w:pPr>
              <w:pStyle w:val="BodyTextIndent2"/>
              <w:tabs>
                <w:tab w:val="clear" w:pos="-90"/>
                <w:tab w:val="center" w:pos="1170"/>
              </w:tabs>
              <w:spacing w:line="276" w:lineRule="auto"/>
              <w:ind w:firstLine="0"/>
              <w:rPr>
                <w:b/>
                <w:bCs/>
                <w:snapToGrid w:val="0"/>
                <w:sz w:val="22"/>
                <w:szCs w:val="22"/>
              </w:rPr>
            </w:pPr>
            <w:r w:rsidRPr="005F53A8">
              <w:rPr>
                <w:b/>
                <w:bCs/>
                <w:snapToGrid w:val="0"/>
                <w:sz w:val="22"/>
                <w:szCs w:val="22"/>
              </w:rPr>
              <w:t>Общо</w:t>
            </w:r>
          </w:p>
        </w:tc>
        <w:tc>
          <w:tcPr>
            <w:tcW w:w="1047" w:type="dxa"/>
          </w:tcPr>
          <w:p w:rsidR="00A9445E" w:rsidRPr="005F53A8" w:rsidRDefault="00A9445E" w:rsidP="00384BBA">
            <w:pPr>
              <w:pStyle w:val="1"/>
              <w:tabs>
                <w:tab w:val="clear" w:pos="680"/>
                <w:tab w:val="left" w:pos="708"/>
              </w:tabs>
              <w:spacing w:line="240" w:lineRule="auto"/>
              <w:ind w:firstLine="0"/>
              <w:jc w:val="center"/>
              <w:rPr>
                <w:b/>
                <w:bCs/>
                <w:snapToGrid w:val="0"/>
                <w:sz w:val="22"/>
                <w:szCs w:val="22"/>
                <w:lang w:val="bg-BG"/>
              </w:rPr>
            </w:pPr>
          </w:p>
        </w:tc>
        <w:tc>
          <w:tcPr>
            <w:tcW w:w="992" w:type="dxa"/>
          </w:tcPr>
          <w:p w:rsidR="00A9445E" w:rsidRPr="005F53A8" w:rsidRDefault="00A9445E" w:rsidP="00384BBA">
            <w:pPr>
              <w:pStyle w:val="1"/>
              <w:tabs>
                <w:tab w:val="clear" w:pos="680"/>
                <w:tab w:val="left" w:pos="708"/>
              </w:tabs>
              <w:spacing w:line="240" w:lineRule="auto"/>
              <w:ind w:firstLine="0"/>
              <w:jc w:val="center"/>
              <w:rPr>
                <w:b/>
                <w:bCs/>
                <w:snapToGrid w:val="0"/>
                <w:sz w:val="22"/>
                <w:szCs w:val="22"/>
                <w:lang w:val="bg-BG"/>
              </w:rPr>
            </w:pPr>
          </w:p>
        </w:tc>
        <w:tc>
          <w:tcPr>
            <w:tcW w:w="992" w:type="dxa"/>
          </w:tcPr>
          <w:p w:rsidR="00A9445E" w:rsidRPr="005F53A8" w:rsidRDefault="00A9445E" w:rsidP="00384BBA">
            <w:pPr>
              <w:pStyle w:val="BodyTextIndent2"/>
              <w:tabs>
                <w:tab w:val="clear" w:pos="-90"/>
                <w:tab w:val="center" w:pos="1170"/>
              </w:tabs>
              <w:spacing w:line="276" w:lineRule="auto"/>
              <w:ind w:firstLine="0"/>
              <w:jc w:val="center"/>
              <w:rPr>
                <w:b/>
                <w:bCs/>
                <w:sz w:val="22"/>
                <w:szCs w:val="22"/>
              </w:rPr>
            </w:pPr>
          </w:p>
        </w:tc>
        <w:tc>
          <w:tcPr>
            <w:tcW w:w="993" w:type="dxa"/>
          </w:tcPr>
          <w:p w:rsidR="00A9445E" w:rsidRPr="005F53A8" w:rsidRDefault="00A9445E" w:rsidP="00384BBA">
            <w:pPr>
              <w:pStyle w:val="1"/>
              <w:tabs>
                <w:tab w:val="clear" w:pos="680"/>
                <w:tab w:val="left" w:pos="708"/>
              </w:tabs>
              <w:spacing w:line="240" w:lineRule="auto"/>
              <w:ind w:firstLine="0"/>
              <w:jc w:val="center"/>
              <w:rPr>
                <w:b/>
                <w:bCs/>
                <w:snapToGrid w:val="0"/>
                <w:sz w:val="22"/>
                <w:szCs w:val="22"/>
                <w:lang w:val="bg-BG"/>
              </w:rPr>
            </w:pPr>
          </w:p>
        </w:tc>
        <w:tc>
          <w:tcPr>
            <w:tcW w:w="993" w:type="dxa"/>
          </w:tcPr>
          <w:p w:rsidR="00A9445E" w:rsidRPr="005F53A8" w:rsidRDefault="00A9445E" w:rsidP="00384BBA">
            <w:pPr>
              <w:pStyle w:val="1"/>
              <w:tabs>
                <w:tab w:val="clear" w:pos="680"/>
                <w:tab w:val="left" w:pos="708"/>
              </w:tabs>
              <w:spacing w:line="240" w:lineRule="auto"/>
              <w:ind w:firstLine="0"/>
              <w:jc w:val="center"/>
              <w:rPr>
                <w:b/>
                <w:bCs/>
                <w:snapToGrid w:val="0"/>
                <w:sz w:val="22"/>
                <w:szCs w:val="22"/>
                <w:lang w:val="bg-BG"/>
              </w:rPr>
            </w:pPr>
            <w:r>
              <w:rPr>
                <w:b/>
                <w:bCs/>
                <w:snapToGrid w:val="0"/>
                <w:sz w:val="22"/>
                <w:szCs w:val="22"/>
                <w:lang w:val="bg-BG"/>
              </w:rPr>
              <w:t>64358,3</w:t>
            </w:r>
          </w:p>
        </w:tc>
      </w:tr>
    </w:tbl>
    <w:p w:rsidR="00A9445E" w:rsidRPr="005F53A8" w:rsidRDefault="00A9445E" w:rsidP="0067030B">
      <w:pPr>
        <w:pStyle w:val="BodyTextIndent2"/>
        <w:tabs>
          <w:tab w:val="clear" w:pos="-90"/>
          <w:tab w:val="center" w:pos="1170"/>
        </w:tabs>
        <w:ind w:firstLine="0"/>
        <w:rPr>
          <w:snapToGrid w:val="0"/>
        </w:rPr>
      </w:pPr>
    </w:p>
    <w:p w:rsidR="00A9445E" w:rsidRDefault="00A9445E" w:rsidP="0067030B">
      <w:pPr>
        <w:pStyle w:val="BodyTextIndent2"/>
        <w:tabs>
          <w:tab w:val="clear" w:pos="-90"/>
          <w:tab w:val="center" w:pos="1170"/>
        </w:tabs>
        <w:ind w:firstLine="0"/>
        <w:rPr>
          <w:b/>
          <w:bCs/>
        </w:rPr>
      </w:pPr>
      <w:r w:rsidRPr="005F53A8">
        <w:rPr>
          <w:b/>
          <w:bCs/>
        </w:rPr>
        <w:t xml:space="preserve">             Изработването на плана за ловностопанските дейности е за сметка на държавния бюджет.</w:t>
      </w:r>
    </w:p>
    <w:p w:rsidR="00A9445E" w:rsidRDefault="00A9445E" w:rsidP="00251A20">
      <w:pPr>
        <w:pStyle w:val="Title"/>
        <w:jc w:val="left"/>
        <w:rPr>
          <w:b/>
          <w:bCs/>
          <w:sz w:val="24"/>
          <w:szCs w:val="24"/>
        </w:rPr>
      </w:pPr>
    </w:p>
    <w:p w:rsidR="00A9445E" w:rsidRDefault="00A9445E" w:rsidP="002258B2">
      <w:pPr>
        <w:pStyle w:val="Title"/>
        <w:rPr>
          <w:b/>
          <w:bCs/>
          <w:sz w:val="24"/>
          <w:szCs w:val="24"/>
        </w:rPr>
      </w:pPr>
    </w:p>
    <w:p w:rsidR="00A9445E" w:rsidRDefault="00A9445E" w:rsidP="00E918F0">
      <w:pPr>
        <w:pStyle w:val="Title"/>
        <w:jc w:val="left"/>
        <w:rPr>
          <w:b/>
          <w:bCs/>
          <w:sz w:val="24"/>
          <w:szCs w:val="24"/>
        </w:rPr>
      </w:pPr>
    </w:p>
    <w:p w:rsidR="00A9445E" w:rsidRDefault="00A9445E" w:rsidP="002258B2">
      <w:pPr>
        <w:pStyle w:val="Title"/>
        <w:rPr>
          <w:b/>
          <w:bCs/>
          <w:sz w:val="24"/>
          <w:szCs w:val="24"/>
        </w:rPr>
      </w:pPr>
    </w:p>
    <w:p w:rsidR="00A9445E" w:rsidRDefault="00A9445E" w:rsidP="0092468C">
      <w:pPr>
        <w:pStyle w:val="Title"/>
        <w:rPr>
          <w:b/>
          <w:bCs/>
          <w:sz w:val="24"/>
          <w:szCs w:val="24"/>
        </w:rPr>
      </w:pPr>
    </w:p>
    <w:p w:rsidR="00A9445E" w:rsidRDefault="00A9445E" w:rsidP="0092468C">
      <w:pPr>
        <w:pStyle w:val="Title"/>
        <w:rPr>
          <w:b/>
          <w:bCs/>
          <w:sz w:val="24"/>
          <w:szCs w:val="24"/>
        </w:rPr>
      </w:pPr>
    </w:p>
    <w:p w:rsidR="00A9445E" w:rsidRDefault="00A9445E" w:rsidP="0092468C">
      <w:pPr>
        <w:pStyle w:val="Title"/>
        <w:rPr>
          <w:b/>
          <w:bCs/>
          <w:sz w:val="24"/>
          <w:szCs w:val="24"/>
        </w:rPr>
      </w:pPr>
    </w:p>
    <w:p w:rsidR="00A9445E" w:rsidRDefault="00A9445E" w:rsidP="0092468C">
      <w:pPr>
        <w:pStyle w:val="Title"/>
        <w:rPr>
          <w:b/>
          <w:bCs/>
          <w:sz w:val="24"/>
          <w:szCs w:val="24"/>
        </w:rPr>
      </w:pPr>
    </w:p>
    <w:p w:rsidR="00A9445E" w:rsidRDefault="00A9445E" w:rsidP="0092468C">
      <w:pPr>
        <w:pStyle w:val="Title"/>
        <w:rPr>
          <w:b/>
          <w:bCs/>
          <w:sz w:val="24"/>
          <w:szCs w:val="24"/>
        </w:rPr>
      </w:pPr>
    </w:p>
    <w:p w:rsidR="00A9445E" w:rsidRDefault="00A9445E" w:rsidP="0006642B">
      <w:pPr>
        <w:pStyle w:val="Title"/>
        <w:jc w:val="left"/>
        <w:rPr>
          <w:b/>
          <w:bCs/>
          <w:sz w:val="24"/>
          <w:szCs w:val="24"/>
        </w:rPr>
      </w:pPr>
    </w:p>
    <w:p w:rsidR="00A9445E" w:rsidRDefault="00A9445E" w:rsidP="0092468C">
      <w:pPr>
        <w:pStyle w:val="Title"/>
        <w:rPr>
          <w:b/>
          <w:bCs/>
          <w:sz w:val="24"/>
          <w:szCs w:val="24"/>
        </w:rPr>
      </w:pPr>
    </w:p>
    <w:p w:rsidR="00A9445E" w:rsidRDefault="00A9445E" w:rsidP="00C45F83">
      <w:pPr>
        <w:pStyle w:val="Title"/>
        <w:jc w:val="left"/>
        <w:rPr>
          <w:b/>
          <w:bCs/>
          <w:sz w:val="24"/>
          <w:szCs w:val="24"/>
        </w:rPr>
      </w:pPr>
    </w:p>
    <w:p w:rsidR="00A9445E" w:rsidRDefault="00A9445E" w:rsidP="0092468C">
      <w:pPr>
        <w:pStyle w:val="Title"/>
        <w:rPr>
          <w:b/>
          <w:bCs/>
          <w:sz w:val="24"/>
          <w:szCs w:val="24"/>
        </w:rPr>
      </w:pPr>
    </w:p>
    <w:p w:rsidR="00A9445E" w:rsidRDefault="00A9445E" w:rsidP="0092468C">
      <w:pPr>
        <w:pStyle w:val="Title"/>
        <w:rPr>
          <w:b/>
          <w:bCs/>
          <w:sz w:val="24"/>
          <w:szCs w:val="24"/>
        </w:rPr>
      </w:pPr>
    </w:p>
    <w:p w:rsidR="00A9445E" w:rsidRDefault="00A9445E" w:rsidP="00646A79">
      <w:pPr>
        <w:pStyle w:val="Title"/>
        <w:jc w:val="left"/>
        <w:rPr>
          <w:b/>
          <w:bCs/>
          <w:sz w:val="24"/>
          <w:szCs w:val="24"/>
        </w:rPr>
      </w:pPr>
    </w:p>
    <w:p w:rsidR="00A9445E" w:rsidRPr="005F53A8" w:rsidRDefault="00A9445E" w:rsidP="0092468C">
      <w:pPr>
        <w:pStyle w:val="Title"/>
        <w:rPr>
          <w:b/>
          <w:bCs/>
          <w:sz w:val="24"/>
          <w:szCs w:val="24"/>
        </w:rPr>
      </w:pPr>
      <w:r w:rsidRPr="005F53A8">
        <w:rPr>
          <w:b/>
          <w:bCs/>
          <w:sz w:val="24"/>
          <w:szCs w:val="24"/>
        </w:rPr>
        <w:t>Част четвърта</w:t>
      </w:r>
    </w:p>
    <w:p w:rsidR="00A9445E" w:rsidRPr="005F53A8" w:rsidRDefault="00A9445E" w:rsidP="002258B2">
      <w:pPr>
        <w:pStyle w:val="Title"/>
        <w:rPr>
          <w:b/>
          <w:bCs/>
          <w:sz w:val="24"/>
          <w:szCs w:val="24"/>
        </w:rPr>
      </w:pPr>
      <w:r w:rsidRPr="005F53A8">
        <w:rPr>
          <w:b/>
          <w:bCs/>
          <w:sz w:val="24"/>
          <w:szCs w:val="24"/>
        </w:rPr>
        <w:t>ГОРСКОСТОПАНСКИ ПЛАН</w:t>
      </w:r>
    </w:p>
    <w:p w:rsidR="00A9445E" w:rsidRPr="005F53A8" w:rsidRDefault="00A9445E" w:rsidP="002258B2">
      <w:pPr>
        <w:pStyle w:val="Title"/>
        <w:rPr>
          <w:b/>
          <w:bCs/>
          <w:sz w:val="24"/>
          <w:szCs w:val="24"/>
        </w:rPr>
      </w:pPr>
      <w:r w:rsidRPr="005F53A8">
        <w:rPr>
          <w:b/>
          <w:bCs/>
          <w:sz w:val="24"/>
          <w:szCs w:val="24"/>
        </w:rPr>
        <w:t>ЗА ГОРСКИТЕ ТЕРИТОРИИ – ДЪРЖАВНА СОБСТВЕНОСТ</w:t>
      </w:r>
    </w:p>
    <w:p w:rsidR="00A9445E" w:rsidRPr="005F53A8" w:rsidRDefault="00A9445E" w:rsidP="002258B2">
      <w:pPr>
        <w:pStyle w:val="Title"/>
        <w:rPr>
          <w:b/>
          <w:bCs/>
          <w:sz w:val="24"/>
          <w:szCs w:val="24"/>
        </w:rPr>
      </w:pPr>
      <w:r w:rsidRPr="005F53A8">
        <w:rPr>
          <w:b/>
          <w:bCs/>
          <w:sz w:val="24"/>
          <w:szCs w:val="24"/>
        </w:rPr>
        <w:t>В РАЙ</w:t>
      </w:r>
      <w:r>
        <w:rPr>
          <w:b/>
          <w:bCs/>
          <w:sz w:val="24"/>
          <w:szCs w:val="24"/>
        </w:rPr>
        <w:t>ОНА НА ДЕЙНОСТ НА ТП „ДГС ТУТРАКАН</w:t>
      </w:r>
      <w:r w:rsidRPr="005F53A8">
        <w:rPr>
          <w:b/>
          <w:bCs/>
          <w:sz w:val="24"/>
          <w:szCs w:val="24"/>
        </w:rPr>
        <w:t>”</w:t>
      </w:r>
    </w:p>
    <w:p w:rsidR="00A9445E" w:rsidRPr="005F53A8" w:rsidRDefault="00A9445E" w:rsidP="007E23DE">
      <w:pPr>
        <w:pStyle w:val="Title"/>
        <w:jc w:val="both"/>
        <w:rPr>
          <w:b/>
          <w:bCs/>
          <w:sz w:val="24"/>
          <w:szCs w:val="24"/>
        </w:rPr>
      </w:pPr>
    </w:p>
    <w:p w:rsidR="00A9445E" w:rsidRPr="005F53A8" w:rsidRDefault="00A9445E" w:rsidP="007E23DE">
      <w:pPr>
        <w:pStyle w:val="Title"/>
        <w:jc w:val="both"/>
        <w:rPr>
          <w:sz w:val="24"/>
          <w:szCs w:val="24"/>
        </w:rPr>
      </w:pPr>
      <w:r w:rsidRPr="005F53A8">
        <w:rPr>
          <w:sz w:val="24"/>
          <w:szCs w:val="24"/>
        </w:rPr>
        <w:t xml:space="preserve">          Горскостопанският план за горските територии – държавна собственост, управлявани и стопанисвани от ТП „Д</w:t>
      </w:r>
      <w:r>
        <w:rPr>
          <w:sz w:val="24"/>
          <w:szCs w:val="24"/>
        </w:rPr>
        <w:t>ържавно горско стопанство Тутракан</w:t>
      </w:r>
      <w:r w:rsidRPr="005F53A8">
        <w:rPr>
          <w:sz w:val="24"/>
          <w:szCs w:val="24"/>
        </w:rPr>
        <w:t>” да се изработи на база и едновременно с инвентаризацията и съгласно изискванията на Наредба № 18 за инвентаризация и планиране в горските територии.</w:t>
      </w:r>
    </w:p>
    <w:p w:rsidR="00A9445E" w:rsidRPr="00EE4116" w:rsidRDefault="00A9445E" w:rsidP="007E23DE">
      <w:pPr>
        <w:pStyle w:val="Title"/>
        <w:jc w:val="both"/>
        <w:rPr>
          <w:sz w:val="16"/>
          <w:szCs w:val="16"/>
        </w:rPr>
      </w:pPr>
    </w:p>
    <w:p w:rsidR="00A9445E" w:rsidRPr="005F53A8" w:rsidRDefault="00A9445E" w:rsidP="00EA2CD5">
      <w:pPr>
        <w:pStyle w:val="Title"/>
        <w:rPr>
          <w:b/>
          <w:bCs/>
          <w:sz w:val="24"/>
          <w:szCs w:val="24"/>
        </w:rPr>
      </w:pPr>
      <w:r w:rsidRPr="005F53A8">
        <w:rPr>
          <w:b/>
          <w:bCs/>
          <w:sz w:val="24"/>
          <w:szCs w:val="24"/>
        </w:rPr>
        <w:t>Глава І</w:t>
      </w:r>
    </w:p>
    <w:p w:rsidR="00A9445E" w:rsidRPr="005F53A8" w:rsidRDefault="00A9445E" w:rsidP="009A0E81">
      <w:pPr>
        <w:pStyle w:val="Title"/>
        <w:rPr>
          <w:b/>
          <w:bCs/>
          <w:sz w:val="24"/>
          <w:szCs w:val="24"/>
        </w:rPr>
      </w:pPr>
      <w:r w:rsidRPr="005F53A8">
        <w:rPr>
          <w:b/>
          <w:bCs/>
          <w:sz w:val="24"/>
          <w:szCs w:val="24"/>
        </w:rPr>
        <w:t>Площ, подлежа</w:t>
      </w:r>
      <w:r>
        <w:rPr>
          <w:b/>
          <w:bCs/>
          <w:sz w:val="24"/>
          <w:szCs w:val="24"/>
        </w:rPr>
        <w:t>ща на горскостопанско планиране</w:t>
      </w:r>
    </w:p>
    <w:p w:rsidR="00A9445E" w:rsidRPr="00A84948" w:rsidRDefault="00A9445E" w:rsidP="00897394">
      <w:pPr>
        <w:pStyle w:val="Title"/>
        <w:numPr>
          <w:ilvl w:val="0"/>
          <w:numId w:val="34"/>
        </w:numPr>
        <w:jc w:val="both"/>
        <w:rPr>
          <w:b/>
          <w:bCs/>
          <w:sz w:val="24"/>
          <w:szCs w:val="24"/>
        </w:rPr>
      </w:pPr>
      <w:r w:rsidRPr="005F53A8">
        <w:rPr>
          <w:b/>
          <w:bCs/>
          <w:sz w:val="24"/>
          <w:szCs w:val="24"/>
        </w:rPr>
        <w:t>Площ на горските територии</w:t>
      </w:r>
    </w:p>
    <w:p w:rsidR="00A9445E" w:rsidRPr="004110EC" w:rsidRDefault="00A9445E" w:rsidP="00EA2CD5">
      <w:pPr>
        <w:pStyle w:val="Title"/>
        <w:jc w:val="both"/>
        <w:rPr>
          <w:color w:val="FF0000"/>
          <w:sz w:val="24"/>
          <w:szCs w:val="24"/>
        </w:rPr>
      </w:pPr>
      <w:r w:rsidRPr="005F53A8">
        <w:rPr>
          <w:sz w:val="24"/>
          <w:szCs w:val="24"/>
        </w:rPr>
        <w:t xml:space="preserve">          </w:t>
      </w:r>
      <w:r>
        <w:rPr>
          <w:sz w:val="24"/>
          <w:szCs w:val="24"/>
        </w:rPr>
        <w:t>В горскостопанския план от 2014</w:t>
      </w:r>
      <w:r w:rsidRPr="005F53A8">
        <w:rPr>
          <w:sz w:val="24"/>
          <w:szCs w:val="24"/>
        </w:rPr>
        <w:t xml:space="preserve"> г. площта на </w:t>
      </w:r>
      <w:r>
        <w:rPr>
          <w:sz w:val="24"/>
          <w:szCs w:val="24"/>
        </w:rPr>
        <w:t xml:space="preserve">горите и </w:t>
      </w:r>
      <w:r w:rsidRPr="005F53A8">
        <w:rPr>
          <w:sz w:val="24"/>
          <w:szCs w:val="24"/>
        </w:rPr>
        <w:t>горските територии – държ</w:t>
      </w:r>
      <w:r>
        <w:rPr>
          <w:sz w:val="24"/>
          <w:szCs w:val="24"/>
        </w:rPr>
        <w:t xml:space="preserve">авна собственост е била 9051,2  ха </w:t>
      </w:r>
      <w:r w:rsidRPr="005F53A8">
        <w:rPr>
          <w:sz w:val="24"/>
          <w:szCs w:val="24"/>
        </w:rPr>
        <w:t xml:space="preserve">кръгло  площта на ДГТ  е </w:t>
      </w:r>
      <w:r>
        <w:rPr>
          <w:b/>
          <w:bCs/>
          <w:sz w:val="24"/>
          <w:szCs w:val="24"/>
        </w:rPr>
        <w:t>9051</w:t>
      </w:r>
      <w:r w:rsidRPr="005F53A8">
        <w:rPr>
          <w:b/>
          <w:bCs/>
          <w:sz w:val="24"/>
          <w:szCs w:val="24"/>
        </w:rPr>
        <w:t xml:space="preserve"> ха</w:t>
      </w:r>
      <w:r>
        <w:rPr>
          <w:b/>
          <w:bCs/>
          <w:sz w:val="24"/>
          <w:szCs w:val="24"/>
        </w:rPr>
        <w:t xml:space="preserve">, </w:t>
      </w:r>
      <w:r w:rsidRPr="0069397B">
        <w:rPr>
          <w:sz w:val="24"/>
          <w:szCs w:val="24"/>
        </w:rPr>
        <w:t>от които</w:t>
      </w:r>
      <w:r>
        <w:rPr>
          <w:b/>
          <w:bCs/>
          <w:sz w:val="24"/>
          <w:szCs w:val="24"/>
        </w:rPr>
        <w:t xml:space="preserve"> </w:t>
      </w:r>
      <w:r w:rsidRPr="00020D59">
        <w:rPr>
          <w:b/>
          <w:bCs/>
          <w:sz w:val="24"/>
          <w:szCs w:val="24"/>
        </w:rPr>
        <w:t>горски територии 8857,0 ха</w:t>
      </w:r>
      <w:r>
        <w:rPr>
          <w:sz w:val="24"/>
          <w:szCs w:val="24"/>
        </w:rPr>
        <w:t xml:space="preserve"> и </w:t>
      </w:r>
      <w:r w:rsidRPr="00020D59">
        <w:rPr>
          <w:b/>
          <w:bCs/>
          <w:sz w:val="24"/>
          <w:szCs w:val="24"/>
        </w:rPr>
        <w:t>гори в земеделски територии</w:t>
      </w:r>
      <w:r>
        <w:rPr>
          <w:sz w:val="24"/>
          <w:szCs w:val="24"/>
        </w:rPr>
        <w:t xml:space="preserve"> държавна собственост </w:t>
      </w:r>
      <w:r w:rsidRPr="00020D59">
        <w:rPr>
          <w:b/>
          <w:bCs/>
          <w:sz w:val="24"/>
          <w:szCs w:val="24"/>
        </w:rPr>
        <w:t>194,0 ха.</w:t>
      </w:r>
      <w:r w:rsidRPr="0069397B">
        <w:rPr>
          <w:sz w:val="24"/>
          <w:szCs w:val="24"/>
        </w:rPr>
        <w:t xml:space="preserve"> </w:t>
      </w:r>
    </w:p>
    <w:p w:rsidR="00A9445E" w:rsidRPr="00EE4116" w:rsidRDefault="00A9445E" w:rsidP="007E23DE">
      <w:pPr>
        <w:pStyle w:val="Title"/>
        <w:ind w:firstLine="600"/>
        <w:jc w:val="both"/>
        <w:rPr>
          <w:color w:val="FF0000"/>
          <w:sz w:val="16"/>
          <w:szCs w:val="16"/>
        </w:rPr>
      </w:pPr>
    </w:p>
    <w:p w:rsidR="00A9445E" w:rsidRDefault="00A9445E" w:rsidP="00DB3F39">
      <w:pPr>
        <w:pStyle w:val="BodyTextIndent2"/>
        <w:numPr>
          <w:ilvl w:val="0"/>
          <w:numId w:val="34"/>
        </w:numPr>
        <w:tabs>
          <w:tab w:val="clear" w:pos="-90"/>
          <w:tab w:val="center" w:pos="1170"/>
        </w:tabs>
        <w:rPr>
          <w:b/>
          <w:bCs/>
        </w:rPr>
      </w:pPr>
      <w:r w:rsidRPr="005F53A8">
        <w:rPr>
          <w:b/>
          <w:bCs/>
        </w:rPr>
        <w:t>Характеристика на площта</w:t>
      </w:r>
    </w:p>
    <w:p w:rsidR="00A9445E" w:rsidRPr="00DB3F39" w:rsidRDefault="00A9445E" w:rsidP="00DB3F39">
      <w:pPr>
        <w:pStyle w:val="BodyTextIndent2"/>
        <w:tabs>
          <w:tab w:val="clear" w:pos="-90"/>
          <w:tab w:val="center" w:pos="1170"/>
        </w:tabs>
        <w:ind w:firstLine="680"/>
        <w:rPr>
          <w:b/>
          <w:bCs/>
        </w:rPr>
      </w:pPr>
      <w:r>
        <w:rPr>
          <w:b/>
          <w:bCs/>
        </w:rPr>
        <w:tab/>
      </w:r>
      <w:r w:rsidRPr="005F53A8">
        <w:t>От общата площ на горските територии – държавна собственост</w:t>
      </w:r>
      <w:r>
        <w:t xml:space="preserve"> 8857,0  ха (1 ГФ 2021 г.)</w:t>
      </w:r>
      <w:r w:rsidRPr="005F53A8">
        <w:t xml:space="preserve"> залесена площ е</w:t>
      </w:r>
      <w:r>
        <w:t xml:space="preserve"> 8500</w:t>
      </w:r>
      <w:r w:rsidRPr="00477319">
        <w:t>,0 ха, н</w:t>
      </w:r>
      <w:r>
        <w:t>езалесена дървопроизводителна 31</w:t>
      </w:r>
      <w:r w:rsidRPr="00477319">
        <w:t>,0</w:t>
      </w:r>
      <w:r>
        <w:t xml:space="preserve"> ха </w:t>
      </w:r>
      <w:r w:rsidRPr="005F53A8">
        <w:t>и недървопроизводителна</w:t>
      </w:r>
      <w:r>
        <w:t xml:space="preserve"> 326,0 ха.</w:t>
      </w:r>
    </w:p>
    <w:p w:rsidR="00A9445E" w:rsidRDefault="00A9445E" w:rsidP="00DB3F39">
      <w:pPr>
        <w:pStyle w:val="BodyTextIndent2"/>
        <w:tabs>
          <w:tab w:val="clear" w:pos="-90"/>
          <w:tab w:val="center" w:pos="1170"/>
        </w:tabs>
        <w:ind w:firstLine="680"/>
      </w:pPr>
      <w:r>
        <w:tab/>
      </w:r>
      <w:r w:rsidRPr="005F53A8">
        <w:t>Защитните и специални функции на горските територии и функционална</w:t>
      </w:r>
      <w:r>
        <w:t xml:space="preserve"> им</w:t>
      </w:r>
      <w:r w:rsidRPr="005F53A8">
        <w:t xml:space="preserve"> принадлежност </w:t>
      </w:r>
      <w:r>
        <w:t xml:space="preserve">в пълен обхват </w:t>
      </w:r>
      <w:r w:rsidRPr="005F53A8">
        <w:t>са  описаните при инвентаризацията.</w:t>
      </w:r>
    </w:p>
    <w:p w:rsidR="00A9445E" w:rsidRDefault="00A9445E" w:rsidP="00DB3F39">
      <w:pPr>
        <w:pStyle w:val="BodyTextIndent2"/>
        <w:tabs>
          <w:tab w:val="clear" w:pos="-90"/>
          <w:tab w:val="center" w:pos="1170"/>
        </w:tabs>
        <w:ind w:firstLine="680"/>
      </w:pPr>
      <w:r>
        <w:tab/>
      </w:r>
      <w:r>
        <w:tab/>
      </w:r>
    </w:p>
    <w:p w:rsidR="00A9445E" w:rsidRDefault="00A9445E" w:rsidP="00DB3F39">
      <w:pPr>
        <w:pStyle w:val="BodyTextIndent2"/>
        <w:tabs>
          <w:tab w:val="clear" w:pos="-90"/>
          <w:tab w:val="center" w:pos="1170"/>
        </w:tabs>
        <w:ind w:firstLine="680"/>
      </w:pPr>
      <w:r>
        <w:tab/>
        <w:t xml:space="preserve">В таблица № 20 е посочена площта на държавните горски територии по водещите функции </w:t>
      </w:r>
    </w:p>
    <w:p w:rsidR="00A9445E" w:rsidRPr="00E63117" w:rsidRDefault="00A9445E" w:rsidP="004D504A">
      <w:pPr>
        <w:pStyle w:val="BodyTextIndent2"/>
        <w:tabs>
          <w:tab w:val="clear" w:pos="-90"/>
          <w:tab w:val="center" w:pos="1170"/>
        </w:tabs>
        <w:ind w:firstLine="0"/>
        <w:jc w:val="center"/>
        <w:rPr>
          <w:b/>
          <w:bCs/>
        </w:rPr>
      </w:pPr>
      <w:r w:rsidRPr="00E63117">
        <w:rPr>
          <w:b/>
          <w:bCs/>
        </w:rPr>
        <w:t xml:space="preserve"> Таблица № 20</w:t>
      </w:r>
    </w:p>
    <w:tbl>
      <w:tblPr>
        <w:tblpPr w:leftFromText="180" w:rightFromText="180" w:vertAnchor="page" w:horzAnchor="margin" w:tblpXSpec="center" w:tblpY="78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31"/>
        <w:gridCol w:w="1701"/>
        <w:gridCol w:w="889"/>
      </w:tblGrid>
      <w:tr w:rsidR="00A9445E" w:rsidRPr="001F0100">
        <w:tc>
          <w:tcPr>
            <w:tcW w:w="4531" w:type="dxa"/>
          </w:tcPr>
          <w:p w:rsidR="00A9445E" w:rsidRPr="005E2ADD" w:rsidRDefault="00A9445E" w:rsidP="0073321C">
            <w:pPr>
              <w:rPr>
                <w:lang w:val="bg-BG"/>
              </w:rPr>
            </w:pPr>
            <w:r w:rsidRPr="005E2ADD">
              <w:rPr>
                <w:lang w:val="bg-BG"/>
              </w:rPr>
              <w:t>Група гори по функционална група</w:t>
            </w:r>
          </w:p>
        </w:tc>
        <w:tc>
          <w:tcPr>
            <w:tcW w:w="1701" w:type="dxa"/>
          </w:tcPr>
          <w:p w:rsidR="00A9445E" w:rsidRPr="005E2ADD" w:rsidRDefault="00A9445E" w:rsidP="0073321C">
            <w:pPr>
              <w:jc w:val="center"/>
              <w:rPr>
                <w:lang w:val="bg-BG"/>
              </w:rPr>
            </w:pPr>
            <w:r w:rsidRPr="005E2ADD">
              <w:rPr>
                <w:lang w:val="bg-BG"/>
              </w:rPr>
              <w:t>функционална група</w:t>
            </w:r>
          </w:p>
          <w:p w:rsidR="00A9445E" w:rsidRPr="005E2ADD" w:rsidRDefault="00A9445E" w:rsidP="0073321C">
            <w:pPr>
              <w:jc w:val="center"/>
              <w:rPr>
                <w:lang w:val="bg-BG"/>
              </w:rPr>
            </w:pPr>
            <w:r w:rsidRPr="005E2ADD">
              <w:rPr>
                <w:lang w:val="bg-BG"/>
              </w:rPr>
              <w:t>ха</w:t>
            </w:r>
          </w:p>
        </w:tc>
        <w:tc>
          <w:tcPr>
            <w:tcW w:w="889" w:type="dxa"/>
          </w:tcPr>
          <w:p w:rsidR="00A9445E" w:rsidRPr="005E2ADD" w:rsidRDefault="00A9445E" w:rsidP="0073321C">
            <w:pPr>
              <w:jc w:val="center"/>
              <w:rPr>
                <w:lang w:val="bg-BG"/>
              </w:rPr>
            </w:pPr>
          </w:p>
          <w:p w:rsidR="00A9445E" w:rsidRPr="005E2ADD" w:rsidRDefault="00A9445E" w:rsidP="0073321C">
            <w:pPr>
              <w:jc w:val="center"/>
              <w:rPr>
                <w:lang w:val="bg-BG"/>
              </w:rPr>
            </w:pPr>
            <w:r w:rsidRPr="005E2ADD">
              <w:rPr>
                <w:lang w:val="bg-BG"/>
              </w:rPr>
              <w:t>%</w:t>
            </w:r>
          </w:p>
        </w:tc>
      </w:tr>
      <w:tr w:rsidR="00A9445E" w:rsidRPr="001F0100">
        <w:tc>
          <w:tcPr>
            <w:tcW w:w="4531" w:type="dxa"/>
          </w:tcPr>
          <w:p w:rsidR="00A9445E" w:rsidRPr="005E2ADD" w:rsidRDefault="00A9445E" w:rsidP="0073321C">
            <w:pPr>
              <w:jc w:val="both"/>
              <w:rPr>
                <w:b/>
                <w:bCs/>
                <w:lang w:val="bg-BG"/>
              </w:rPr>
            </w:pPr>
            <w:r w:rsidRPr="005E2ADD">
              <w:rPr>
                <w:b/>
                <w:bCs/>
                <w:lang w:val="bg-BG"/>
              </w:rPr>
              <w:t>I. Защитни горски територии</w:t>
            </w:r>
          </w:p>
        </w:tc>
        <w:tc>
          <w:tcPr>
            <w:tcW w:w="1701" w:type="dxa"/>
          </w:tcPr>
          <w:p w:rsidR="00A9445E" w:rsidRPr="005E2ADD" w:rsidRDefault="00A9445E" w:rsidP="0073321C">
            <w:pPr>
              <w:jc w:val="center"/>
              <w:rPr>
                <w:b/>
                <w:bCs/>
                <w:lang w:val="bg-BG"/>
              </w:rPr>
            </w:pPr>
            <w:r w:rsidRPr="005E2ADD">
              <w:rPr>
                <w:b/>
                <w:bCs/>
                <w:lang w:val="bg-BG"/>
              </w:rPr>
              <w:t>2548,5</w:t>
            </w:r>
          </w:p>
        </w:tc>
        <w:tc>
          <w:tcPr>
            <w:tcW w:w="889" w:type="dxa"/>
          </w:tcPr>
          <w:p w:rsidR="00A9445E" w:rsidRPr="005E2ADD" w:rsidRDefault="00A9445E" w:rsidP="0073321C">
            <w:pPr>
              <w:rPr>
                <w:b/>
                <w:bCs/>
                <w:lang w:val="bg-BG"/>
              </w:rPr>
            </w:pPr>
            <w:r w:rsidRPr="005E2ADD">
              <w:rPr>
                <w:b/>
                <w:bCs/>
                <w:lang w:val="bg-BG"/>
              </w:rPr>
              <w:t>28,8</w:t>
            </w:r>
          </w:p>
        </w:tc>
      </w:tr>
      <w:tr w:rsidR="00A9445E" w:rsidRPr="001F0100">
        <w:tc>
          <w:tcPr>
            <w:tcW w:w="4531" w:type="dxa"/>
          </w:tcPr>
          <w:p w:rsidR="00A9445E" w:rsidRPr="005E2ADD" w:rsidRDefault="00A9445E" w:rsidP="0073321C">
            <w:pPr>
              <w:pStyle w:val="ListParagraph"/>
              <w:numPr>
                <w:ilvl w:val="0"/>
                <w:numId w:val="49"/>
              </w:numPr>
              <w:jc w:val="both"/>
              <w:rPr>
                <w:b/>
                <w:bCs/>
                <w:i/>
                <w:iCs/>
                <w:lang w:val="bg-BG"/>
              </w:rPr>
            </w:pPr>
            <w:r w:rsidRPr="005E2ADD">
              <w:rPr>
                <w:b/>
                <w:bCs/>
                <w:i/>
                <w:iCs/>
                <w:lang w:val="bg-BG"/>
              </w:rPr>
              <w:t>За защита на почвите</w:t>
            </w:r>
          </w:p>
        </w:tc>
        <w:tc>
          <w:tcPr>
            <w:tcW w:w="1701" w:type="dxa"/>
          </w:tcPr>
          <w:p w:rsidR="00A9445E" w:rsidRPr="005E2ADD" w:rsidRDefault="00A9445E" w:rsidP="0073321C">
            <w:pPr>
              <w:jc w:val="center"/>
              <w:rPr>
                <w:b/>
                <w:bCs/>
                <w:i/>
                <w:iCs/>
                <w:lang w:val="bg-BG"/>
              </w:rPr>
            </w:pPr>
            <w:r w:rsidRPr="005E2ADD">
              <w:rPr>
                <w:b/>
                <w:bCs/>
                <w:i/>
                <w:iCs/>
                <w:lang w:val="bg-BG"/>
              </w:rPr>
              <w:t>2548,5</w:t>
            </w:r>
          </w:p>
        </w:tc>
        <w:tc>
          <w:tcPr>
            <w:tcW w:w="889" w:type="dxa"/>
          </w:tcPr>
          <w:p w:rsidR="00A9445E" w:rsidRPr="005E2ADD" w:rsidRDefault="00A9445E" w:rsidP="0073321C">
            <w:pPr>
              <w:jc w:val="center"/>
              <w:rPr>
                <w:b/>
                <w:bCs/>
                <w:i/>
                <w:iCs/>
                <w:lang w:val="bg-BG"/>
              </w:rPr>
            </w:pPr>
            <w:r w:rsidRPr="005E2ADD">
              <w:rPr>
                <w:b/>
                <w:bCs/>
                <w:i/>
                <w:iCs/>
                <w:lang w:val="bg-BG"/>
              </w:rPr>
              <w:t>28,8</w:t>
            </w:r>
          </w:p>
        </w:tc>
      </w:tr>
      <w:tr w:rsidR="00A9445E" w:rsidRPr="001F0100">
        <w:tc>
          <w:tcPr>
            <w:tcW w:w="4531" w:type="dxa"/>
          </w:tcPr>
          <w:p w:rsidR="00A9445E" w:rsidRPr="005E2ADD" w:rsidRDefault="00A9445E" w:rsidP="0073321C">
            <w:pPr>
              <w:pStyle w:val="ListParagraph"/>
              <w:numPr>
                <w:ilvl w:val="1"/>
                <w:numId w:val="49"/>
              </w:numPr>
              <w:jc w:val="both"/>
              <w:rPr>
                <w:lang w:val="bg-BG"/>
              </w:rPr>
            </w:pPr>
            <w:r w:rsidRPr="005E2ADD">
              <w:rPr>
                <w:lang w:val="bg-BG"/>
              </w:rPr>
              <w:t>Защитна ивица река</w:t>
            </w:r>
          </w:p>
        </w:tc>
        <w:tc>
          <w:tcPr>
            <w:tcW w:w="1701" w:type="dxa"/>
          </w:tcPr>
          <w:p w:rsidR="00A9445E" w:rsidRPr="005E2ADD" w:rsidRDefault="00A9445E" w:rsidP="0073321C">
            <w:pPr>
              <w:jc w:val="center"/>
              <w:rPr>
                <w:lang w:val="bg-BG"/>
              </w:rPr>
            </w:pPr>
            <w:r w:rsidRPr="005E2ADD">
              <w:rPr>
                <w:lang w:val="bg-BG"/>
              </w:rPr>
              <w:t>1718,5</w:t>
            </w:r>
          </w:p>
        </w:tc>
        <w:tc>
          <w:tcPr>
            <w:tcW w:w="889" w:type="dxa"/>
          </w:tcPr>
          <w:p w:rsidR="00A9445E" w:rsidRPr="005E2ADD" w:rsidRDefault="00A9445E" w:rsidP="0073321C">
            <w:pPr>
              <w:jc w:val="center"/>
              <w:rPr>
                <w:lang w:val="bg-BG"/>
              </w:rPr>
            </w:pPr>
            <w:r w:rsidRPr="005E2ADD">
              <w:rPr>
                <w:lang w:val="bg-BG"/>
              </w:rPr>
              <w:t>19,4</w:t>
            </w:r>
          </w:p>
        </w:tc>
      </w:tr>
      <w:tr w:rsidR="00A9445E" w:rsidRPr="001F0100">
        <w:tc>
          <w:tcPr>
            <w:tcW w:w="4531" w:type="dxa"/>
          </w:tcPr>
          <w:p w:rsidR="00A9445E" w:rsidRPr="005E2ADD" w:rsidRDefault="00A9445E" w:rsidP="0073321C">
            <w:pPr>
              <w:pStyle w:val="ListParagraph"/>
              <w:numPr>
                <w:ilvl w:val="1"/>
                <w:numId w:val="49"/>
              </w:numPr>
              <w:jc w:val="both"/>
              <w:rPr>
                <w:lang w:val="bg-BG"/>
              </w:rPr>
            </w:pPr>
            <w:r w:rsidRPr="005E2ADD">
              <w:rPr>
                <w:lang w:val="bg-BG"/>
              </w:rPr>
              <w:t>Държавни горски пояси</w:t>
            </w:r>
          </w:p>
        </w:tc>
        <w:tc>
          <w:tcPr>
            <w:tcW w:w="1701" w:type="dxa"/>
          </w:tcPr>
          <w:p w:rsidR="00A9445E" w:rsidRPr="005E2ADD" w:rsidRDefault="00A9445E" w:rsidP="0073321C">
            <w:pPr>
              <w:jc w:val="center"/>
              <w:rPr>
                <w:lang w:val="bg-BG"/>
              </w:rPr>
            </w:pPr>
            <w:r w:rsidRPr="005E2ADD">
              <w:rPr>
                <w:lang w:val="bg-BG"/>
              </w:rPr>
              <w:t>475,1</w:t>
            </w:r>
          </w:p>
        </w:tc>
        <w:tc>
          <w:tcPr>
            <w:tcW w:w="889" w:type="dxa"/>
          </w:tcPr>
          <w:p w:rsidR="00A9445E" w:rsidRPr="005E2ADD" w:rsidRDefault="00A9445E" w:rsidP="0073321C">
            <w:pPr>
              <w:jc w:val="center"/>
              <w:rPr>
                <w:lang w:val="bg-BG"/>
              </w:rPr>
            </w:pPr>
            <w:r w:rsidRPr="005E2ADD">
              <w:rPr>
                <w:lang w:val="bg-BG"/>
              </w:rPr>
              <w:t>5,4</w:t>
            </w:r>
          </w:p>
        </w:tc>
      </w:tr>
      <w:tr w:rsidR="00A9445E" w:rsidRPr="001F0100">
        <w:tc>
          <w:tcPr>
            <w:tcW w:w="4531" w:type="dxa"/>
          </w:tcPr>
          <w:p w:rsidR="00A9445E" w:rsidRPr="005E2ADD" w:rsidRDefault="00A9445E" w:rsidP="0073321C">
            <w:pPr>
              <w:pStyle w:val="ListParagraph"/>
              <w:numPr>
                <w:ilvl w:val="1"/>
                <w:numId w:val="49"/>
              </w:numPr>
              <w:jc w:val="both"/>
              <w:rPr>
                <w:lang w:val="bg-BG"/>
              </w:rPr>
            </w:pPr>
            <w:r w:rsidRPr="005E2ADD">
              <w:rPr>
                <w:lang w:val="bg-BG"/>
              </w:rPr>
              <w:t>Полезащитни горски пояси</w:t>
            </w:r>
          </w:p>
        </w:tc>
        <w:tc>
          <w:tcPr>
            <w:tcW w:w="1701" w:type="dxa"/>
          </w:tcPr>
          <w:p w:rsidR="00A9445E" w:rsidRPr="005E2ADD" w:rsidRDefault="00A9445E" w:rsidP="0073321C">
            <w:pPr>
              <w:jc w:val="center"/>
              <w:rPr>
                <w:lang w:val="bg-BG"/>
              </w:rPr>
            </w:pPr>
            <w:r w:rsidRPr="005E2ADD">
              <w:rPr>
                <w:lang w:val="bg-BG"/>
              </w:rPr>
              <w:t>353,7</w:t>
            </w:r>
          </w:p>
        </w:tc>
        <w:tc>
          <w:tcPr>
            <w:tcW w:w="889" w:type="dxa"/>
          </w:tcPr>
          <w:p w:rsidR="00A9445E" w:rsidRPr="005E2ADD" w:rsidRDefault="00A9445E" w:rsidP="0073321C">
            <w:pPr>
              <w:jc w:val="center"/>
              <w:rPr>
                <w:lang w:val="bg-BG"/>
              </w:rPr>
            </w:pPr>
            <w:r w:rsidRPr="005E2ADD">
              <w:rPr>
                <w:lang w:val="bg-BG"/>
              </w:rPr>
              <w:t>4,0</w:t>
            </w:r>
          </w:p>
        </w:tc>
      </w:tr>
      <w:tr w:rsidR="00A9445E" w:rsidRPr="001F0100">
        <w:tc>
          <w:tcPr>
            <w:tcW w:w="4531" w:type="dxa"/>
          </w:tcPr>
          <w:p w:rsidR="00A9445E" w:rsidRPr="005E2ADD" w:rsidRDefault="00A9445E" w:rsidP="0073321C">
            <w:pPr>
              <w:jc w:val="both"/>
              <w:rPr>
                <w:lang w:val="bg-BG"/>
              </w:rPr>
            </w:pPr>
            <w:r w:rsidRPr="005E2ADD">
              <w:rPr>
                <w:lang w:val="bg-BG"/>
              </w:rPr>
              <w:t xml:space="preserve">       1.4. Лесонепригодни площи</w:t>
            </w:r>
          </w:p>
        </w:tc>
        <w:tc>
          <w:tcPr>
            <w:tcW w:w="1701" w:type="dxa"/>
          </w:tcPr>
          <w:p w:rsidR="00A9445E" w:rsidRPr="005E2ADD" w:rsidRDefault="00A9445E" w:rsidP="0073321C">
            <w:pPr>
              <w:jc w:val="center"/>
              <w:rPr>
                <w:lang w:val="bg-BG"/>
              </w:rPr>
            </w:pPr>
            <w:r w:rsidRPr="005E2ADD">
              <w:rPr>
                <w:lang w:val="bg-BG"/>
              </w:rPr>
              <w:t>1,2</w:t>
            </w:r>
          </w:p>
        </w:tc>
        <w:tc>
          <w:tcPr>
            <w:tcW w:w="889" w:type="dxa"/>
          </w:tcPr>
          <w:p w:rsidR="00A9445E" w:rsidRPr="005E2ADD" w:rsidRDefault="00A9445E" w:rsidP="0073321C">
            <w:pPr>
              <w:jc w:val="center"/>
              <w:rPr>
                <w:lang w:val="bg-BG"/>
              </w:rPr>
            </w:pPr>
            <w:r w:rsidRPr="005E2ADD">
              <w:rPr>
                <w:lang w:val="bg-BG"/>
              </w:rPr>
              <w:t>0,0</w:t>
            </w:r>
          </w:p>
        </w:tc>
      </w:tr>
      <w:tr w:rsidR="00A9445E" w:rsidRPr="001F0100">
        <w:tc>
          <w:tcPr>
            <w:tcW w:w="4531" w:type="dxa"/>
          </w:tcPr>
          <w:p w:rsidR="00A9445E" w:rsidRPr="005E2ADD" w:rsidRDefault="00A9445E" w:rsidP="0073321C">
            <w:pPr>
              <w:jc w:val="both"/>
              <w:rPr>
                <w:b/>
                <w:bCs/>
                <w:lang w:val="bg-BG"/>
              </w:rPr>
            </w:pPr>
            <w:r w:rsidRPr="005E2ADD">
              <w:rPr>
                <w:b/>
                <w:bCs/>
                <w:lang w:val="bg-BG"/>
              </w:rPr>
              <w:t>II. Специални горски територии</w:t>
            </w:r>
          </w:p>
        </w:tc>
        <w:tc>
          <w:tcPr>
            <w:tcW w:w="1701" w:type="dxa"/>
          </w:tcPr>
          <w:p w:rsidR="00A9445E" w:rsidRPr="005E2ADD" w:rsidRDefault="00A9445E" w:rsidP="0073321C">
            <w:pPr>
              <w:jc w:val="center"/>
              <w:rPr>
                <w:b/>
                <w:bCs/>
                <w:lang w:val="bg-BG"/>
              </w:rPr>
            </w:pPr>
            <w:r w:rsidRPr="005E2ADD">
              <w:rPr>
                <w:b/>
                <w:bCs/>
                <w:lang w:val="bg-BG"/>
              </w:rPr>
              <w:t>3547,0</w:t>
            </w:r>
          </w:p>
        </w:tc>
        <w:tc>
          <w:tcPr>
            <w:tcW w:w="889" w:type="dxa"/>
          </w:tcPr>
          <w:p w:rsidR="00A9445E" w:rsidRPr="005E2ADD" w:rsidRDefault="00A9445E" w:rsidP="0073321C">
            <w:pPr>
              <w:jc w:val="center"/>
              <w:rPr>
                <w:b/>
                <w:bCs/>
                <w:lang w:val="bg-BG"/>
              </w:rPr>
            </w:pPr>
            <w:r w:rsidRPr="005E2ADD">
              <w:rPr>
                <w:b/>
                <w:bCs/>
                <w:lang w:val="bg-BG"/>
              </w:rPr>
              <w:t>40,0</w:t>
            </w:r>
          </w:p>
        </w:tc>
      </w:tr>
      <w:tr w:rsidR="00A9445E" w:rsidRPr="001F0100">
        <w:tc>
          <w:tcPr>
            <w:tcW w:w="4531" w:type="dxa"/>
          </w:tcPr>
          <w:p w:rsidR="00A9445E" w:rsidRPr="005E2ADD" w:rsidRDefault="00A9445E" w:rsidP="0073321C">
            <w:pPr>
              <w:jc w:val="both"/>
              <w:rPr>
                <w:b/>
                <w:bCs/>
                <w:i/>
                <w:iCs/>
                <w:lang w:val="bg-BG"/>
              </w:rPr>
            </w:pPr>
            <w:r w:rsidRPr="005E2ADD">
              <w:rPr>
                <w:b/>
                <w:bCs/>
                <w:i/>
                <w:iCs/>
                <w:lang w:val="bg-BG"/>
              </w:rPr>
              <w:t>1.Защитени територии по смисъла на ЗЗТ</w:t>
            </w:r>
          </w:p>
        </w:tc>
        <w:tc>
          <w:tcPr>
            <w:tcW w:w="1701" w:type="dxa"/>
          </w:tcPr>
          <w:p w:rsidR="00A9445E" w:rsidRPr="005E2ADD" w:rsidRDefault="00A9445E" w:rsidP="0073321C">
            <w:pPr>
              <w:jc w:val="center"/>
              <w:rPr>
                <w:b/>
                <w:bCs/>
                <w:i/>
                <w:iCs/>
                <w:lang w:val="bg-BG"/>
              </w:rPr>
            </w:pPr>
            <w:r w:rsidRPr="005E2ADD">
              <w:rPr>
                <w:b/>
                <w:bCs/>
                <w:i/>
                <w:iCs/>
                <w:lang w:val="bg-BG"/>
              </w:rPr>
              <w:t>42,6</w:t>
            </w:r>
          </w:p>
        </w:tc>
        <w:tc>
          <w:tcPr>
            <w:tcW w:w="889" w:type="dxa"/>
          </w:tcPr>
          <w:p w:rsidR="00A9445E" w:rsidRPr="005E2ADD" w:rsidRDefault="00A9445E" w:rsidP="0073321C">
            <w:pPr>
              <w:jc w:val="center"/>
              <w:rPr>
                <w:b/>
                <w:bCs/>
                <w:i/>
                <w:iCs/>
                <w:lang w:val="bg-BG"/>
              </w:rPr>
            </w:pPr>
            <w:r w:rsidRPr="005E2ADD">
              <w:rPr>
                <w:b/>
                <w:bCs/>
                <w:i/>
                <w:iCs/>
                <w:lang w:val="bg-BG"/>
              </w:rPr>
              <w:t>0,5</w:t>
            </w:r>
          </w:p>
        </w:tc>
      </w:tr>
      <w:tr w:rsidR="00A9445E" w:rsidRPr="001F0100">
        <w:tc>
          <w:tcPr>
            <w:tcW w:w="4531" w:type="dxa"/>
          </w:tcPr>
          <w:p w:rsidR="00A9445E" w:rsidRPr="005E2ADD" w:rsidRDefault="00A9445E" w:rsidP="0073321C">
            <w:pPr>
              <w:jc w:val="both"/>
              <w:rPr>
                <w:b/>
                <w:bCs/>
                <w:i/>
                <w:iCs/>
                <w:lang w:val="bg-BG"/>
              </w:rPr>
            </w:pPr>
            <w:r w:rsidRPr="005E2ADD">
              <w:rPr>
                <w:b/>
                <w:bCs/>
                <w:i/>
                <w:iCs/>
                <w:lang w:val="bg-BG"/>
              </w:rPr>
              <w:t>1.1.Защитени местности</w:t>
            </w:r>
          </w:p>
        </w:tc>
        <w:tc>
          <w:tcPr>
            <w:tcW w:w="1701" w:type="dxa"/>
          </w:tcPr>
          <w:p w:rsidR="00A9445E" w:rsidRPr="005E2ADD" w:rsidRDefault="00A9445E" w:rsidP="0073321C">
            <w:pPr>
              <w:jc w:val="center"/>
              <w:rPr>
                <w:b/>
                <w:bCs/>
                <w:i/>
                <w:iCs/>
                <w:lang w:val="bg-BG"/>
              </w:rPr>
            </w:pPr>
            <w:r w:rsidRPr="005E2ADD">
              <w:rPr>
                <w:b/>
                <w:bCs/>
                <w:i/>
                <w:iCs/>
                <w:lang w:val="bg-BG"/>
              </w:rPr>
              <w:t>42,6</w:t>
            </w:r>
          </w:p>
        </w:tc>
        <w:tc>
          <w:tcPr>
            <w:tcW w:w="889" w:type="dxa"/>
          </w:tcPr>
          <w:p w:rsidR="00A9445E" w:rsidRPr="005E2ADD" w:rsidRDefault="00A9445E" w:rsidP="0073321C">
            <w:pPr>
              <w:jc w:val="center"/>
              <w:rPr>
                <w:b/>
                <w:bCs/>
                <w:i/>
                <w:iCs/>
                <w:lang w:val="bg-BG"/>
              </w:rPr>
            </w:pPr>
            <w:r w:rsidRPr="005E2ADD">
              <w:rPr>
                <w:b/>
                <w:bCs/>
                <w:i/>
                <w:iCs/>
                <w:lang w:val="bg-BG"/>
              </w:rPr>
              <w:t>0,5</w:t>
            </w:r>
          </w:p>
        </w:tc>
      </w:tr>
      <w:tr w:rsidR="00A9445E" w:rsidRPr="001F0100">
        <w:tc>
          <w:tcPr>
            <w:tcW w:w="4531" w:type="dxa"/>
          </w:tcPr>
          <w:p w:rsidR="00A9445E" w:rsidRPr="005E2ADD" w:rsidRDefault="00A9445E" w:rsidP="0073321C">
            <w:pPr>
              <w:jc w:val="both"/>
              <w:rPr>
                <w:b/>
                <w:bCs/>
                <w:i/>
                <w:iCs/>
                <w:lang w:val="bg-BG"/>
              </w:rPr>
            </w:pPr>
            <w:r w:rsidRPr="005E2ADD">
              <w:rPr>
                <w:b/>
                <w:bCs/>
                <w:i/>
                <w:iCs/>
                <w:lang w:val="bg-BG"/>
              </w:rPr>
              <w:t>2.Защитени зони но ЗБР</w:t>
            </w:r>
            <w:r w:rsidRPr="005E2ADD">
              <w:rPr>
                <w:lang w:val="bg-BG"/>
              </w:rPr>
              <w:t xml:space="preserve"> - Директива 92/43/ ЕСЕ</w:t>
            </w:r>
          </w:p>
        </w:tc>
        <w:tc>
          <w:tcPr>
            <w:tcW w:w="1701" w:type="dxa"/>
          </w:tcPr>
          <w:p w:rsidR="00A9445E" w:rsidRPr="005E2ADD" w:rsidRDefault="00A9445E" w:rsidP="0073321C">
            <w:pPr>
              <w:jc w:val="center"/>
              <w:rPr>
                <w:b/>
                <w:bCs/>
                <w:i/>
                <w:iCs/>
                <w:lang w:val="bg-BG"/>
              </w:rPr>
            </w:pPr>
            <w:r w:rsidRPr="005E2ADD">
              <w:rPr>
                <w:b/>
                <w:bCs/>
                <w:i/>
                <w:iCs/>
                <w:lang w:val="bg-BG"/>
              </w:rPr>
              <w:t>3403,7</w:t>
            </w:r>
          </w:p>
        </w:tc>
        <w:tc>
          <w:tcPr>
            <w:tcW w:w="889" w:type="dxa"/>
          </w:tcPr>
          <w:p w:rsidR="00A9445E" w:rsidRPr="005E2ADD" w:rsidRDefault="00A9445E" w:rsidP="0073321C">
            <w:pPr>
              <w:jc w:val="center"/>
              <w:rPr>
                <w:b/>
                <w:bCs/>
                <w:i/>
                <w:iCs/>
                <w:lang w:val="bg-BG"/>
              </w:rPr>
            </w:pPr>
            <w:r w:rsidRPr="005E2ADD">
              <w:rPr>
                <w:b/>
                <w:bCs/>
                <w:i/>
                <w:iCs/>
                <w:lang w:val="bg-BG"/>
              </w:rPr>
              <w:t>38,4</w:t>
            </w:r>
          </w:p>
        </w:tc>
      </w:tr>
      <w:tr w:rsidR="00A9445E" w:rsidRPr="001F0100">
        <w:tc>
          <w:tcPr>
            <w:tcW w:w="4531" w:type="dxa"/>
          </w:tcPr>
          <w:p w:rsidR="00A9445E" w:rsidRPr="005E2ADD" w:rsidRDefault="00A9445E" w:rsidP="0073321C">
            <w:pPr>
              <w:jc w:val="both"/>
              <w:rPr>
                <w:b/>
                <w:bCs/>
                <w:i/>
                <w:iCs/>
                <w:lang w:val="bg-BG"/>
              </w:rPr>
            </w:pPr>
            <w:r w:rsidRPr="005E2ADD">
              <w:rPr>
                <w:b/>
                <w:bCs/>
                <w:i/>
                <w:iCs/>
                <w:lang w:val="bg-BG"/>
              </w:rPr>
              <w:t>3.Базови източници за</w:t>
            </w:r>
          </w:p>
          <w:p w:rsidR="00A9445E" w:rsidRPr="005E2ADD" w:rsidRDefault="00A9445E" w:rsidP="0073321C">
            <w:pPr>
              <w:jc w:val="both"/>
              <w:rPr>
                <w:lang w:val="bg-BG"/>
              </w:rPr>
            </w:pPr>
            <w:r w:rsidRPr="005E2ADD">
              <w:rPr>
                <w:b/>
                <w:bCs/>
                <w:i/>
                <w:iCs/>
                <w:lang w:val="bg-BG"/>
              </w:rPr>
              <w:t>горски репродуктивни материали</w:t>
            </w:r>
          </w:p>
        </w:tc>
        <w:tc>
          <w:tcPr>
            <w:tcW w:w="1701" w:type="dxa"/>
          </w:tcPr>
          <w:p w:rsidR="00A9445E" w:rsidRPr="005E2ADD" w:rsidRDefault="00A9445E" w:rsidP="0073321C">
            <w:pPr>
              <w:jc w:val="center"/>
              <w:rPr>
                <w:b/>
                <w:bCs/>
                <w:i/>
                <w:iCs/>
                <w:lang w:val="bg-BG"/>
              </w:rPr>
            </w:pPr>
          </w:p>
          <w:p w:rsidR="00A9445E" w:rsidRPr="005E2ADD" w:rsidRDefault="00A9445E" w:rsidP="0073321C">
            <w:pPr>
              <w:jc w:val="center"/>
              <w:rPr>
                <w:b/>
                <w:bCs/>
                <w:i/>
                <w:iCs/>
                <w:lang w:val="bg-BG"/>
              </w:rPr>
            </w:pPr>
            <w:r w:rsidRPr="005E2ADD">
              <w:rPr>
                <w:b/>
                <w:bCs/>
                <w:i/>
                <w:iCs/>
                <w:lang w:val="bg-BG"/>
              </w:rPr>
              <w:t>100,7</w:t>
            </w:r>
          </w:p>
        </w:tc>
        <w:tc>
          <w:tcPr>
            <w:tcW w:w="889" w:type="dxa"/>
          </w:tcPr>
          <w:p w:rsidR="00A9445E" w:rsidRPr="005E2ADD" w:rsidRDefault="00A9445E" w:rsidP="0073321C">
            <w:pPr>
              <w:jc w:val="center"/>
              <w:rPr>
                <w:b/>
                <w:bCs/>
                <w:i/>
                <w:iCs/>
                <w:lang w:val="bg-BG"/>
              </w:rPr>
            </w:pPr>
          </w:p>
          <w:p w:rsidR="00A9445E" w:rsidRPr="005E2ADD" w:rsidRDefault="00A9445E" w:rsidP="0073321C">
            <w:pPr>
              <w:jc w:val="center"/>
              <w:rPr>
                <w:b/>
                <w:bCs/>
                <w:i/>
                <w:iCs/>
                <w:lang w:val="bg-BG"/>
              </w:rPr>
            </w:pPr>
            <w:r w:rsidRPr="005E2ADD">
              <w:rPr>
                <w:b/>
                <w:bCs/>
                <w:i/>
                <w:iCs/>
                <w:lang w:val="bg-BG"/>
              </w:rPr>
              <w:t>1,1</w:t>
            </w:r>
          </w:p>
        </w:tc>
      </w:tr>
      <w:tr w:rsidR="00A9445E" w:rsidRPr="001F0100">
        <w:tc>
          <w:tcPr>
            <w:tcW w:w="4531" w:type="dxa"/>
          </w:tcPr>
          <w:p w:rsidR="00A9445E" w:rsidRPr="005E2ADD" w:rsidRDefault="00A9445E" w:rsidP="0073321C">
            <w:pPr>
              <w:jc w:val="both"/>
              <w:rPr>
                <w:lang w:val="bg-BG"/>
              </w:rPr>
            </w:pPr>
            <w:r w:rsidRPr="005E2ADD">
              <w:rPr>
                <w:lang w:val="bg-BG"/>
              </w:rPr>
              <w:t>3.1.Самепр.насаждения</w:t>
            </w:r>
          </w:p>
        </w:tc>
        <w:tc>
          <w:tcPr>
            <w:tcW w:w="1701" w:type="dxa"/>
          </w:tcPr>
          <w:p w:rsidR="00A9445E" w:rsidRPr="005E2ADD" w:rsidRDefault="00A9445E" w:rsidP="0073321C">
            <w:pPr>
              <w:jc w:val="center"/>
              <w:rPr>
                <w:lang w:val="bg-BG"/>
              </w:rPr>
            </w:pPr>
            <w:r w:rsidRPr="005E2ADD">
              <w:rPr>
                <w:lang w:val="bg-BG"/>
              </w:rPr>
              <w:t>63,6</w:t>
            </w:r>
          </w:p>
        </w:tc>
        <w:tc>
          <w:tcPr>
            <w:tcW w:w="889" w:type="dxa"/>
          </w:tcPr>
          <w:p w:rsidR="00A9445E" w:rsidRPr="005E2ADD" w:rsidRDefault="00A9445E" w:rsidP="0073321C">
            <w:pPr>
              <w:jc w:val="center"/>
              <w:rPr>
                <w:lang w:val="bg-BG"/>
              </w:rPr>
            </w:pPr>
            <w:r w:rsidRPr="005E2ADD">
              <w:rPr>
                <w:lang w:val="bg-BG"/>
              </w:rPr>
              <w:t>0,7</w:t>
            </w:r>
          </w:p>
        </w:tc>
      </w:tr>
      <w:tr w:rsidR="00A9445E" w:rsidRPr="001F0100">
        <w:tc>
          <w:tcPr>
            <w:tcW w:w="4531" w:type="dxa"/>
          </w:tcPr>
          <w:p w:rsidR="00A9445E" w:rsidRPr="005E2ADD" w:rsidRDefault="00A9445E" w:rsidP="0073321C">
            <w:pPr>
              <w:jc w:val="both"/>
              <w:rPr>
                <w:lang w:val="bg-BG"/>
              </w:rPr>
            </w:pPr>
            <w:r w:rsidRPr="005E2ADD">
              <w:rPr>
                <w:lang w:val="bg-BG"/>
              </w:rPr>
              <w:t>3.2. Горски разсадник</w:t>
            </w:r>
          </w:p>
        </w:tc>
        <w:tc>
          <w:tcPr>
            <w:tcW w:w="1701" w:type="dxa"/>
          </w:tcPr>
          <w:p w:rsidR="00A9445E" w:rsidRPr="005E2ADD" w:rsidRDefault="00A9445E" w:rsidP="0073321C">
            <w:pPr>
              <w:jc w:val="center"/>
              <w:rPr>
                <w:lang w:val="bg-BG"/>
              </w:rPr>
            </w:pPr>
            <w:r w:rsidRPr="005E2ADD">
              <w:rPr>
                <w:lang w:val="bg-BG"/>
              </w:rPr>
              <w:t>37,1</w:t>
            </w:r>
          </w:p>
        </w:tc>
        <w:tc>
          <w:tcPr>
            <w:tcW w:w="889" w:type="dxa"/>
          </w:tcPr>
          <w:p w:rsidR="00A9445E" w:rsidRPr="005E2ADD" w:rsidRDefault="00A9445E" w:rsidP="0073321C">
            <w:pPr>
              <w:jc w:val="center"/>
              <w:rPr>
                <w:lang w:val="bg-BG"/>
              </w:rPr>
            </w:pPr>
            <w:r w:rsidRPr="005E2ADD">
              <w:rPr>
                <w:lang w:val="bg-BG"/>
              </w:rPr>
              <w:t>0,4</w:t>
            </w:r>
          </w:p>
        </w:tc>
      </w:tr>
      <w:tr w:rsidR="00A9445E" w:rsidRPr="001F0100">
        <w:tc>
          <w:tcPr>
            <w:tcW w:w="4531" w:type="dxa"/>
          </w:tcPr>
          <w:p w:rsidR="00A9445E" w:rsidRPr="005E2ADD" w:rsidRDefault="00A9445E" w:rsidP="0073321C">
            <w:pPr>
              <w:jc w:val="both"/>
              <w:rPr>
                <w:lang w:val="bg-BG"/>
              </w:rPr>
            </w:pPr>
            <w:r w:rsidRPr="005E2ADD">
              <w:rPr>
                <w:b/>
                <w:bCs/>
                <w:i/>
                <w:iCs/>
                <w:lang w:val="bg-BG"/>
              </w:rPr>
              <w:t>4.Горски територии с рекреационно значение</w:t>
            </w:r>
          </w:p>
        </w:tc>
        <w:tc>
          <w:tcPr>
            <w:tcW w:w="1701" w:type="dxa"/>
          </w:tcPr>
          <w:p w:rsidR="00A9445E" w:rsidRPr="005E2ADD" w:rsidRDefault="00A9445E" w:rsidP="0073321C">
            <w:pPr>
              <w:jc w:val="center"/>
              <w:rPr>
                <w:b/>
                <w:bCs/>
                <w:i/>
                <w:iCs/>
                <w:lang w:val="bg-BG"/>
              </w:rPr>
            </w:pPr>
            <w:r w:rsidRPr="005E2ADD">
              <w:rPr>
                <w:b/>
                <w:bCs/>
                <w:i/>
                <w:iCs/>
                <w:lang w:val="bg-BG"/>
              </w:rPr>
              <w:t>0,0</w:t>
            </w:r>
          </w:p>
        </w:tc>
        <w:tc>
          <w:tcPr>
            <w:tcW w:w="889" w:type="dxa"/>
          </w:tcPr>
          <w:p w:rsidR="00A9445E" w:rsidRPr="005E2ADD" w:rsidRDefault="00A9445E" w:rsidP="0073321C">
            <w:pPr>
              <w:jc w:val="center"/>
              <w:rPr>
                <w:b/>
                <w:bCs/>
                <w:i/>
                <w:iCs/>
                <w:lang w:val="bg-BG"/>
              </w:rPr>
            </w:pPr>
            <w:r w:rsidRPr="005E2ADD">
              <w:rPr>
                <w:b/>
                <w:bCs/>
                <w:i/>
                <w:iCs/>
                <w:lang w:val="bg-BG"/>
              </w:rPr>
              <w:t>0,0</w:t>
            </w:r>
          </w:p>
        </w:tc>
      </w:tr>
      <w:tr w:rsidR="00A9445E" w:rsidRPr="001F0100">
        <w:tc>
          <w:tcPr>
            <w:tcW w:w="4531" w:type="dxa"/>
          </w:tcPr>
          <w:p w:rsidR="00A9445E" w:rsidRPr="005E2ADD" w:rsidRDefault="00A9445E" w:rsidP="0073321C">
            <w:pPr>
              <w:jc w:val="both"/>
              <w:rPr>
                <w:lang w:val="bg-BG"/>
              </w:rPr>
            </w:pPr>
            <w:r w:rsidRPr="005E2ADD">
              <w:rPr>
                <w:lang w:val="bg-BG"/>
              </w:rPr>
              <w:t>4.1.Зелена зона</w:t>
            </w:r>
          </w:p>
        </w:tc>
        <w:tc>
          <w:tcPr>
            <w:tcW w:w="1701" w:type="dxa"/>
          </w:tcPr>
          <w:p w:rsidR="00A9445E" w:rsidRPr="005E2ADD" w:rsidRDefault="00A9445E" w:rsidP="0073321C">
            <w:pPr>
              <w:jc w:val="center"/>
              <w:rPr>
                <w:lang w:val="bg-BG"/>
              </w:rPr>
            </w:pPr>
            <w:r w:rsidRPr="005E2ADD">
              <w:rPr>
                <w:lang w:val="bg-BG"/>
              </w:rPr>
              <w:t>0,0</w:t>
            </w:r>
          </w:p>
        </w:tc>
        <w:tc>
          <w:tcPr>
            <w:tcW w:w="889" w:type="dxa"/>
          </w:tcPr>
          <w:p w:rsidR="00A9445E" w:rsidRPr="005E2ADD" w:rsidRDefault="00A9445E" w:rsidP="0073321C">
            <w:pPr>
              <w:jc w:val="center"/>
              <w:rPr>
                <w:lang w:val="bg-BG"/>
              </w:rPr>
            </w:pPr>
            <w:r w:rsidRPr="005E2ADD">
              <w:rPr>
                <w:lang w:val="bg-BG"/>
              </w:rPr>
              <w:t>0,0</w:t>
            </w:r>
          </w:p>
        </w:tc>
      </w:tr>
      <w:tr w:rsidR="00A9445E" w:rsidRPr="001F0100">
        <w:tc>
          <w:tcPr>
            <w:tcW w:w="4531" w:type="dxa"/>
          </w:tcPr>
          <w:p w:rsidR="00A9445E" w:rsidRPr="005E2ADD" w:rsidRDefault="00A9445E" w:rsidP="0073321C">
            <w:pPr>
              <w:jc w:val="both"/>
              <w:rPr>
                <w:b/>
                <w:bCs/>
                <w:i/>
                <w:iCs/>
                <w:lang w:val="bg-BG"/>
              </w:rPr>
            </w:pPr>
            <w:r w:rsidRPr="005E2ADD">
              <w:rPr>
                <w:b/>
                <w:bCs/>
                <w:i/>
                <w:iCs/>
                <w:lang w:val="bg-BG"/>
              </w:rPr>
              <w:t>5.Гори с висока консервационна стойност</w:t>
            </w:r>
          </w:p>
        </w:tc>
        <w:tc>
          <w:tcPr>
            <w:tcW w:w="1701" w:type="dxa"/>
          </w:tcPr>
          <w:p w:rsidR="00A9445E" w:rsidRPr="005E2ADD" w:rsidRDefault="00A9445E" w:rsidP="0073321C">
            <w:pPr>
              <w:jc w:val="center"/>
              <w:rPr>
                <w:b/>
                <w:bCs/>
                <w:i/>
                <w:iCs/>
                <w:lang w:val="bg-BG"/>
              </w:rPr>
            </w:pPr>
            <w:r w:rsidRPr="005E2ADD">
              <w:rPr>
                <w:b/>
                <w:bCs/>
                <w:i/>
                <w:iCs/>
                <w:lang w:val="bg-BG"/>
              </w:rPr>
              <w:t>0,0</w:t>
            </w:r>
          </w:p>
        </w:tc>
        <w:tc>
          <w:tcPr>
            <w:tcW w:w="889" w:type="dxa"/>
          </w:tcPr>
          <w:p w:rsidR="00A9445E" w:rsidRPr="005E2ADD" w:rsidRDefault="00A9445E" w:rsidP="0073321C">
            <w:pPr>
              <w:jc w:val="center"/>
              <w:rPr>
                <w:b/>
                <w:bCs/>
                <w:i/>
                <w:iCs/>
                <w:lang w:val="bg-BG"/>
              </w:rPr>
            </w:pPr>
            <w:r w:rsidRPr="005E2ADD">
              <w:rPr>
                <w:b/>
                <w:bCs/>
                <w:i/>
                <w:iCs/>
                <w:lang w:val="bg-BG"/>
              </w:rPr>
              <w:t>0,0</w:t>
            </w:r>
          </w:p>
        </w:tc>
      </w:tr>
      <w:tr w:rsidR="00A9445E" w:rsidRPr="001F0100">
        <w:tc>
          <w:tcPr>
            <w:tcW w:w="4531" w:type="dxa"/>
          </w:tcPr>
          <w:p w:rsidR="00A9445E" w:rsidRPr="005E2ADD" w:rsidRDefault="00A9445E" w:rsidP="0073321C">
            <w:pPr>
              <w:jc w:val="both"/>
              <w:rPr>
                <w:lang w:val="bg-BG"/>
              </w:rPr>
            </w:pPr>
            <w:r w:rsidRPr="005E2ADD">
              <w:rPr>
                <w:lang w:val="bg-BG"/>
              </w:rPr>
              <w:t>5.1. ГВСК</w:t>
            </w:r>
          </w:p>
        </w:tc>
        <w:tc>
          <w:tcPr>
            <w:tcW w:w="1701" w:type="dxa"/>
          </w:tcPr>
          <w:p w:rsidR="00A9445E" w:rsidRPr="005E2ADD" w:rsidRDefault="00A9445E" w:rsidP="0073321C">
            <w:pPr>
              <w:jc w:val="center"/>
              <w:rPr>
                <w:lang w:val="bg-BG"/>
              </w:rPr>
            </w:pPr>
            <w:r w:rsidRPr="005E2ADD">
              <w:rPr>
                <w:lang w:val="bg-BG"/>
              </w:rPr>
              <w:t>0,0</w:t>
            </w:r>
          </w:p>
        </w:tc>
        <w:tc>
          <w:tcPr>
            <w:tcW w:w="889" w:type="dxa"/>
          </w:tcPr>
          <w:p w:rsidR="00A9445E" w:rsidRPr="005E2ADD" w:rsidRDefault="00A9445E" w:rsidP="0073321C">
            <w:pPr>
              <w:jc w:val="center"/>
              <w:rPr>
                <w:lang w:val="bg-BG"/>
              </w:rPr>
            </w:pPr>
            <w:r w:rsidRPr="005E2ADD">
              <w:rPr>
                <w:lang w:val="bg-BG"/>
              </w:rPr>
              <w:t>0,0</w:t>
            </w:r>
          </w:p>
        </w:tc>
      </w:tr>
      <w:tr w:rsidR="00A9445E" w:rsidRPr="001F0100">
        <w:tc>
          <w:tcPr>
            <w:tcW w:w="4531" w:type="dxa"/>
          </w:tcPr>
          <w:p w:rsidR="00A9445E" w:rsidRPr="005E2ADD" w:rsidRDefault="00A9445E" w:rsidP="0073321C">
            <w:pPr>
              <w:jc w:val="both"/>
              <w:rPr>
                <w:lang w:val="bg-BG"/>
              </w:rPr>
            </w:pPr>
            <w:r w:rsidRPr="005E2ADD">
              <w:rPr>
                <w:lang w:val="bg-BG"/>
              </w:rPr>
              <w:t>5.2.  ГФС по зап. РД-49-421 от 2016г</w:t>
            </w:r>
          </w:p>
        </w:tc>
        <w:tc>
          <w:tcPr>
            <w:tcW w:w="1701" w:type="dxa"/>
          </w:tcPr>
          <w:p w:rsidR="00A9445E" w:rsidRPr="005E2ADD" w:rsidRDefault="00A9445E" w:rsidP="0073321C">
            <w:pPr>
              <w:jc w:val="center"/>
              <w:rPr>
                <w:lang w:val="bg-BG"/>
              </w:rPr>
            </w:pPr>
            <w:r w:rsidRPr="005E2ADD">
              <w:rPr>
                <w:lang w:val="bg-BG"/>
              </w:rPr>
              <w:t>0,0</w:t>
            </w:r>
          </w:p>
        </w:tc>
        <w:tc>
          <w:tcPr>
            <w:tcW w:w="889" w:type="dxa"/>
          </w:tcPr>
          <w:p w:rsidR="00A9445E" w:rsidRPr="005E2ADD" w:rsidRDefault="00A9445E" w:rsidP="0073321C">
            <w:pPr>
              <w:jc w:val="center"/>
              <w:rPr>
                <w:lang w:val="bg-BG"/>
              </w:rPr>
            </w:pPr>
            <w:r w:rsidRPr="005E2ADD">
              <w:rPr>
                <w:lang w:val="bg-BG"/>
              </w:rPr>
              <w:t>0,0</w:t>
            </w:r>
          </w:p>
        </w:tc>
      </w:tr>
      <w:tr w:rsidR="00A9445E" w:rsidRPr="001F0100">
        <w:tc>
          <w:tcPr>
            <w:tcW w:w="4531" w:type="dxa"/>
          </w:tcPr>
          <w:p w:rsidR="00A9445E" w:rsidRPr="005E2ADD" w:rsidRDefault="00A9445E" w:rsidP="0073321C">
            <w:pPr>
              <w:jc w:val="both"/>
              <w:rPr>
                <w:lang w:val="bg-BG"/>
              </w:rPr>
            </w:pPr>
            <w:r w:rsidRPr="005E2ADD">
              <w:rPr>
                <w:lang w:val="bg-BG"/>
              </w:rPr>
              <w:t>Всичко защитни и специални</w:t>
            </w:r>
          </w:p>
        </w:tc>
        <w:tc>
          <w:tcPr>
            <w:tcW w:w="1701" w:type="dxa"/>
          </w:tcPr>
          <w:p w:rsidR="00A9445E" w:rsidRPr="005E2ADD" w:rsidRDefault="00A9445E" w:rsidP="0073321C">
            <w:pPr>
              <w:jc w:val="center"/>
              <w:rPr>
                <w:lang w:val="bg-BG"/>
              </w:rPr>
            </w:pPr>
            <w:r w:rsidRPr="005E2ADD">
              <w:rPr>
                <w:lang w:val="bg-BG"/>
              </w:rPr>
              <w:t>6095,5</w:t>
            </w:r>
          </w:p>
        </w:tc>
        <w:tc>
          <w:tcPr>
            <w:tcW w:w="889" w:type="dxa"/>
          </w:tcPr>
          <w:p w:rsidR="00A9445E" w:rsidRPr="005E2ADD" w:rsidRDefault="00A9445E" w:rsidP="0073321C">
            <w:pPr>
              <w:jc w:val="center"/>
              <w:rPr>
                <w:lang w:val="bg-BG"/>
              </w:rPr>
            </w:pPr>
            <w:r w:rsidRPr="005E2ADD">
              <w:rPr>
                <w:lang w:val="bg-BG"/>
              </w:rPr>
              <w:t>68,8</w:t>
            </w:r>
          </w:p>
        </w:tc>
      </w:tr>
      <w:tr w:rsidR="00A9445E" w:rsidRPr="001F0100">
        <w:tc>
          <w:tcPr>
            <w:tcW w:w="4531" w:type="dxa"/>
          </w:tcPr>
          <w:p w:rsidR="00A9445E" w:rsidRPr="005E2ADD" w:rsidRDefault="00A9445E" w:rsidP="0073321C">
            <w:pPr>
              <w:jc w:val="both"/>
              <w:rPr>
                <w:lang w:val="bg-BG"/>
              </w:rPr>
            </w:pPr>
            <w:r w:rsidRPr="005E2ADD">
              <w:rPr>
                <w:b/>
                <w:bCs/>
                <w:lang w:val="bg-BG"/>
              </w:rPr>
              <w:t>III. Стопански гори</w:t>
            </w:r>
          </w:p>
        </w:tc>
        <w:tc>
          <w:tcPr>
            <w:tcW w:w="1701" w:type="dxa"/>
          </w:tcPr>
          <w:p w:rsidR="00A9445E" w:rsidRPr="005E2ADD" w:rsidRDefault="00A9445E" w:rsidP="0073321C">
            <w:pPr>
              <w:jc w:val="center"/>
              <w:rPr>
                <w:lang w:val="bg-BG"/>
              </w:rPr>
            </w:pPr>
            <w:r w:rsidRPr="005E2ADD">
              <w:rPr>
                <w:lang w:val="bg-BG"/>
              </w:rPr>
              <w:t>2761,6</w:t>
            </w:r>
          </w:p>
        </w:tc>
        <w:tc>
          <w:tcPr>
            <w:tcW w:w="889" w:type="dxa"/>
          </w:tcPr>
          <w:p w:rsidR="00A9445E" w:rsidRPr="005E2ADD" w:rsidRDefault="00A9445E" w:rsidP="0073321C">
            <w:pPr>
              <w:jc w:val="center"/>
              <w:rPr>
                <w:lang w:val="bg-BG"/>
              </w:rPr>
            </w:pPr>
            <w:r w:rsidRPr="005E2ADD">
              <w:rPr>
                <w:lang w:val="bg-BG"/>
              </w:rPr>
              <w:t>31,2</w:t>
            </w:r>
          </w:p>
        </w:tc>
      </w:tr>
      <w:tr w:rsidR="00A9445E" w:rsidRPr="001F0100">
        <w:tc>
          <w:tcPr>
            <w:tcW w:w="4531" w:type="dxa"/>
          </w:tcPr>
          <w:p w:rsidR="00A9445E" w:rsidRPr="005E2ADD" w:rsidRDefault="00A9445E" w:rsidP="0073321C">
            <w:pPr>
              <w:jc w:val="center"/>
              <w:rPr>
                <w:b/>
                <w:bCs/>
                <w:lang w:val="bg-BG"/>
              </w:rPr>
            </w:pPr>
            <w:r w:rsidRPr="005E2ADD">
              <w:rPr>
                <w:b/>
                <w:bCs/>
                <w:lang w:val="bg-BG"/>
              </w:rPr>
              <w:t>ОБЩА ПЛОЩ</w:t>
            </w:r>
          </w:p>
        </w:tc>
        <w:tc>
          <w:tcPr>
            <w:tcW w:w="1701" w:type="dxa"/>
          </w:tcPr>
          <w:p w:rsidR="00A9445E" w:rsidRPr="005E2ADD" w:rsidRDefault="00A9445E" w:rsidP="0073321C">
            <w:pPr>
              <w:jc w:val="center"/>
              <w:rPr>
                <w:b/>
                <w:bCs/>
                <w:lang w:val="bg-BG"/>
              </w:rPr>
            </w:pPr>
            <w:r w:rsidRPr="005E2ADD">
              <w:rPr>
                <w:b/>
                <w:bCs/>
                <w:lang w:val="bg-BG"/>
              </w:rPr>
              <w:t>8875,1</w:t>
            </w:r>
          </w:p>
        </w:tc>
        <w:tc>
          <w:tcPr>
            <w:tcW w:w="889" w:type="dxa"/>
          </w:tcPr>
          <w:p w:rsidR="00A9445E" w:rsidRPr="005E2ADD" w:rsidRDefault="00A9445E" w:rsidP="0073321C">
            <w:pPr>
              <w:jc w:val="center"/>
              <w:rPr>
                <w:b/>
                <w:bCs/>
                <w:lang w:val="bg-BG"/>
              </w:rPr>
            </w:pPr>
            <w:r w:rsidRPr="005E2ADD">
              <w:rPr>
                <w:b/>
                <w:bCs/>
                <w:lang w:val="bg-BG"/>
              </w:rPr>
              <w:t>100,0</w:t>
            </w:r>
          </w:p>
        </w:tc>
      </w:tr>
    </w:tbl>
    <w:p w:rsidR="00A9445E" w:rsidRDefault="00A9445E" w:rsidP="00D65961">
      <w:pPr>
        <w:pStyle w:val="BodyTextIndent2"/>
        <w:tabs>
          <w:tab w:val="clear" w:pos="-90"/>
          <w:tab w:val="center" w:pos="1170"/>
        </w:tabs>
        <w:ind w:firstLine="0"/>
      </w:pPr>
    </w:p>
    <w:p w:rsidR="00A9445E" w:rsidRDefault="00A9445E" w:rsidP="00D65961">
      <w:pPr>
        <w:pStyle w:val="BodyTextIndent2"/>
        <w:tabs>
          <w:tab w:val="clear" w:pos="-90"/>
          <w:tab w:val="center" w:pos="1170"/>
        </w:tabs>
        <w:ind w:firstLine="0"/>
      </w:pPr>
      <w:r>
        <w:t xml:space="preserve"> </w:t>
      </w:r>
    </w:p>
    <w:p w:rsidR="00A9445E" w:rsidRDefault="00A9445E" w:rsidP="00D65961">
      <w:pPr>
        <w:pStyle w:val="BodyTextIndent2"/>
        <w:tabs>
          <w:tab w:val="clear" w:pos="-90"/>
          <w:tab w:val="center" w:pos="1170"/>
        </w:tabs>
        <w:ind w:firstLine="0"/>
      </w:pPr>
    </w:p>
    <w:p w:rsidR="00A9445E" w:rsidRDefault="00A9445E" w:rsidP="00D65961">
      <w:pPr>
        <w:pStyle w:val="BodyTextIndent2"/>
        <w:tabs>
          <w:tab w:val="clear" w:pos="-90"/>
          <w:tab w:val="center" w:pos="1170"/>
        </w:tabs>
        <w:ind w:firstLine="0"/>
      </w:pPr>
    </w:p>
    <w:p w:rsidR="00A9445E" w:rsidRDefault="00A9445E" w:rsidP="00D65961">
      <w:pPr>
        <w:pStyle w:val="BodyTextIndent2"/>
        <w:tabs>
          <w:tab w:val="clear" w:pos="-90"/>
          <w:tab w:val="center" w:pos="1170"/>
        </w:tabs>
        <w:ind w:firstLine="0"/>
      </w:pPr>
    </w:p>
    <w:p w:rsidR="00A9445E" w:rsidRDefault="00A9445E" w:rsidP="00D65961">
      <w:pPr>
        <w:pStyle w:val="BodyTextIndent2"/>
        <w:tabs>
          <w:tab w:val="clear" w:pos="-90"/>
          <w:tab w:val="center" w:pos="1170"/>
        </w:tabs>
        <w:ind w:firstLine="0"/>
      </w:pPr>
    </w:p>
    <w:p w:rsidR="00A9445E" w:rsidRDefault="00A9445E" w:rsidP="00D65961">
      <w:pPr>
        <w:pStyle w:val="BodyTextIndent2"/>
        <w:tabs>
          <w:tab w:val="clear" w:pos="-90"/>
          <w:tab w:val="center" w:pos="1170"/>
        </w:tabs>
        <w:ind w:firstLine="0"/>
      </w:pPr>
    </w:p>
    <w:p w:rsidR="00A9445E" w:rsidRDefault="00A9445E" w:rsidP="00D65961">
      <w:pPr>
        <w:pStyle w:val="BodyTextIndent2"/>
        <w:tabs>
          <w:tab w:val="clear" w:pos="-90"/>
          <w:tab w:val="center" w:pos="1170"/>
        </w:tabs>
        <w:ind w:firstLine="0"/>
      </w:pPr>
    </w:p>
    <w:p w:rsidR="00A9445E" w:rsidRDefault="00A9445E" w:rsidP="00D65961">
      <w:pPr>
        <w:pStyle w:val="BodyTextIndent2"/>
        <w:tabs>
          <w:tab w:val="clear" w:pos="-90"/>
          <w:tab w:val="center" w:pos="1170"/>
        </w:tabs>
        <w:ind w:firstLine="0"/>
      </w:pPr>
    </w:p>
    <w:p w:rsidR="00A9445E" w:rsidRDefault="00A9445E" w:rsidP="00D65961">
      <w:pPr>
        <w:pStyle w:val="BodyTextIndent2"/>
        <w:tabs>
          <w:tab w:val="clear" w:pos="-90"/>
          <w:tab w:val="center" w:pos="1170"/>
        </w:tabs>
        <w:ind w:firstLine="0"/>
      </w:pPr>
    </w:p>
    <w:p w:rsidR="00A9445E" w:rsidRDefault="00A9445E" w:rsidP="00D65961">
      <w:pPr>
        <w:pStyle w:val="BodyTextIndent2"/>
        <w:tabs>
          <w:tab w:val="clear" w:pos="-90"/>
          <w:tab w:val="center" w:pos="1170"/>
        </w:tabs>
        <w:ind w:firstLine="0"/>
      </w:pPr>
    </w:p>
    <w:p w:rsidR="00A9445E" w:rsidRDefault="00A9445E" w:rsidP="00D65961">
      <w:pPr>
        <w:pStyle w:val="BodyTextIndent2"/>
        <w:tabs>
          <w:tab w:val="clear" w:pos="-90"/>
          <w:tab w:val="center" w:pos="1170"/>
        </w:tabs>
        <w:ind w:firstLine="0"/>
      </w:pPr>
    </w:p>
    <w:p w:rsidR="00A9445E" w:rsidRDefault="00A9445E" w:rsidP="00D65961">
      <w:pPr>
        <w:pStyle w:val="BodyTextIndent2"/>
        <w:tabs>
          <w:tab w:val="clear" w:pos="-90"/>
          <w:tab w:val="center" w:pos="1170"/>
        </w:tabs>
        <w:ind w:firstLine="0"/>
      </w:pPr>
    </w:p>
    <w:p w:rsidR="00A9445E" w:rsidRDefault="00A9445E" w:rsidP="00D65961">
      <w:pPr>
        <w:pStyle w:val="BodyTextIndent2"/>
        <w:tabs>
          <w:tab w:val="clear" w:pos="-90"/>
          <w:tab w:val="center" w:pos="1170"/>
        </w:tabs>
        <w:ind w:firstLine="0"/>
      </w:pPr>
    </w:p>
    <w:p w:rsidR="00A9445E" w:rsidRDefault="00A9445E" w:rsidP="00D65961">
      <w:pPr>
        <w:pStyle w:val="BodyTextIndent2"/>
        <w:tabs>
          <w:tab w:val="clear" w:pos="-90"/>
          <w:tab w:val="center" w:pos="1170"/>
        </w:tabs>
        <w:ind w:firstLine="0"/>
      </w:pPr>
    </w:p>
    <w:p w:rsidR="00A9445E" w:rsidRDefault="00A9445E" w:rsidP="00D65961">
      <w:pPr>
        <w:pStyle w:val="BodyTextIndent2"/>
        <w:tabs>
          <w:tab w:val="clear" w:pos="-90"/>
          <w:tab w:val="center" w:pos="1170"/>
        </w:tabs>
        <w:ind w:firstLine="0"/>
      </w:pPr>
    </w:p>
    <w:p w:rsidR="00A9445E" w:rsidRDefault="00A9445E" w:rsidP="00D65961">
      <w:pPr>
        <w:pStyle w:val="BodyTextIndent2"/>
        <w:tabs>
          <w:tab w:val="clear" w:pos="-90"/>
          <w:tab w:val="center" w:pos="1170"/>
        </w:tabs>
        <w:ind w:firstLine="0"/>
      </w:pPr>
    </w:p>
    <w:p w:rsidR="00A9445E" w:rsidRDefault="00A9445E" w:rsidP="00D65961">
      <w:pPr>
        <w:pStyle w:val="BodyTextIndent2"/>
        <w:tabs>
          <w:tab w:val="clear" w:pos="-90"/>
          <w:tab w:val="center" w:pos="1170"/>
        </w:tabs>
        <w:ind w:firstLine="0"/>
      </w:pPr>
    </w:p>
    <w:p w:rsidR="00A9445E" w:rsidRDefault="00A9445E" w:rsidP="00D65961">
      <w:pPr>
        <w:pStyle w:val="BodyTextIndent2"/>
        <w:tabs>
          <w:tab w:val="clear" w:pos="-90"/>
          <w:tab w:val="center" w:pos="1170"/>
        </w:tabs>
        <w:ind w:firstLine="0"/>
      </w:pPr>
    </w:p>
    <w:p w:rsidR="00A9445E" w:rsidRDefault="00A9445E" w:rsidP="00D65961">
      <w:pPr>
        <w:pStyle w:val="BodyTextIndent2"/>
        <w:tabs>
          <w:tab w:val="clear" w:pos="-90"/>
          <w:tab w:val="center" w:pos="1170"/>
        </w:tabs>
        <w:ind w:firstLine="0"/>
      </w:pPr>
    </w:p>
    <w:p w:rsidR="00A9445E" w:rsidRDefault="00A9445E" w:rsidP="00D65961">
      <w:pPr>
        <w:pStyle w:val="BodyTextIndent2"/>
        <w:tabs>
          <w:tab w:val="clear" w:pos="-90"/>
          <w:tab w:val="center" w:pos="1170"/>
        </w:tabs>
        <w:ind w:firstLine="0"/>
      </w:pPr>
    </w:p>
    <w:p w:rsidR="00A9445E" w:rsidRDefault="00A9445E" w:rsidP="00D65961">
      <w:pPr>
        <w:pStyle w:val="BodyTextIndent2"/>
        <w:tabs>
          <w:tab w:val="clear" w:pos="-90"/>
          <w:tab w:val="center" w:pos="1170"/>
        </w:tabs>
        <w:ind w:firstLine="0"/>
      </w:pPr>
    </w:p>
    <w:p w:rsidR="00A9445E" w:rsidRDefault="00A9445E" w:rsidP="00D65961">
      <w:pPr>
        <w:pStyle w:val="BodyTextIndent2"/>
        <w:tabs>
          <w:tab w:val="clear" w:pos="-90"/>
          <w:tab w:val="center" w:pos="1170"/>
        </w:tabs>
        <w:ind w:firstLine="0"/>
      </w:pPr>
    </w:p>
    <w:p w:rsidR="00A9445E" w:rsidRDefault="00A9445E" w:rsidP="00D65961">
      <w:pPr>
        <w:pStyle w:val="BodyTextIndent2"/>
        <w:tabs>
          <w:tab w:val="clear" w:pos="-90"/>
          <w:tab w:val="center" w:pos="1170"/>
        </w:tabs>
        <w:ind w:firstLine="0"/>
      </w:pPr>
    </w:p>
    <w:p w:rsidR="00A9445E" w:rsidRDefault="00A9445E" w:rsidP="00240744">
      <w:pPr>
        <w:pStyle w:val="BodyTextIndent2"/>
        <w:tabs>
          <w:tab w:val="clear" w:pos="-90"/>
          <w:tab w:val="center" w:pos="1170"/>
        </w:tabs>
        <w:ind w:firstLine="0"/>
      </w:pPr>
      <w:r>
        <w:t>Горите според водещите функции са:</w:t>
      </w:r>
    </w:p>
    <w:p w:rsidR="00A9445E" w:rsidRDefault="00A9445E" w:rsidP="007E23DE">
      <w:pPr>
        <w:pStyle w:val="BodyTextIndent2"/>
        <w:tabs>
          <w:tab w:val="clear" w:pos="-90"/>
          <w:tab w:val="center" w:pos="1170"/>
        </w:tabs>
        <w:ind w:firstLine="0"/>
      </w:pPr>
      <w:r>
        <w:tab/>
      </w:r>
      <w:r>
        <w:tab/>
        <w:t xml:space="preserve">                          Защитни   28,8 %</w:t>
      </w:r>
      <w:r>
        <w:tab/>
      </w:r>
    </w:p>
    <w:p w:rsidR="00A9445E" w:rsidRDefault="00A9445E" w:rsidP="007E23DE">
      <w:pPr>
        <w:pStyle w:val="BodyTextIndent2"/>
        <w:tabs>
          <w:tab w:val="clear" w:pos="-90"/>
          <w:tab w:val="center" w:pos="1170"/>
        </w:tabs>
        <w:ind w:firstLine="0"/>
      </w:pPr>
      <w:r>
        <w:t xml:space="preserve">                                                 Специални 40,0 %  </w:t>
      </w:r>
    </w:p>
    <w:p w:rsidR="00A9445E" w:rsidRDefault="00A9445E" w:rsidP="007E23DE">
      <w:pPr>
        <w:pStyle w:val="BodyTextIndent2"/>
        <w:tabs>
          <w:tab w:val="clear" w:pos="-90"/>
          <w:tab w:val="center" w:pos="1170"/>
        </w:tabs>
        <w:ind w:firstLine="0"/>
      </w:pPr>
      <w:r>
        <w:t xml:space="preserve">                                                 Стопански 31,2 % </w:t>
      </w:r>
    </w:p>
    <w:p w:rsidR="00A9445E" w:rsidRDefault="00A9445E" w:rsidP="007E23DE">
      <w:pPr>
        <w:pStyle w:val="BodyTextIndent2"/>
        <w:tabs>
          <w:tab w:val="clear" w:pos="-90"/>
          <w:tab w:val="center" w:pos="1170"/>
        </w:tabs>
        <w:ind w:firstLine="0"/>
      </w:pPr>
      <w:r w:rsidRPr="004D37BA">
        <w:t>Списък на подотделите в пълен обхват за всяка категория и приложен към заданието</w:t>
      </w:r>
    </w:p>
    <w:p w:rsidR="00A9445E" w:rsidRPr="005F53A8" w:rsidRDefault="00A9445E" w:rsidP="007E23DE">
      <w:pPr>
        <w:pStyle w:val="BodyTextIndent2"/>
        <w:tabs>
          <w:tab w:val="clear" w:pos="-90"/>
          <w:tab w:val="center" w:pos="1170"/>
        </w:tabs>
        <w:ind w:firstLine="0"/>
        <w:rPr>
          <w:b/>
          <w:bCs/>
        </w:rPr>
      </w:pPr>
    </w:p>
    <w:p w:rsidR="00A9445E" w:rsidRPr="005F53A8" w:rsidRDefault="00A9445E" w:rsidP="00FB5F3D">
      <w:pPr>
        <w:pStyle w:val="BodyTextIndent2"/>
        <w:tabs>
          <w:tab w:val="clear" w:pos="-90"/>
          <w:tab w:val="center" w:pos="1170"/>
        </w:tabs>
        <w:ind w:firstLine="0"/>
        <w:jc w:val="center"/>
        <w:rPr>
          <w:b/>
          <w:bCs/>
        </w:rPr>
      </w:pPr>
      <w:r w:rsidRPr="005F53A8">
        <w:rPr>
          <w:b/>
          <w:bCs/>
        </w:rPr>
        <w:t>Глава ІІ.</w:t>
      </w:r>
    </w:p>
    <w:p w:rsidR="00A9445E" w:rsidRPr="005F53A8" w:rsidRDefault="00A9445E" w:rsidP="00202533">
      <w:pPr>
        <w:pStyle w:val="BodyTextIndent2"/>
        <w:tabs>
          <w:tab w:val="clear" w:pos="-90"/>
          <w:tab w:val="center" w:pos="1170"/>
        </w:tabs>
        <w:ind w:firstLine="0"/>
        <w:jc w:val="center"/>
        <w:rPr>
          <w:b/>
          <w:bCs/>
        </w:rPr>
      </w:pPr>
      <w:r w:rsidRPr="005F53A8">
        <w:rPr>
          <w:b/>
          <w:bCs/>
        </w:rPr>
        <w:t>Досегашно стопанисване</w:t>
      </w:r>
    </w:p>
    <w:p w:rsidR="00A9445E" w:rsidRPr="005F53A8" w:rsidRDefault="00A9445E" w:rsidP="00202533">
      <w:pPr>
        <w:pStyle w:val="BodyTextIndent2"/>
        <w:tabs>
          <w:tab w:val="clear" w:pos="-90"/>
          <w:tab w:val="center" w:pos="1170"/>
        </w:tabs>
        <w:ind w:firstLine="0"/>
        <w:jc w:val="center"/>
        <w:rPr>
          <w:b/>
          <w:bCs/>
        </w:rPr>
      </w:pPr>
    </w:p>
    <w:p w:rsidR="00A9445E" w:rsidRPr="005F53A8" w:rsidRDefault="00A9445E" w:rsidP="007E23DE">
      <w:pPr>
        <w:pStyle w:val="BodyTextIndent2"/>
        <w:tabs>
          <w:tab w:val="clear" w:pos="-90"/>
          <w:tab w:val="center" w:pos="1170"/>
        </w:tabs>
        <w:ind w:firstLine="0"/>
      </w:pPr>
      <w:r w:rsidRPr="005F53A8">
        <w:t xml:space="preserve">          Да се дадат исторически данни за създаването на горското стопанство и преглед на досегашните лесоустройства (горскостопански план) в</w:t>
      </w:r>
      <w:r>
        <w:t xml:space="preserve"> хронологичен ред. От</w:t>
      </w:r>
      <w:r w:rsidRPr="005F53A8">
        <w:t xml:space="preserve"> последния горскостопански план</w:t>
      </w:r>
      <w:r>
        <w:t xml:space="preserve"> </w:t>
      </w:r>
      <w:r w:rsidRPr="005F53A8">
        <w:t>(лесоустройствен проект) да се отразят основните насоки за организация на стопанството – горскостопански и охранителни участъци, отдели, стопански класове и групи гори по предназначение, турнуси на сеч и др.</w:t>
      </w:r>
    </w:p>
    <w:p w:rsidR="00A9445E" w:rsidRPr="005F53A8" w:rsidRDefault="00A9445E" w:rsidP="007E23DE">
      <w:pPr>
        <w:pStyle w:val="BodyTextIndent2"/>
        <w:tabs>
          <w:tab w:val="clear" w:pos="-90"/>
          <w:tab w:val="center" w:pos="1170"/>
        </w:tabs>
        <w:ind w:firstLine="0"/>
      </w:pPr>
      <w:r w:rsidRPr="005F53A8">
        <w:t xml:space="preserve">          Да се направи анализ за изпълнението на предвидените в плана мероприятия в държавните горски територии – възобновителни и отгледни сечи; възобновяване и залесяване; ползване </w:t>
      </w:r>
      <w:r>
        <w:t>на дървесина; ползване от недървесни горски продукти; опазване  на горските територии от</w:t>
      </w:r>
      <w:r w:rsidRPr="005F53A8">
        <w:t xml:space="preserve"> пожари, болести и вредители; борба с ерозията; сградо и пътно строителство и др. на база отчетните документи и информацията от теренните проучвания. </w:t>
      </w:r>
    </w:p>
    <w:p w:rsidR="00A9445E" w:rsidRPr="005F53A8" w:rsidRDefault="00A9445E" w:rsidP="007E23DE">
      <w:pPr>
        <w:pStyle w:val="BodyTextIndent2"/>
        <w:tabs>
          <w:tab w:val="clear" w:pos="-90"/>
          <w:tab w:val="center" w:pos="1170"/>
        </w:tabs>
        <w:ind w:firstLine="0"/>
      </w:pPr>
      <w:r w:rsidRPr="005F53A8">
        <w:tab/>
        <w:t xml:space="preserve">        </w:t>
      </w:r>
      <w:r>
        <w:t xml:space="preserve">   Да се анализират причините при</w:t>
      </w:r>
      <w:r w:rsidRPr="005F53A8">
        <w:t xml:space="preserve"> констатирани незадоволителни резултати.</w:t>
      </w:r>
    </w:p>
    <w:p w:rsidR="00A9445E" w:rsidRPr="005F53A8" w:rsidRDefault="00A9445E" w:rsidP="007E23DE">
      <w:pPr>
        <w:pStyle w:val="BodyTextIndent2"/>
        <w:tabs>
          <w:tab w:val="clear" w:pos="-90"/>
          <w:tab w:val="center" w:pos="1170"/>
        </w:tabs>
        <w:ind w:firstLine="0"/>
      </w:pPr>
      <w:r w:rsidRPr="005F53A8">
        <w:t xml:space="preserve">           Да се посочат конкретни примери</w:t>
      </w:r>
      <w:r>
        <w:t>,</w:t>
      </w:r>
      <w:r w:rsidRPr="005F53A8">
        <w:t xml:space="preserve"> както за добри лесовъдски решения, така също и за  отклоненията от предвидените по проект дейности .               </w:t>
      </w:r>
    </w:p>
    <w:p w:rsidR="00A9445E" w:rsidRPr="005F53A8" w:rsidRDefault="00A9445E" w:rsidP="007E23DE">
      <w:pPr>
        <w:pStyle w:val="BodyTextIndent2"/>
        <w:tabs>
          <w:tab w:val="clear" w:pos="-90"/>
          <w:tab w:val="center" w:pos="1170"/>
        </w:tabs>
        <w:ind w:firstLine="0"/>
      </w:pPr>
      <w:r w:rsidRPr="005F53A8">
        <w:t xml:space="preserve">          Изпълнението на предвидените сечи да се анализира по вид на горите и вид на сечта, по площ и запас, интензивност, повторяемост, както и по отношение качеството на провеждането им</w:t>
      </w:r>
      <w:r>
        <w:t xml:space="preserve">, до колко са спазени режимите в защитните и специални горски територии указани в съответните протоколи, заповеди и други нормативни документи  при проведените сечи. </w:t>
      </w:r>
    </w:p>
    <w:p w:rsidR="00A9445E" w:rsidRPr="005F53A8" w:rsidRDefault="00A9445E" w:rsidP="007E23DE">
      <w:pPr>
        <w:pStyle w:val="BodyTextIndent2"/>
        <w:tabs>
          <w:tab w:val="clear" w:pos="-90"/>
          <w:tab w:val="center" w:pos="1170"/>
        </w:tabs>
        <w:ind w:firstLine="0"/>
      </w:pPr>
      <w:r w:rsidRPr="005F53A8">
        <w:t xml:space="preserve">          Да се анализират резултатите от проведените фази на възобновителните сечи, вкл. и на мероприятията за подпомаган</w:t>
      </w:r>
      <w:r>
        <w:t>е на естественото възобновяване (особено в липовите гори и в издънковите гори за превръщане).</w:t>
      </w:r>
    </w:p>
    <w:p w:rsidR="00A9445E" w:rsidRPr="005F53A8" w:rsidRDefault="00A9445E" w:rsidP="007E23DE">
      <w:pPr>
        <w:pStyle w:val="BodyTextIndent2"/>
        <w:tabs>
          <w:tab w:val="clear" w:pos="-90"/>
          <w:tab w:val="center" w:pos="1170"/>
        </w:tabs>
        <w:ind w:firstLine="0"/>
      </w:pPr>
      <w:r w:rsidRPr="005F53A8">
        <w:t xml:space="preserve">          Да се направи преглед на ползването на дървесина по видове сечи и категории дървесина, като се изяснят причините за евентуалните отклонения от предвижданията на проекта.</w:t>
      </w:r>
    </w:p>
    <w:p w:rsidR="00A9445E" w:rsidRPr="005F53A8" w:rsidRDefault="00A9445E" w:rsidP="007E23DE">
      <w:pPr>
        <w:pStyle w:val="BodyTextIndent2"/>
        <w:tabs>
          <w:tab w:val="clear" w:pos="-90"/>
          <w:tab w:val="center" w:pos="1170"/>
        </w:tabs>
        <w:ind w:firstLine="0"/>
      </w:pPr>
      <w:r w:rsidRPr="005F53A8">
        <w:t xml:space="preserve">          Да се анализира изпълнението на предвидените залесявания - по дървесни видове, съчетаването им в типове култури, схеми на залесяване, начин на почвоподготовка.</w:t>
      </w:r>
    </w:p>
    <w:p w:rsidR="00A9445E" w:rsidRPr="005F53A8" w:rsidRDefault="00A9445E" w:rsidP="007E23DE">
      <w:pPr>
        <w:pStyle w:val="BodyTextIndent2"/>
        <w:tabs>
          <w:tab w:val="clear" w:pos="-90"/>
          <w:tab w:val="center" w:pos="1170"/>
        </w:tabs>
        <w:ind w:firstLine="0"/>
      </w:pPr>
      <w:r w:rsidRPr="005F53A8">
        <w:t xml:space="preserve">          Изпълнението по площ на възобновителните сечи и на залесяванията по дървесни видове да се анализира</w:t>
      </w:r>
      <w:r>
        <w:t xml:space="preserve"> общо и по</w:t>
      </w:r>
      <w:r w:rsidRPr="005F53A8">
        <w:t xml:space="preserve"> отделно за подотделите, предвидени в горскостопанския план и в </w:t>
      </w:r>
      <w:r>
        <w:t xml:space="preserve">тези в </w:t>
      </w:r>
      <w:r w:rsidRPr="005F53A8">
        <w:t>които е р</w:t>
      </w:r>
      <w:r>
        <w:t>аботено през ревизионния период (с план извлечения и др.)</w:t>
      </w:r>
    </w:p>
    <w:p w:rsidR="00A9445E" w:rsidRPr="005F53A8" w:rsidRDefault="00A9445E" w:rsidP="007E23DE">
      <w:pPr>
        <w:pStyle w:val="BodyTextIndent2"/>
        <w:tabs>
          <w:tab w:val="clear" w:pos="-90"/>
          <w:tab w:val="center" w:pos="1170"/>
        </w:tabs>
        <w:ind w:firstLine="0"/>
      </w:pPr>
      <w:r w:rsidRPr="005F53A8">
        <w:t xml:space="preserve">          В табличен вид да се посочи предвидените и изпълнени лесовъдски  и лесокултурни мероприятия (по видове сечи - отгледни и възобновителни,  по вид и фаза на възобновителните сечи и отклоненията на стойностите от тези предвидени по план).</w:t>
      </w:r>
    </w:p>
    <w:p w:rsidR="00A9445E" w:rsidRPr="005F53A8" w:rsidRDefault="00A9445E" w:rsidP="007E23DE">
      <w:pPr>
        <w:pStyle w:val="BodyTextIndent2"/>
        <w:tabs>
          <w:tab w:val="clear" w:pos="-90"/>
          <w:tab w:val="center" w:pos="1170"/>
        </w:tabs>
        <w:ind w:firstLine="0"/>
      </w:pPr>
      <w:r w:rsidRPr="005F53A8">
        <w:t xml:space="preserve">          В отделна таблица да се посочи  изпълнените през ревизионния период сечи , като  се дадат стойностите  по площ и запас за проведените мероприятия, които  не са били предвидени по горскостопански план и се посочат мотивите за това.</w:t>
      </w:r>
    </w:p>
    <w:p w:rsidR="00A9445E" w:rsidRPr="005F53A8" w:rsidRDefault="00A9445E" w:rsidP="007E23DE">
      <w:pPr>
        <w:pStyle w:val="BodyTextIndent2"/>
        <w:tabs>
          <w:tab w:val="clear" w:pos="-90"/>
          <w:tab w:val="center" w:pos="1170"/>
          <w:tab w:val="right" w:pos="10035"/>
        </w:tabs>
        <w:ind w:firstLine="0"/>
      </w:pPr>
      <w:r w:rsidRPr="005F53A8">
        <w:t xml:space="preserve">          Да се направи анализ на разсадниковото производство.</w:t>
      </w:r>
      <w:r w:rsidRPr="005F53A8">
        <w:tab/>
      </w:r>
    </w:p>
    <w:p w:rsidR="00A9445E" w:rsidRDefault="00A9445E" w:rsidP="007E23DE">
      <w:pPr>
        <w:pStyle w:val="BodyTextIndent2"/>
        <w:tabs>
          <w:tab w:val="clear" w:pos="-90"/>
          <w:tab w:val="center" w:pos="1170"/>
        </w:tabs>
        <w:ind w:firstLine="0"/>
      </w:pPr>
      <w:r w:rsidRPr="005F53A8">
        <w:t xml:space="preserve">          Да се направи оценка на изпълнението на предвидените мероприятия в съществуващите и създадени през ревизионния период култури, както иглолистни така и от широколистни дървесни видове.  </w:t>
      </w:r>
    </w:p>
    <w:p w:rsidR="00A9445E" w:rsidRPr="005F53A8" w:rsidRDefault="00A9445E" w:rsidP="007E23DE">
      <w:pPr>
        <w:pStyle w:val="BodyTextIndent2"/>
        <w:tabs>
          <w:tab w:val="clear" w:pos="-90"/>
          <w:tab w:val="center" w:pos="1170"/>
        </w:tabs>
        <w:ind w:firstLine="0"/>
      </w:pPr>
      <w:r>
        <w:t xml:space="preserve">           Да се анализират изведените мероприятия в полезащитните пояси с оглед подобряване на  защитните им функции.</w:t>
      </w:r>
    </w:p>
    <w:p w:rsidR="00A9445E" w:rsidRPr="005F53A8" w:rsidRDefault="00A9445E" w:rsidP="007E23DE">
      <w:pPr>
        <w:pStyle w:val="BodyTextIndent2"/>
        <w:tabs>
          <w:tab w:val="clear" w:pos="-90"/>
          <w:tab w:val="center" w:pos="1170"/>
        </w:tabs>
        <w:ind w:firstLine="0"/>
      </w:pPr>
      <w:r w:rsidRPr="005F53A8">
        <w:t xml:space="preserve">          Да се анализира изпълнението на мероприятията в семепроизводствените насаждения.                     </w:t>
      </w:r>
    </w:p>
    <w:p w:rsidR="00A9445E" w:rsidRPr="005F53A8" w:rsidRDefault="00A9445E" w:rsidP="007E23DE">
      <w:pPr>
        <w:pStyle w:val="BodyTextIndent2"/>
        <w:tabs>
          <w:tab w:val="clear" w:pos="-90"/>
          <w:tab w:val="center" w:pos="1170"/>
        </w:tabs>
        <w:ind w:firstLine="0"/>
      </w:pPr>
      <w:r w:rsidRPr="005F53A8">
        <w:t xml:space="preserve">          По данни от инвентаризацията, да се дадат данни за състоянието на пътната мрежа, съоръженията и обектите, обслужващи горскостопанската дейност.</w:t>
      </w:r>
    </w:p>
    <w:p w:rsidR="00A9445E" w:rsidRPr="005F53A8" w:rsidRDefault="00A9445E" w:rsidP="007E23DE">
      <w:pPr>
        <w:pStyle w:val="BodyTextIndent2"/>
        <w:tabs>
          <w:tab w:val="clear" w:pos="-90"/>
          <w:tab w:val="center" w:pos="1170"/>
        </w:tabs>
        <w:ind w:firstLine="0"/>
      </w:pPr>
      <w:r w:rsidRPr="005F53A8">
        <w:t xml:space="preserve">          Да се направи анали</w:t>
      </w:r>
      <w:r>
        <w:t xml:space="preserve">з на изпълнението на </w:t>
      </w:r>
      <w:r w:rsidRPr="005F53A8">
        <w:t xml:space="preserve"> ползвания</w:t>
      </w:r>
      <w:r>
        <w:t>та от недървесни горски продукти</w:t>
      </w:r>
      <w:r w:rsidRPr="005F53A8">
        <w:t>.</w:t>
      </w:r>
    </w:p>
    <w:p w:rsidR="00A9445E" w:rsidRDefault="00A9445E" w:rsidP="007E23DE">
      <w:pPr>
        <w:pStyle w:val="BodyTextIndent2"/>
        <w:tabs>
          <w:tab w:val="clear" w:pos="-90"/>
          <w:tab w:val="center" w:pos="1170"/>
        </w:tabs>
        <w:ind w:firstLine="0"/>
      </w:pPr>
      <w:r w:rsidRPr="005F53A8">
        <w:t xml:space="preserve">          Да се направи анализ на предвидените и изпълнени противоерозионни мерки и мероприятия с цел ограничаване и спиране на ерозионни процеси в гор</w:t>
      </w:r>
      <w:r>
        <w:t>ските територии</w:t>
      </w:r>
      <w:r w:rsidRPr="005F53A8">
        <w:t>.</w:t>
      </w:r>
    </w:p>
    <w:p w:rsidR="00A9445E" w:rsidRPr="009C3D9E" w:rsidRDefault="00A9445E" w:rsidP="007E23DE">
      <w:pPr>
        <w:pStyle w:val="BodyTextIndent2"/>
        <w:tabs>
          <w:tab w:val="clear" w:pos="-90"/>
          <w:tab w:val="center" w:pos="1170"/>
        </w:tabs>
        <w:ind w:firstLine="0"/>
      </w:pPr>
      <w:r w:rsidRPr="009C3D9E">
        <w:t xml:space="preserve">          Да се посочи броя и размера на установените незаконни сечи и други нарушения в горските територии държавна собственост и тези по чл. 187, ал. 3 от закона за горите, като данните бъдат посочени по вид нарушения и установените такива с констативни протоколи и съставени АУАН. </w:t>
      </w:r>
      <w:r>
        <w:t xml:space="preserve">            </w:t>
      </w:r>
    </w:p>
    <w:p w:rsidR="00A9445E" w:rsidRPr="009C3D9E" w:rsidRDefault="00A9445E" w:rsidP="007E23DE">
      <w:pPr>
        <w:pStyle w:val="BodyTextIndent2"/>
        <w:tabs>
          <w:tab w:val="clear" w:pos="-90"/>
          <w:tab w:val="center" w:pos="1170"/>
        </w:tabs>
        <w:ind w:firstLine="0"/>
      </w:pPr>
      <w:r w:rsidRPr="009C3D9E">
        <w:tab/>
        <w:t xml:space="preserve">           Да се </w:t>
      </w:r>
      <w:r>
        <w:t>о</w:t>
      </w:r>
      <w:r w:rsidRPr="009C3D9E">
        <w:t>пишат предприетите мерки за борба с нарушителите.</w:t>
      </w:r>
    </w:p>
    <w:p w:rsidR="00A9445E" w:rsidRPr="009C3D9E" w:rsidRDefault="00A9445E" w:rsidP="007E23DE">
      <w:pPr>
        <w:pStyle w:val="BodyTextIndent2"/>
        <w:tabs>
          <w:tab w:val="clear" w:pos="-90"/>
          <w:tab w:val="center" w:pos="1170"/>
        </w:tabs>
        <w:ind w:firstLine="0"/>
      </w:pPr>
      <w:r w:rsidRPr="009C3D9E">
        <w:t xml:space="preserve">           Да се опише обезпечеността на лицата с функции по чл. 190 от закона за горите, със средства и оборудване за изпълнение на служебните им задължения.</w:t>
      </w:r>
    </w:p>
    <w:p w:rsidR="00A9445E" w:rsidRPr="009C3D9E" w:rsidRDefault="00A9445E" w:rsidP="007E23DE">
      <w:pPr>
        <w:pStyle w:val="BodyTextIndent2"/>
        <w:tabs>
          <w:tab w:val="clear" w:pos="-90"/>
          <w:tab w:val="center" w:pos="1170"/>
        </w:tabs>
        <w:ind w:firstLine="0"/>
      </w:pPr>
      <w:r w:rsidRPr="009C3D9E">
        <w:t xml:space="preserve">           Да се изготви</w:t>
      </w:r>
      <w:r>
        <w:t xml:space="preserve"> списък</w:t>
      </w:r>
      <w:r w:rsidRPr="009C3D9E">
        <w:t xml:space="preserve"> на констатираните нарушения по землища.</w:t>
      </w:r>
    </w:p>
    <w:p w:rsidR="00A9445E" w:rsidRPr="009C3D9E" w:rsidRDefault="00A9445E" w:rsidP="007E23DE">
      <w:pPr>
        <w:pStyle w:val="BodyTextIndent2"/>
        <w:tabs>
          <w:tab w:val="clear" w:pos="-90"/>
          <w:tab w:val="center" w:pos="1170"/>
        </w:tabs>
        <w:ind w:firstLine="0"/>
      </w:pPr>
      <w:r w:rsidRPr="009C3D9E">
        <w:t xml:space="preserve">           Да се направи анализ на нарушенията и ефективността от предприетите мерки за борба с нарушителите, както и състоянието на насажденията в резултат на незаконните посегателства върху тях, като анализа послужи за предвиждане на действия от страна на ТП ДГС за следващия ревизионен период.</w:t>
      </w:r>
    </w:p>
    <w:p w:rsidR="00A9445E" w:rsidRDefault="00A9445E" w:rsidP="007E23DE">
      <w:pPr>
        <w:pStyle w:val="BodyTextIndent2"/>
        <w:tabs>
          <w:tab w:val="clear" w:pos="-90"/>
          <w:tab w:val="center" w:pos="1170"/>
        </w:tabs>
        <w:ind w:firstLine="0"/>
      </w:pPr>
      <w:r w:rsidRPr="005F53A8">
        <w:t xml:space="preserve">          Изпълнението на мероприятията да се даде и в табличен вид, като държавното горско стопанство се задължава да подготви и предаде на лесоустройствената група </w:t>
      </w:r>
      <w:r>
        <w:t>необходимите таблици и справки.</w:t>
      </w:r>
    </w:p>
    <w:p w:rsidR="00A9445E" w:rsidRPr="005F53A8" w:rsidRDefault="00A9445E" w:rsidP="007E23DE">
      <w:pPr>
        <w:pStyle w:val="BodyTextIndent2"/>
        <w:tabs>
          <w:tab w:val="clear" w:pos="-90"/>
          <w:tab w:val="center" w:pos="1170"/>
        </w:tabs>
        <w:ind w:firstLine="0"/>
      </w:pPr>
    </w:p>
    <w:p w:rsidR="00A9445E" w:rsidRDefault="00A9445E" w:rsidP="00022983">
      <w:pPr>
        <w:pStyle w:val="BodyTextIndent2"/>
        <w:tabs>
          <w:tab w:val="clear" w:pos="-90"/>
          <w:tab w:val="center" w:pos="1170"/>
        </w:tabs>
        <w:ind w:firstLine="0"/>
        <w:jc w:val="center"/>
        <w:rPr>
          <w:b/>
          <w:bCs/>
        </w:rPr>
      </w:pPr>
      <w:r w:rsidRPr="005F53A8">
        <w:rPr>
          <w:b/>
          <w:bCs/>
        </w:rPr>
        <w:t>Глава ІІІ</w:t>
      </w:r>
    </w:p>
    <w:p w:rsidR="00A9445E" w:rsidRPr="005F53A8" w:rsidRDefault="00A9445E" w:rsidP="00022983">
      <w:pPr>
        <w:pStyle w:val="BodyTextIndent2"/>
        <w:tabs>
          <w:tab w:val="clear" w:pos="-90"/>
          <w:tab w:val="center" w:pos="1170"/>
        </w:tabs>
        <w:ind w:firstLine="0"/>
        <w:jc w:val="center"/>
        <w:rPr>
          <w:b/>
          <w:bCs/>
        </w:rPr>
      </w:pPr>
    </w:p>
    <w:p w:rsidR="00A9445E" w:rsidRPr="005F53A8" w:rsidRDefault="00A9445E" w:rsidP="00022983">
      <w:pPr>
        <w:pStyle w:val="BodyTextIndent2"/>
        <w:tabs>
          <w:tab w:val="clear" w:pos="-90"/>
          <w:tab w:val="center" w:pos="1170"/>
        </w:tabs>
        <w:ind w:firstLine="0"/>
        <w:jc w:val="center"/>
        <w:rPr>
          <w:b/>
          <w:bCs/>
        </w:rPr>
      </w:pPr>
      <w:r w:rsidRPr="005F53A8">
        <w:rPr>
          <w:b/>
          <w:bCs/>
        </w:rPr>
        <w:t>Теренни проучвания</w:t>
      </w:r>
    </w:p>
    <w:p w:rsidR="00A9445E" w:rsidRPr="005F53A8" w:rsidRDefault="00A9445E" w:rsidP="007E23DE">
      <w:pPr>
        <w:pStyle w:val="BodyTextIndent2"/>
        <w:tabs>
          <w:tab w:val="clear" w:pos="-90"/>
          <w:tab w:val="center" w:pos="1170"/>
        </w:tabs>
        <w:ind w:firstLine="0"/>
        <w:rPr>
          <w:b/>
          <w:bCs/>
        </w:rPr>
      </w:pPr>
    </w:p>
    <w:p w:rsidR="00A9445E" w:rsidRPr="00DF5139" w:rsidRDefault="00A9445E" w:rsidP="00DF5139">
      <w:pPr>
        <w:pStyle w:val="BodyTextIndent2"/>
        <w:numPr>
          <w:ilvl w:val="0"/>
          <w:numId w:val="35"/>
        </w:numPr>
        <w:tabs>
          <w:tab w:val="clear" w:pos="-90"/>
          <w:tab w:val="center" w:pos="1170"/>
        </w:tabs>
        <w:rPr>
          <w:b/>
          <w:bCs/>
        </w:rPr>
      </w:pPr>
      <w:r w:rsidRPr="005F53A8">
        <w:rPr>
          <w:b/>
          <w:bCs/>
        </w:rPr>
        <w:t>Таксиране на насажденията</w:t>
      </w:r>
    </w:p>
    <w:p w:rsidR="00A9445E" w:rsidRDefault="00A9445E" w:rsidP="007E23DE">
      <w:pPr>
        <w:pStyle w:val="BodyTextIndent2"/>
        <w:tabs>
          <w:tab w:val="clear" w:pos="-90"/>
          <w:tab w:val="center" w:pos="1170"/>
        </w:tabs>
        <w:ind w:firstLine="0"/>
      </w:pPr>
      <w:r w:rsidRPr="005F53A8">
        <w:t xml:space="preserve">          За целите на горскостопанския план</w:t>
      </w:r>
      <w:r>
        <w:t xml:space="preserve"> с</w:t>
      </w:r>
      <w:r w:rsidRPr="005F53A8">
        <w:t xml:space="preserve">тъбленият запас на </w:t>
      </w:r>
      <w:r>
        <w:rPr>
          <w:b/>
          <w:bCs/>
        </w:rPr>
        <w:t>тополовите култури</w:t>
      </w:r>
      <w:r w:rsidRPr="005F53A8">
        <w:t xml:space="preserve"> да се определи</w:t>
      </w:r>
      <w:r>
        <w:t xml:space="preserve"> по методите залегнали в т. 6 от Приложение №  8 към Наредба  №18, </w:t>
      </w:r>
      <w:r w:rsidRPr="005F53A8">
        <w:t>както следва:</w:t>
      </w:r>
    </w:p>
    <w:p w:rsidR="00A9445E" w:rsidRPr="00257F9C" w:rsidRDefault="00A9445E" w:rsidP="00970ED7">
      <w:pPr>
        <w:pStyle w:val="BodyTextIndent2"/>
        <w:tabs>
          <w:tab w:val="center" w:pos="1170"/>
        </w:tabs>
      </w:pPr>
      <w:r w:rsidRPr="007254CF">
        <w:rPr>
          <w:b/>
          <w:bCs/>
        </w:rPr>
        <w:t xml:space="preserve">          •</w:t>
      </w:r>
      <w:r>
        <w:rPr>
          <w:b/>
          <w:bCs/>
        </w:rPr>
        <w:t xml:space="preserve"> за зрелите култури </w:t>
      </w:r>
      <w:r>
        <w:t xml:space="preserve">чрез клупиране на представителни редове -5-10 % от дърветата за съответния подотдел </w:t>
      </w:r>
      <w:r w:rsidRPr="007254CF">
        <w:t xml:space="preserve">- за останалите </w:t>
      </w:r>
      <w:r>
        <w:t>зрели високостъблени насаждения.</w:t>
      </w:r>
    </w:p>
    <w:p w:rsidR="00A9445E" w:rsidRDefault="00A9445E" w:rsidP="00970ED7">
      <w:pPr>
        <w:pStyle w:val="BodyTextIndent2"/>
        <w:tabs>
          <w:tab w:val="center" w:pos="1170"/>
        </w:tabs>
      </w:pPr>
      <w:r>
        <w:rPr>
          <w:b/>
          <w:bCs/>
        </w:rPr>
        <w:t xml:space="preserve">          •</w:t>
      </w:r>
      <w:r>
        <w:rPr>
          <w:b/>
          <w:bCs/>
        </w:rPr>
        <w:tab/>
        <w:t xml:space="preserve">за младите и средновъзрастни култури </w:t>
      </w:r>
      <w:r>
        <w:t xml:space="preserve">чрез средно пробно дърво. </w:t>
      </w:r>
    </w:p>
    <w:p w:rsidR="00A9445E" w:rsidRPr="007254CF" w:rsidRDefault="00A9445E" w:rsidP="00970ED7">
      <w:pPr>
        <w:pStyle w:val="BodyTextIndent2"/>
        <w:tabs>
          <w:tab w:val="center" w:pos="1170"/>
        </w:tabs>
      </w:pPr>
      <w:r>
        <w:rPr>
          <w:b/>
          <w:bCs/>
        </w:rPr>
        <w:t xml:space="preserve">          •</w:t>
      </w:r>
      <w:r>
        <w:rPr>
          <w:b/>
          <w:bCs/>
        </w:rPr>
        <w:tab/>
        <w:t xml:space="preserve">при културите със силно нарушена схема на залесяване </w:t>
      </w:r>
      <w:r>
        <w:t>чрез пълно клупиране</w:t>
      </w:r>
    </w:p>
    <w:p w:rsidR="00A9445E" w:rsidRPr="005F53A8" w:rsidRDefault="00A9445E" w:rsidP="007E23DE">
      <w:pPr>
        <w:pStyle w:val="BodyTextIndent2"/>
        <w:tabs>
          <w:tab w:val="clear" w:pos="-90"/>
          <w:tab w:val="center" w:pos="1170"/>
        </w:tabs>
        <w:ind w:firstLine="0"/>
      </w:pPr>
      <w:r w:rsidRPr="005F53A8">
        <w:t xml:space="preserve">           Окончателното определяне на начина за определяне на запаса на зрелите </w:t>
      </w:r>
      <w:r>
        <w:t>тополови култури</w:t>
      </w:r>
      <w:r w:rsidRPr="005F53A8">
        <w:t xml:space="preserve"> да стане по време на таксирането им.         </w:t>
      </w:r>
    </w:p>
    <w:p w:rsidR="00A9445E" w:rsidRPr="00A272C8" w:rsidRDefault="00A9445E" w:rsidP="00A272C8">
      <w:pPr>
        <w:pStyle w:val="BodyTextIndent2"/>
        <w:tabs>
          <w:tab w:val="center" w:pos="1170"/>
        </w:tabs>
      </w:pPr>
      <w:r>
        <w:tab/>
      </w:r>
      <w:r w:rsidRPr="007254CF">
        <w:t>•</w:t>
      </w:r>
      <w:r w:rsidRPr="007254CF">
        <w:tab/>
      </w:r>
      <w:r w:rsidRPr="007254CF">
        <w:rPr>
          <w:b/>
          <w:bCs/>
        </w:rPr>
        <w:t>по средно моделно дърво</w:t>
      </w:r>
      <w:r>
        <w:t xml:space="preserve"> да се изчисли запаса на надлесните дървета.</w:t>
      </w:r>
    </w:p>
    <w:p w:rsidR="00A9445E" w:rsidRPr="006C29EA" w:rsidRDefault="00A9445E" w:rsidP="006C29EA">
      <w:pPr>
        <w:pStyle w:val="BodyTextIndent2"/>
        <w:tabs>
          <w:tab w:val="clear" w:pos="-90"/>
          <w:tab w:val="center" w:pos="1170"/>
        </w:tabs>
        <w:ind w:firstLine="0"/>
      </w:pPr>
      <w:r>
        <w:tab/>
      </w:r>
      <w:r>
        <w:tab/>
      </w:r>
      <w:r w:rsidRPr="00A83E67">
        <w:t>Зрели високостъблени насаждения няма</w:t>
      </w:r>
    </w:p>
    <w:p w:rsidR="00A9445E" w:rsidRPr="005F53A8" w:rsidRDefault="00A9445E" w:rsidP="007E23DE">
      <w:pPr>
        <w:pStyle w:val="BodyTextIndent2"/>
        <w:tabs>
          <w:tab w:val="clear" w:pos="-90"/>
          <w:tab w:val="center" w:pos="1170"/>
        </w:tabs>
        <w:ind w:firstLine="0"/>
      </w:pPr>
      <w:r w:rsidRPr="005F53A8">
        <w:t xml:space="preserve">          </w:t>
      </w:r>
      <w:r w:rsidRPr="005F53A8">
        <w:tab/>
        <w:t xml:space="preserve">         Запас на останалите естествени насаждения и културите, както  и на подлесната растителност  чиято височина е достигнала 3 м. вкл. и нагоре</w:t>
      </w:r>
      <w:r>
        <w:t xml:space="preserve"> и достатъчен процент на покритие (пълнота)</w:t>
      </w:r>
      <w:r w:rsidRPr="005F53A8">
        <w:t xml:space="preserve"> да се определи чрез растежни таблици,</w:t>
      </w:r>
      <w:r>
        <w:t xml:space="preserve"> </w:t>
      </w:r>
      <w:r w:rsidRPr="005F53A8">
        <w:t xml:space="preserve">посочени в Наредба № 18. </w:t>
      </w:r>
    </w:p>
    <w:p w:rsidR="00A9445E" w:rsidRPr="005F53A8" w:rsidRDefault="00A9445E" w:rsidP="007E23DE">
      <w:pPr>
        <w:pStyle w:val="BodyTextIndent2"/>
        <w:tabs>
          <w:tab w:val="clear" w:pos="-90"/>
          <w:tab w:val="center" w:pos="1170"/>
        </w:tabs>
        <w:ind w:firstLine="0"/>
      </w:pPr>
      <w:r>
        <w:tab/>
      </w:r>
    </w:p>
    <w:p w:rsidR="00A9445E" w:rsidRPr="005F53A8" w:rsidRDefault="00A9445E" w:rsidP="00DF5139">
      <w:pPr>
        <w:pStyle w:val="BodyTextIndent2"/>
        <w:tabs>
          <w:tab w:val="clear" w:pos="-90"/>
          <w:tab w:val="center" w:pos="1170"/>
        </w:tabs>
        <w:ind w:firstLine="0"/>
        <w:jc w:val="center"/>
        <w:rPr>
          <w:b/>
          <w:bCs/>
        </w:rPr>
      </w:pPr>
      <w:r w:rsidRPr="005F53A8">
        <w:rPr>
          <w:b/>
          <w:bCs/>
        </w:rPr>
        <w:t>Глава ІV</w:t>
      </w:r>
    </w:p>
    <w:p w:rsidR="00A9445E" w:rsidRDefault="00A9445E" w:rsidP="00DF5139">
      <w:pPr>
        <w:pStyle w:val="BodyTextIndent2"/>
        <w:tabs>
          <w:tab w:val="clear" w:pos="-90"/>
          <w:tab w:val="center" w:pos="1170"/>
        </w:tabs>
        <w:ind w:firstLine="0"/>
        <w:jc w:val="center"/>
        <w:rPr>
          <w:b/>
          <w:bCs/>
        </w:rPr>
      </w:pPr>
      <w:r w:rsidRPr="005F53A8">
        <w:rPr>
          <w:b/>
          <w:bCs/>
        </w:rPr>
        <w:t>Основни насоки за орг</w:t>
      </w:r>
      <w:r>
        <w:rPr>
          <w:b/>
          <w:bCs/>
        </w:rPr>
        <w:t>анизация на обекта на планиране</w:t>
      </w:r>
    </w:p>
    <w:p w:rsidR="00A9445E" w:rsidRPr="005F53A8" w:rsidRDefault="00A9445E" w:rsidP="00DF5139">
      <w:pPr>
        <w:pStyle w:val="BodyTextIndent2"/>
        <w:tabs>
          <w:tab w:val="clear" w:pos="-90"/>
          <w:tab w:val="center" w:pos="1170"/>
        </w:tabs>
        <w:ind w:firstLine="0"/>
        <w:jc w:val="center"/>
        <w:rPr>
          <w:b/>
          <w:bCs/>
        </w:rPr>
      </w:pPr>
    </w:p>
    <w:p w:rsidR="00A9445E" w:rsidRPr="00DF5139" w:rsidRDefault="00A9445E" w:rsidP="00DF5139">
      <w:pPr>
        <w:pStyle w:val="BodyTextIndent2"/>
        <w:numPr>
          <w:ilvl w:val="0"/>
          <w:numId w:val="36"/>
        </w:numPr>
        <w:tabs>
          <w:tab w:val="clear" w:pos="-90"/>
          <w:tab w:val="center" w:pos="1170"/>
        </w:tabs>
        <w:rPr>
          <w:b/>
          <w:bCs/>
        </w:rPr>
      </w:pPr>
      <w:r w:rsidRPr="005F53A8">
        <w:rPr>
          <w:b/>
          <w:bCs/>
        </w:rPr>
        <w:t>Разделяне на горскостопанската единица на горскостопански участъци (ГСУ)</w:t>
      </w:r>
    </w:p>
    <w:p w:rsidR="00A9445E" w:rsidRDefault="00A9445E" w:rsidP="0028683E">
      <w:pPr>
        <w:pStyle w:val="Default"/>
        <w:jc w:val="both"/>
        <w:rPr>
          <w:lang w:val="bg-BG"/>
        </w:rPr>
      </w:pPr>
      <w:r w:rsidRPr="005F53A8">
        <w:rPr>
          <w:color w:val="auto"/>
          <w:lang w:val="bg-BG"/>
        </w:rPr>
        <w:tab/>
        <w:t xml:space="preserve"> При изработването на горскостопанския план да се запазят броя, наименованията и териториалното разположения на обособените с до</w:t>
      </w:r>
      <w:r>
        <w:rPr>
          <w:color w:val="auto"/>
          <w:lang w:val="bg-BG"/>
        </w:rPr>
        <w:t xml:space="preserve">сега действащият план </w:t>
      </w:r>
      <w:r w:rsidRPr="002E5E38">
        <w:rPr>
          <w:lang w:val="bg-BG"/>
        </w:rPr>
        <w:t>горскостопански участъци,</w:t>
      </w:r>
      <w:r w:rsidRPr="002E5E38">
        <w:rPr>
          <w:color w:val="auto"/>
          <w:lang w:val="bg-BG"/>
        </w:rPr>
        <w:t xml:space="preserve"> </w:t>
      </w:r>
      <w:r>
        <w:rPr>
          <w:lang w:val="bg-BG"/>
        </w:rPr>
        <w:t xml:space="preserve">които са били както следва:  </w:t>
      </w:r>
    </w:p>
    <w:p w:rsidR="00A9445E" w:rsidRDefault="00A9445E" w:rsidP="0028683E">
      <w:pPr>
        <w:pStyle w:val="Default"/>
        <w:jc w:val="both"/>
        <w:rPr>
          <w:lang w:val="bg-BG"/>
        </w:rPr>
      </w:pPr>
    </w:p>
    <w:p w:rsidR="00A9445E" w:rsidRDefault="00A9445E" w:rsidP="00EE4116">
      <w:pPr>
        <w:pStyle w:val="SilvaZaglavie2"/>
        <w:spacing w:before="240"/>
        <w:rPr>
          <w:b w:val="0"/>
          <w:bCs w:val="0"/>
          <w:i w:val="0"/>
          <w:iCs w:val="0"/>
        </w:rPr>
      </w:pPr>
      <w:r>
        <w:rPr>
          <w:i w:val="0"/>
          <w:iCs w:val="0"/>
        </w:rPr>
        <w:t xml:space="preserve">І ГСУ  </w:t>
      </w:r>
      <w:r>
        <w:rPr>
          <w:b w:val="0"/>
          <w:bCs w:val="0"/>
          <w:i w:val="0"/>
          <w:iCs w:val="0"/>
          <w:color w:val="FF0000"/>
        </w:rPr>
        <w:t xml:space="preserve"> </w:t>
      </w:r>
      <w:r w:rsidRPr="00E27184">
        <w:rPr>
          <w:b w:val="0"/>
          <w:bCs w:val="0"/>
          <w:i w:val="0"/>
          <w:iCs w:val="0"/>
        </w:rPr>
        <w:t xml:space="preserve">обща площ </w:t>
      </w:r>
      <w:r>
        <w:rPr>
          <w:i w:val="0"/>
          <w:iCs w:val="0"/>
        </w:rPr>
        <w:t>5039,4</w:t>
      </w:r>
      <w:r w:rsidRPr="00E66909">
        <w:rPr>
          <w:i w:val="0"/>
          <w:iCs w:val="0"/>
        </w:rPr>
        <w:t xml:space="preserve"> ха</w:t>
      </w:r>
      <w:r>
        <w:rPr>
          <w:b w:val="0"/>
          <w:bCs w:val="0"/>
          <w:i w:val="0"/>
          <w:iCs w:val="0"/>
        </w:rPr>
        <w:t xml:space="preserve"> (</w:t>
      </w:r>
      <w:r w:rsidRPr="00E27184">
        <w:rPr>
          <w:b w:val="0"/>
          <w:bCs w:val="0"/>
          <w:i w:val="0"/>
          <w:iCs w:val="0"/>
        </w:rPr>
        <w:t xml:space="preserve">залесена  </w:t>
      </w:r>
      <w:r>
        <w:rPr>
          <w:b w:val="0"/>
          <w:bCs w:val="0"/>
          <w:i w:val="0"/>
          <w:iCs w:val="0"/>
        </w:rPr>
        <w:t>4791,6</w:t>
      </w:r>
      <w:r w:rsidRPr="00E27184">
        <w:rPr>
          <w:b w:val="0"/>
          <w:bCs w:val="0"/>
          <w:i w:val="0"/>
          <w:iCs w:val="0"/>
        </w:rPr>
        <w:t xml:space="preserve"> ха и </w:t>
      </w:r>
      <w:r>
        <w:rPr>
          <w:b w:val="0"/>
          <w:bCs w:val="0"/>
          <w:i w:val="0"/>
          <w:iCs w:val="0"/>
        </w:rPr>
        <w:t>незалесена</w:t>
      </w:r>
      <w:r w:rsidRPr="00E27184">
        <w:rPr>
          <w:b w:val="0"/>
          <w:bCs w:val="0"/>
          <w:i w:val="0"/>
          <w:iCs w:val="0"/>
        </w:rPr>
        <w:t xml:space="preserve"> – </w:t>
      </w:r>
      <w:r>
        <w:rPr>
          <w:b w:val="0"/>
          <w:bCs w:val="0"/>
          <w:i w:val="0"/>
          <w:iCs w:val="0"/>
        </w:rPr>
        <w:t>247,8</w:t>
      </w:r>
      <w:r w:rsidRPr="00E27184">
        <w:rPr>
          <w:b w:val="0"/>
          <w:bCs w:val="0"/>
          <w:i w:val="0"/>
          <w:iCs w:val="0"/>
        </w:rPr>
        <w:t xml:space="preserve"> ха</w:t>
      </w:r>
      <w:r>
        <w:rPr>
          <w:b w:val="0"/>
          <w:bCs w:val="0"/>
          <w:i w:val="0"/>
          <w:iCs w:val="0"/>
        </w:rPr>
        <w:t>)</w:t>
      </w:r>
      <w:r w:rsidRPr="00E27184">
        <w:rPr>
          <w:b w:val="0"/>
          <w:bCs w:val="0"/>
          <w:i w:val="0"/>
          <w:iCs w:val="0"/>
        </w:rPr>
        <w:t xml:space="preserve">. </w:t>
      </w:r>
    </w:p>
    <w:p w:rsidR="00A9445E" w:rsidRDefault="00A9445E" w:rsidP="0028683E">
      <w:pPr>
        <w:pStyle w:val="SilvaZaglavie2"/>
        <w:spacing w:before="120"/>
        <w:rPr>
          <w:i w:val="0"/>
          <w:iCs w:val="0"/>
        </w:rPr>
      </w:pPr>
      <w:r w:rsidRPr="00E27184">
        <w:rPr>
          <w:b w:val="0"/>
          <w:bCs w:val="0"/>
          <w:i w:val="0"/>
          <w:iCs w:val="0"/>
        </w:rPr>
        <w:t xml:space="preserve">Включва </w:t>
      </w:r>
      <w:r>
        <w:rPr>
          <w:b w:val="0"/>
          <w:bCs w:val="0"/>
          <w:i w:val="0"/>
          <w:iCs w:val="0"/>
        </w:rPr>
        <w:t xml:space="preserve">64 отдела; </w:t>
      </w:r>
      <w:r>
        <w:rPr>
          <w:i w:val="0"/>
          <w:iCs w:val="0"/>
        </w:rPr>
        <w:t>1 -–16</w:t>
      </w:r>
      <w:r w:rsidRPr="00E66909">
        <w:rPr>
          <w:i w:val="0"/>
          <w:iCs w:val="0"/>
        </w:rPr>
        <w:t xml:space="preserve">;  </w:t>
      </w:r>
      <w:r>
        <w:rPr>
          <w:i w:val="0"/>
          <w:iCs w:val="0"/>
        </w:rPr>
        <w:t>64 –111;</w:t>
      </w:r>
    </w:p>
    <w:p w:rsidR="00A9445E" w:rsidRDefault="00A9445E" w:rsidP="00EE4116">
      <w:pPr>
        <w:pStyle w:val="SilvaZaglavie2"/>
        <w:spacing w:before="120"/>
        <w:rPr>
          <w:b w:val="0"/>
          <w:bCs w:val="0"/>
          <w:i w:val="0"/>
          <w:iCs w:val="0"/>
        </w:rPr>
      </w:pPr>
      <w:r>
        <w:rPr>
          <w:i w:val="0"/>
          <w:iCs w:val="0"/>
        </w:rPr>
        <w:t xml:space="preserve">ІІ ГСУ  </w:t>
      </w:r>
      <w:r w:rsidRPr="00E27184">
        <w:rPr>
          <w:i w:val="0"/>
          <w:iCs w:val="0"/>
        </w:rPr>
        <w:t xml:space="preserve"> </w:t>
      </w:r>
      <w:r w:rsidRPr="00E27184">
        <w:rPr>
          <w:b w:val="0"/>
          <w:bCs w:val="0"/>
          <w:i w:val="0"/>
          <w:iCs w:val="0"/>
        </w:rPr>
        <w:t xml:space="preserve">обща площ  </w:t>
      </w:r>
      <w:r>
        <w:rPr>
          <w:i w:val="0"/>
          <w:iCs w:val="0"/>
        </w:rPr>
        <w:t>6414,7</w:t>
      </w:r>
      <w:r w:rsidRPr="00E66909">
        <w:rPr>
          <w:i w:val="0"/>
          <w:iCs w:val="0"/>
        </w:rPr>
        <w:t xml:space="preserve"> ха</w:t>
      </w:r>
      <w:r w:rsidRPr="00E27184">
        <w:rPr>
          <w:b w:val="0"/>
          <w:bCs w:val="0"/>
          <w:i w:val="0"/>
          <w:iCs w:val="0"/>
        </w:rPr>
        <w:t xml:space="preserve"> </w:t>
      </w:r>
      <w:r>
        <w:rPr>
          <w:b w:val="0"/>
          <w:bCs w:val="0"/>
          <w:i w:val="0"/>
          <w:iCs w:val="0"/>
        </w:rPr>
        <w:t>(</w:t>
      </w:r>
      <w:r w:rsidRPr="00E27184">
        <w:rPr>
          <w:b w:val="0"/>
          <w:bCs w:val="0"/>
          <w:i w:val="0"/>
          <w:iCs w:val="0"/>
        </w:rPr>
        <w:t xml:space="preserve">залесена  </w:t>
      </w:r>
      <w:r>
        <w:rPr>
          <w:b w:val="0"/>
          <w:bCs w:val="0"/>
          <w:i w:val="0"/>
          <w:iCs w:val="0"/>
        </w:rPr>
        <w:t>6181,3</w:t>
      </w:r>
      <w:r w:rsidRPr="00E27184">
        <w:rPr>
          <w:b w:val="0"/>
          <w:bCs w:val="0"/>
          <w:i w:val="0"/>
          <w:iCs w:val="0"/>
        </w:rPr>
        <w:t xml:space="preserve"> ха и </w:t>
      </w:r>
      <w:r>
        <w:rPr>
          <w:b w:val="0"/>
          <w:bCs w:val="0"/>
          <w:i w:val="0"/>
          <w:iCs w:val="0"/>
        </w:rPr>
        <w:t>незалесена – 233,4</w:t>
      </w:r>
      <w:r w:rsidRPr="00E27184">
        <w:rPr>
          <w:b w:val="0"/>
          <w:bCs w:val="0"/>
          <w:i w:val="0"/>
          <w:iCs w:val="0"/>
        </w:rPr>
        <w:t xml:space="preserve"> ха</w:t>
      </w:r>
      <w:r>
        <w:rPr>
          <w:b w:val="0"/>
          <w:bCs w:val="0"/>
          <w:i w:val="0"/>
          <w:iCs w:val="0"/>
        </w:rPr>
        <w:t>)</w:t>
      </w:r>
      <w:r w:rsidRPr="00E27184">
        <w:rPr>
          <w:b w:val="0"/>
          <w:bCs w:val="0"/>
          <w:i w:val="0"/>
          <w:iCs w:val="0"/>
        </w:rPr>
        <w:t xml:space="preserve">. </w:t>
      </w:r>
    </w:p>
    <w:p w:rsidR="00A9445E" w:rsidRDefault="00A9445E" w:rsidP="0028683E">
      <w:pPr>
        <w:pStyle w:val="SilvaZaglavie2"/>
        <w:spacing w:before="120"/>
        <w:rPr>
          <w:i w:val="0"/>
          <w:iCs w:val="0"/>
        </w:rPr>
      </w:pPr>
      <w:r w:rsidRPr="00E27184">
        <w:rPr>
          <w:b w:val="0"/>
          <w:bCs w:val="0"/>
          <w:i w:val="0"/>
          <w:iCs w:val="0"/>
        </w:rPr>
        <w:t xml:space="preserve">Включва </w:t>
      </w:r>
      <w:r>
        <w:rPr>
          <w:b w:val="0"/>
          <w:bCs w:val="0"/>
          <w:i w:val="0"/>
          <w:iCs w:val="0"/>
        </w:rPr>
        <w:t>67 отдела;  -</w:t>
      </w:r>
      <w:r>
        <w:rPr>
          <w:i w:val="0"/>
          <w:iCs w:val="0"/>
        </w:rPr>
        <w:t xml:space="preserve"> 17 – 63;  112 – 131;</w:t>
      </w:r>
    </w:p>
    <w:p w:rsidR="00A9445E" w:rsidRDefault="00A9445E" w:rsidP="00EE4116">
      <w:pPr>
        <w:pStyle w:val="SilvaZaglavie2"/>
        <w:spacing w:before="120"/>
      </w:pPr>
      <w:r>
        <w:t xml:space="preserve"> </w:t>
      </w:r>
      <w:r w:rsidRPr="00C127B9">
        <w:t>Седалищата и на дв</w:t>
      </w:r>
      <w:r>
        <w:t>ата участъка са в гр. Тутракан</w:t>
      </w:r>
    </w:p>
    <w:p w:rsidR="00A9445E" w:rsidRDefault="00A9445E" w:rsidP="00C127B9">
      <w:pPr>
        <w:ind w:firstLine="708"/>
        <w:rPr>
          <w:sz w:val="24"/>
          <w:szCs w:val="24"/>
          <w:lang w:val="bg-BG" w:eastAsia="en-US"/>
        </w:rPr>
      </w:pPr>
    </w:p>
    <w:p w:rsidR="00A9445E" w:rsidRPr="00EE331C" w:rsidRDefault="00A9445E" w:rsidP="007B19F4">
      <w:pPr>
        <w:pStyle w:val="BodyTextIndent2"/>
        <w:tabs>
          <w:tab w:val="clear" w:pos="-90"/>
          <w:tab w:val="center" w:pos="1170"/>
        </w:tabs>
        <w:ind w:left="600" w:firstLine="0"/>
        <w:rPr>
          <w:b/>
          <w:bCs/>
        </w:rPr>
      </w:pPr>
      <w:r>
        <w:rPr>
          <w:b/>
          <w:bCs/>
        </w:rPr>
        <w:t xml:space="preserve">2. </w:t>
      </w:r>
      <w:r w:rsidRPr="00EE331C">
        <w:rPr>
          <w:b/>
          <w:bCs/>
        </w:rPr>
        <w:t>Стопански класове, цел на стопанството и турнуси на сеч</w:t>
      </w:r>
    </w:p>
    <w:p w:rsidR="00A9445E" w:rsidRPr="00EE331C" w:rsidRDefault="00A9445E" w:rsidP="00763459">
      <w:pPr>
        <w:pStyle w:val="BodyTextIndent2"/>
        <w:tabs>
          <w:tab w:val="clear" w:pos="-90"/>
          <w:tab w:val="center" w:pos="1170"/>
        </w:tabs>
        <w:ind w:firstLine="0"/>
      </w:pPr>
      <w:r>
        <w:tab/>
        <w:t xml:space="preserve">              </w:t>
      </w:r>
      <w:r w:rsidRPr="00EE331C">
        <w:t xml:space="preserve">При обработката на информацията, необходима за изработването на горскостопанския план, в горите със стопански функции да се обособят стопански класове, идентични с обособените условни такива при инвентаризацията, по същите критерии, описани в част първа „Инвентаризация“ със същите цели и турнус на сеч.  </w:t>
      </w:r>
    </w:p>
    <w:p w:rsidR="00A9445E" w:rsidRDefault="00A9445E" w:rsidP="00EF016C">
      <w:pPr>
        <w:pStyle w:val="BodyTextIndent2"/>
        <w:tabs>
          <w:tab w:val="clear" w:pos="-90"/>
          <w:tab w:val="center" w:pos="1170"/>
        </w:tabs>
        <w:ind w:firstLine="0"/>
      </w:pPr>
      <w:r>
        <w:t xml:space="preserve">             </w:t>
      </w:r>
      <w:r w:rsidRPr="00477319">
        <w:tab/>
        <w:t>В изработеният през 2013/2014 г горскостопански план,</w:t>
      </w:r>
      <w:r>
        <w:t xml:space="preserve">  насажденията са формирани в 12</w:t>
      </w:r>
      <w:r w:rsidRPr="00477319">
        <w:t xml:space="preserve"> (петнадесет) стопански класа: Иглолистни култури; Широколистен високобонитетен, Липов високобонитетен, Тополов, , Смесен високобонитетен за превръщане, Церов високобонитетен за превръщане, Смесен средно и нисокобонитетен за превръщане, Зимендъбов средно и нисокобонитетен за превръщане;. Церов за превръщане;  Акациев; Нискостъблен и Келявгабъров.</w:t>
      </w:r>
    </w:p>
    <w:p w:rsidR="00A9445E" w:rsidRPr="00477319" w:rsidRDefault="00A9445E" w:rsidP="00EF016C">
      <w:pPr>
        <w:pStyle w:val="BodyTextIndent2"/>
        <w:tabs>
          <w:tab w:val="clear" w:pos="-90"/>
          <w:tab w:val="center" w:pos="1170"/>
        </w:tabs>
        <w:ind w:firstLine="0"/>
      </w:pPr>
    </w:p>
    <w:p w:rsidR="00A9445E" w:rsidRDefault="00A9445E" w:rsidP="00763459">
      <w:pPr>
        <w:pStyle w:val="BodyTextIndent2"/>
        <w:tabs>
          <w:tab w:val="clear" w:pos="-90"/>
          <w:tab w:val="center" w:pos="1170"/>
        </w:tabs>
        <w:ind w:firstLine="0"/>
      </w:pPr>
    </w:p>
    <w:p w:rsidR="00A9445E" w:rsidRPr="00477319" w:rsidRDefault="00A9445E" w:rsidP="00763459">
      <w:pPr>
        <w:pStyle w:val="BodyTextIndent2"/>
        <w:tabs>
          <w:tab w:val="clear" w:pos="-90"/>
          <w:tab w:val="center" w:pos="1170"/>
        </w:tabs>
        <w:ind w:firstLine="0"/>
      </w:pPr>
      <w:r w:rsidRPr="00477319">
        <w:tab/>
      </w:r>
      <w:r w:rsidRPr="00477319">
        <w:tab/>
        <w:t xml:space="preserve">В таблица № 21 е показано възможно формираните стопански класове  при организация на стопанството, цел на производство и турнус на сеч.  </w:t>
      </w:r>
    </w:p>
    <w:p w:rsidR="00A9445E" w:rsidRPr="007B19F4" w:rsidRDefault="00A9445E" w:rsidP="00EE4116">
      <w:pPr>
        <w:pStyle w:val="BodyTextIndent2"/>
        <w:tabs>
          <w:tab w:val="clear" w:pos="-90"/>
          <w:tab w:val="center" w:pos="1170"/>
        </w:tabs>
        <w:spacing w:before="120" w:after="120"/>
        <w:ind w:firstLine="0"/>
        <w:jc w:val="center"/>
        <w:rPr>
          <w:b/>
          <w:bCs/>
        </w:rPr>
      </w:pPr>
      <w:r w:rsidRPr="007B19F4">
        <w:rPr>
          <w:b/>
          <w:bCs/>
        </w:rPr>
        <w:t>Таблица № 21</w:t>
      </w:r>
    </w:p>
    <w:tbl>
      <w:tblPr>
        <w:tblW w:w="100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6"/>
        <w:gridCol w:w="1389"/>
        <w:gridCol w:w="3119"/>
        <w:gridCol w:w="1588"/>
      </w:tblGrid>
      <w:tr w:rsidR="00A9445E" w:rsidRPr="00EE331C">
        <w:tc>
          <w:tcPr>
            <w:tcW w:w="3926" w:type="dxa"/>
          </w:tcPr>
          <w:p w:rsidR="00A9445E" w:rsidRPr="005E2ADD" w:rsidRDefault="00A9445E" w:rsidP="005E2ADD">
            <w:pPr>
              <w:pStyle w:val="BodyTextIndent2"/>
              <w:tabs>
                <w:tab w:val="clear" w:pos="-90"/>
                <w:tab w:val="center" w:pos="1170"/>
              </w:tabs>
              <w:ind w:firstLine="0"/>
              <w:rPr>
                <w:b/>
                <w:bCs/>
                <w:sz w:val="20"/>
                <w:szCs w:val="20"/>
              </w:rPr>
            </w:pPr>
            <w:r w:rsidRPr="005F53A8">
              <w:t xml:space="preserve">       </w:t>
            </w:r>
            <w:r>
              <w:tab/>
            </w:r>
            <w:r w:rsidRPr="005E2ADD">
              <w:rPr>
                <w:b/>
                <w:bCs/>
                <w:sz w:val="20"/>
                <w:szCs w:val="20"/>
              </w:rPr>
              <w:t>Стопански клас</w:t>
            </w:r>
          </w:p>
        </w:tc>
        <w:tc>
          <w:tcPr>
            <w:tcW w:w="1389" w:type="dxa"/>
          </w:tcPr>
          <w:p w:rsidR="00A9445E" w:rsidRPr="005E2ADD" w:rsidRDefault="00A9445E" w:rsidP="005E2ADD">
            <w:pPr>
              <w:pStyle w:val="BodyTextIndent2"/>
              <w:tabs>
                <w:tab w:val="clear" w:pos="-90"/>
                <w:tab w:val="center" w:pos="1170"/>
              </w:tabs>
              <w:ind w:firstLine="0"/>
              <w:rPr>
                <w:b/>
                <w:bCs/>
                <w:sz w:val="20"/>
                <w:szCs w:val="20"/>
              </w:rPr>
            </w:pPr>
            <w:r w:rsidRPr="005E2ADD">
              <w:rPr>
                <w:b/>
                <w:bCs/>
                <w:sz w:val="20"/>
                <w:szCs w:val="20"/>
              </w:rPr>
              <w:t>Съкратено обозначение</w:t>
            </w:r>
          </w:p>
        </w:tc>
        <w:tc>
          <w:tcPr>
            <w:tcW w:w="3119" w:type="dxa"/>
          </w:tcPr>
          <w:p w:rsidR="00A9445E" w:rsidRPr="005E2ADD" w:rsidRDefault="00A9445E" w:rsidP="005E2ADD">
            <w:pPr>
              <w:pStyle w:val="BodyTextIndent2"/>
              <w:tabs>
                <w:tab w:val="clear" w:pos="-90"/>
                <w:tab w:val="center" w:pos="1170"/>
              </w:tabs>
              <w:ind w:firstLine="0"/>
              <w:rPr>
                <w:b/>
                <w:bCs/>
                <w:sz w:val="20"/>
                <w:szCs w:val="20"/>
              </w:rPr>
            </w:pPr>
            <w:r w:rsidRPr="005E2ADD">
              <w:rPr>
                <w:b/>
                <w:bCs/>
                <w:sz w:val="20"/>
                <w:szCs w:val="20"/>
              </w:rPr>
              <w:t>Цел – строителна дървесина</w:t>
            </w:r>
          </w:p>
          <w:p w:rsidR="00A9445E" w:rsidRPr="005E2ADD" w:rsidRDefault="00A9445E" w:rsidP="005E2ADD">
            <w:pPr>
              <w:pStyle w:val="BodyTextIndent2"/>
              <w:tabs>
                <w:tab w:val="clear" w:pos="-90"/>
                <w:tab w:val="center" w:pos="1170"/>
              </w:tabs>
              <w:ind w:firstLine="0"/>
              <w:rPr>
                <w:b/>
                <w:bCs/>
                <w:sz w:val="20"/>
                <w:szCs w:val="20"/>
              </w:rPr>
            </w:pPr>
            <w:r w:rsidRPr="005E2ADD">
              <w:rPr>
                <w:b/>
                <w:bCs/>
                <w:sz w:val="20"/>
                <w:szCs w:val="20"/>
              </w:rPr>
              <w:t>(диаметър на тънкия край – см)</w:t>
            </w:r>
          </w:p>
        </w:tc>
        <w:tc>
          <w:tcPr>
            <w:tcW w:w="1588" w:type="dxa"/>
          </w:tcPr>
          <w:p w:rsidR="00A9445E" w:rsidRPr="005E2ADD" w:rsidRDefault="00A9445E" w:rsidP="005E2ADD">
            <w:pPr>
              <w:pStyle w:val="BodyTextIndent2"/>
              <w:tabs>
                <w:tab w:val="clear" w:pos="-90"/>
                <w:tab w:val="center" w:pos="1170"/>
              </w:tabs>
              <w:ind w:firstLine="0"/>
              <w:rPr>
                <w:b/>
                <w:bCs/>
                <w:sz w:val="20"/>
                <w:szCs w:val="20"/>
              </w:rPr>
            </w:pPr>
            <w:r w:rsidRPr="005E2ADD">
              <w:rPr>
                <w:b/>
                <w:bCs/>
                <w:sz w:val="20"/>
                <w:szCs w:val="20"/>
              </w:rPr>
              <w:t>Турнус на сеч</w:t>
            </w:r>
          </w:p>
          <w:p w:rsidR="00A9445E" w:rsidRPr="005E2ADD" w:rsidRDefault="00A9445E" w:rsidP="005E2ADD">
            <w:pPr>
              <w:pStyle w:val="BodyTextIndent2"/>
              <w:tabs>
                <w:tab w:val="clear" w:pos="-90"/>
                <w:tab w:val="center" w:pos="1170"/>
              </w:tabs>
              <w:ind w:firstLine="0"/>
              <w:rPr>
                <w:b/>
                <w:bCs/>
                <w:sz w:val="20"/>
                <w:szCs w:val="20"/>
              </w:rPr>
            </w:pPr>
            <w:r w:rsidRPr="005E2ADD">
              <w:rPr>
                <w:b/>
                <w:bCs/>
                <w:sz w:val="20"/>
                <w:szCs w:val="20"/>
              </w:rPr>
              <w:t>(години)</w:t>
            </w:r>
          </w:p>
        </w:tc>
      </w:tr>
      <w:tr w:rsidR="00A9445E" w:rsidRPr="00EE331C">
        <w:tc>
          <w:tcPr>
            <w:tcW w:w="3926" w:type="dxa"/>
          </w:tcPr>
          <w:p w:rsidR="00A9445E" w:rsidRPr="005E2ADD" w:rsidRDefault="00A9445E" w:rsidP="005E2ADD">
            <w:pPr>
              <w:pStyle w:val="BodyTextIndent2"/>
              <w:tabs>
                <w:tab w:val="clear" w:pos="-90"/>
                <w:tab w:val="center" w:pos="1170"/>
              </w:tabs>
              <w:ind w:firstLine="0"/>
              <w:rPr>
                <w:b/>
                <w:bCs/>
                <w:sz w:val="20"/>
                <w:szCs w:val="20"/>
              </w:rPr>
            </w:pPr>
            <w:r w:rsidRPr="005E2ADD">
              <w:rPr>
                <w:b/>
                <w:bCs/>
                <w:sz w:val="20"/>
                <w:szCs w:val="20"/>
              </w:rPr>
              <w:t>Високостъблени</w:t>
            </w:r>
          </w:p>
        </w:tc>
        <w:tc>
          <w:tcPr>
            <w:tcW w:w="1389" w:type="dxa"/>
          </w:tcPr>
          <w:p w:rsidR="00A9445E" w:rsidRPr="005E2ADD" w:rsidRDefault="00A9445E" w:rsidP="005E2ADD">
            <w:pPr>
              <w:pStyle w:val="BodyTextIndent2"/>
              <w:tabs>
                <w:tab w:val="clear" w:pos="-90"/>
                <w:tab w:val="center" w:pos="1170"/>
              </w:tabs>
              <w:ind w:firstLine="0"/>
              <w:rPr>
                <w:sz w:val="20"/>
                <w:szCs w:val="20"/>
              </w:rPr>
            </w:pPr>
          </w:p>
        </w:tc>
        <w:tc>
          <w:tcPr>
            <w:tcW w:w="3119" w:type="dxa"/>
          </w:tcPr>
          <w:p w:rsidR="00A9445E" w:rsidRPr="005E2ADD" w:rsidRDefault="00A9445E" w:rsidP="005E2ADD">
            <w:pPr>
              <w:pStyle w:val="BodyTextIndent2"/>
              <w:tabs>
                <w:tab w:val="clear" w:pos="-90"/>
                <w:tab w:val="center" w:pos="1170"/>
              </w:tabs>
              <w:ind w:firstLine="0"/>
              <w:rPr>
                <w:b/>
                <w:bCs/>
                <w:sz w:val="20"/>
                <w:szCs w:val="20"/>
              </w:rPr>
            </w:pPr>
          </w:p>
        </w:tc>
        <w:tc>
          <w:tcPr>
            <w:tcW w:w="1588" w:type="dxa"/>
          </w:tcPr>
          <w:p w:rsidR="00A9445E" w:rsidRPr="005E2ADD" w:rsidRDefault="00A9445E" w:rsidP="005E2ADD">
            <w:pPr>
              <w:pStyle w:val="BodyTextIndent2"/>
              <w:tabs>
                <w:tab w:val="clear" w:pos="-90"/>
                <w:tab w:val="center" w:pos="1170"/>
              </w:tabs>
              <w:ind w:firstLine="0"/>
              <w:rPr>
                <w:sz w:val="20"/>
                <w:szCs w:val="20"/>
              </w:rPr>
            </w:pPr>
          </w:p>
        </w:tc>
      </w:tr>
      <w:tr w:rsidR="00A9445E" w:rsidRPr="00EE331C">
        <w:tc>
          <w:tcPr>
            <w:tcW w:w="3926" w:type="dxa"/>
          </w:tcPr>
          <w:p w:rsidR="00A9445E" w:rsidRPr="005E2ADD" w:rsidRDefault="00A9445E" w:rsidP="005E2ADD">
            <w:pPr>
              <w:pStyle w:val="BodyTextIndent2"/>
              <w:tabs>
                <w:tab w:val="clear" w:pos="-90"/>
                <w:tab w:val="center" w:pos="1170"/>
              </w:tabs>
              <w:ind w:firstLine="0"/>
              <w:jc w:val="left"/>
              <w:rPr>
                <w:sz w:val="20"/>
                <w:szCs w:val="20"/>
              </w:rPr>
            </w:pPr>
            <w:r>
              <w:rPr>
                <w:sz w:val="20"/>
                <w:szCs w:val="20"/>
              </w:rPr>
              <w:t>1.Иглолистни култури</w:t>
            </w:r>
          </w:p>
        </w:tc>
        <w:tc>
          <w:tcPr>
            <w:tcW w:w="1389" w:type="dxa"/>
          </w:tcPr>
          <w:p w:rsidR="00A9445E" w:rsidRPr="005E2ADD" w:rsidRDefault="00A9445E" w:rsidP="005E2ADD">
            <w:pPr>
              <w:pStyle w:val="BodyTextIndent2"/>
              <w:tabs>
                <w:tab w:val="clear" w:pos="-90"/>
                <w:tab w:val="center" w:pos="1170"/>
              </w:tabs>
              <w:ind w:firstLine="0"/>
              <w:rPr>
                <w:sz w:val="20"/>
                <w:szCs w:val="20"/>
              </w:rPr>
            </w:pPr>
            <w:r>
              <w:rPr>
                <w:sz w:val="20"/>
                <w:szCs w:val="20"/>
              </w:rPr>
              <w:t>ИК</w:t>
            </w:r>
          </w:p>
        </w:tc>
        <w:tc>
          <w:tcPr>
            <w:tcW w:w="3119"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над 18 и ср. стр. дървесина</w:t>
            </w:r>
          </w:p>
        </w:tc>
        <w:tc>
          <w:tcPr>
            <w:tcW w:w="1588"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80/60</w:t>
            </w:r>
          </w:p>
        </w:tc>
      </w:tr>
      <w:tr w:rsidR="00A9445E" w:rsidRPr="00EE331C">
        <w:tc>
          <w:tcPr>
            <w:tcW w:w="3926" w:type="dxa"/>
          </w:tcPr>
          <w:p w:rsidR="00A9445E" w:rsidRPr="005E2ADD" w:rsidRDefault="00A9445E" w:rsidP="005E2ADD">
            <w:pPr>
              <w:pStyle w:val="Footer"/>
              <w:tabs>
                <w:tab w:val="center" w:pos="1170"/>
              </w:tabs>
              <w:rPr>
                <w:lang w:val="bg-BG"/>
              </w:rPr>
            </w:pPr>
            <w:r>
              <w:rPr>
                <w:lang w:val="bg-BG"/>
              </w:rPr>
              <w:t>2</w:t>
            </w:r>
            <w:r w:rsidRPr="005E2ADD">
              <w:rPr>
                <w:lang w:val="bg-BG"/>
              </w:rPr>
              <w:t>.Липов</w:t>
            </w:r>
          </w:p>
        </w:tc>
        <w:tc>
          <w:tcPr>
            <w:tcW w:w="1389"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Л</w:t>
            </w:r>
          </w:p>
        </w:tc>
        <w:tc>
          <w:tcPr>
            <w:tcW w:w="3119"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едра стр. над 18</w:t>
            </w:r>
          </w:p>
        </w:tc>
        <w:tc>
          <w:tcPr>
            <w:tcW w:w="1588"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90</w:t>
            </w:r>
          </w:p>
        </w:tc>
      </w:tr>
      <w:tr w:rsidR="00A9445E" w:rsidRPr="00EE331C">
        <w:tc>
          <w:tcPr>
            <w:tcW w:w="3926" w:type="dxa"/>
          </w:tcPr>
          <w:p w:rsidR="00A9445E" w:rsidRPr="005E2ADD" w:rsidRDefault="00A9445E" w:rsidP="005E2ADD">
            <w:pPr>
              <w:pStyle w:val="Footer"/>
              <w:tabs>
                <w:tab w:val="center" w:pos="1170"/>
              </w:tabs>
              <w:rPr>
                <w:b/>
                <w:bCs/>
                <w:lang w:val="bg-BG"/>
              </w:rPr>
            </w:pPr>
            <w:r>
              <w:rPr>
                <w:lang w:val="bg-BG"/>
              </w:rPr>
              <w:t>3</w:t>
            </w:r>
            <w:r w:rsidRPr="005E2ADD">
              <w:rPr>
                <w:lang w:val="bg-BG"/>
              </w:rPr>
              <w:t>.Широколистен високостъблен</w:t>
            </w:r>
          </w:p>
        </w:tc>
        <w:tc>
          <w:tcPr>
            <w:tcW w:w="1389"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ШВ</w:t>
            </w:r>
          </w:p>
        </w:tc>
        <w:tc>
          <w:tcPr>
            <w:tcW w:w="3119"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над 18/ср. стр. дървесина</w:t>
            </w:r>
          </w:p>
        </w:tc>
        <w:tc>
          <w:tcPr>
            <w:tcW w:w="1588"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диференцирани</w:t>
            </w:r>
          </w:p>
        </w:tc>
      </w:tr>
      <w:tr w:rsidR="00A9445E" w:rsidRPr="00EE331C">
        <w:tc>
          <w:tcPr>
            <w:tcW w:w="3926" w:type="dxa"/>
          </w:tcPr>
          <w:p w:rsidR="00A9445E" w:rsidRPr="005E2ADD" w:rsidRDefault="00A9445E" w:rsidP="005E2ADD">
            <w:pPr>
              <w:pStyle w:val="BodyTextIndent2"/>
              <w:tabs>
                <w:tab w:val="clear" w:pos="-90"/>
                <w:tab w:val="center" w:pos="1170"/>
              </w:tabs>
              <w:ind w:firstLine="0"/>
              <w:jc w:val="left"/>
              <w:rPr>
                <w:sz w:val="20"/>
                <w:szCs w:val="20"/>
              </w:rPr>
            </w:pPr>
            <w:r>
              <w:rPr>
                <w:sz w:val="20"/>
                <w:szCs w:val="20"/>
              </w:rPr>
              <w:t>4</w:t>
            </w:r>
            <w:r w:rsidRPr="005E2ADD">
              <w:rPr>
                <w:sz w:val="20"/>
                <w:szCs w:val="20"/>
              </w:rPr>
              <w:t>.</w:t>
            </w:r>
            <w:r>
              <w:rPr>
                <w:sz w:val="20"/>
                <w:szCs w:val="20"/>
              </w:rPr>
              <w:t>Тополов</w:t>
            </w:r>
          </w:p>
        </w:tc>
        <w:tc>
          <w:tcPr>
            <w:tcW w:w="1389"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Т</w:t>
            </w:r>
          </w:p>
        </w:tc>
        <w:tc>
          <w:tcPr>
            <w:tcW w:w="3119"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по Инструкция</w:t>
            </w:r>
          </w:p>
        </w:tc>
        <w:tc>
          <w:tcPr>
            <w:tcW w:w="1588"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по инструкция</w:t>
            </w:r>
          </w:p>
        </w:tc>
      </w:tr>
      <w:tr w:rsidR="00A9445E" w:rsidRPr="00EE331C">
        <w:tc>
          <w:tcPr>
            <w:tcW w:w="3926" w:type="dxa"/>
          </w:tcPr>
          <w:p w:rsidR="00A9445E" w:rsidRPr="005E2ADD" w:rsidRDefault="00A9445E" w:rsidP="005E2ADD">
            <w:pPr>
              <w:pStyle w:val="BodyTextIndent2"/>
              <w:tabs>
                <w:tab w:val="clear" w:pos="-90"/>
                <w:tab w:val="center" w:pos="1170"/>
              </w:tabs>
              <w:ind w:firstLine="0"/>
              <w:jc w:val="left"/>
              <w:rPr>
                <w:sz w:val="20"/>
                <w:szCs w:val="20"/>
              </w:rPr>
            </w:pPr>
            <w:r w:rsidRPr="005E2ADD">
              <w:rPr>
                <w:b/>
                <w:bCs/>
              </w:rPr>
              <w:t>Издънкови за превръщане</w:t>
            </w:r>
          </w:p>
        </w:tc>
        <w:tc>
          <w:tcPr>
            <w:tcW w:w="1389" w:type="dxa"/>
          </w:tcPr>
          <w:p w:rsidR="00A9445E" w:rsidRPr="005E2ADD" w:rsidRDefault="00A9445E" w:rsidP="005E2ADD">
            <w:pPr>
              <w:pStyle w:val="BodyTextIndent2"/>
              <w:tabs>
                <w:tab w:val="clear" w:pos="-90"/>
                <w:tab w:val="center" w:pos="1170"/>
              </w:tabs>
              <w:ind w:firstLine="0"/>
              <w:rPr>
                <w:sz w:val="20"/>
                <w:szCs w:val="20"/>
              </w:rPr>
            </w:pPr>
          </w:p>
        </w:tc>
        <w:tc>
          <w:tcPr>
            <w:tcW w:w="3119" w:type="dxa"/>
          </w:tcPr>
          <w:p w:rsidR="00A9445E" w:rsidRPr="005E2ADD" w:rsidRDefault="00A9445E" w:rsidP="005E2ADD">
            <w:pPr>
              <w:pStyle w:val="BodyTextIndent2"/>
              <w:tabs>
                <w:tab w:val="clear" w:pos="-90"/>
                <w:tab w:val="center" w:pos="1170"/>
              </w:tabs>
              <w:ind w:firstLine="0"/>
              <w:rPr>
                <w:sz w:val="20"/>
                <w:szCs w:val="20"/>
              </w:rPr>
            </w:pPr>
          </w:p>
        </w:tc>
        <w:tc>
          <w:tcPr>
            <w:tcW w:w="1588" w:type="dxa"/>
          </w:tcPr>
          <w:p w:rsidR="00A9445E" w:rsidRPr="005E2ADD" w:rsidRDefault="00A9445E" w:rsidP="005E2ADD">
            <w:pPr>
              <w:pStyle w:val="BodyTextIndent2"/>
              <w:tabs>
                <w:tab w:val="clear" w:pos="-90"/>
                <w:tab w:val="center" w:pos="1170"/>
              </w:tabs>
              <w:ind w:firstLine="0"/>
              <w:rPr>
                <w:sz w:val="20"/>
                <w:szCs w:val="20"/>
              </w:rPr>
            </w:pPr>
          </w:p>
        </w:tc>
      </w:tr>
      <w:tr w:rsidR="00A9445E" w:rsidRPr="00EE331C">
        <w:tc>
          <w:tcPr>
            <w:tcW w:w="3926" w:type="dxa"/>
          </w:tcPr>
          <w:p w:rsidR="00A9445E" w:rsidRPr="005E2ADD" w:rsidRDefault="00A9445E" w:rsidP="005E2ADD">
            <w:pPr>
              <w:pStyle w:val="BodyTextIndent2"/>
              <w:tabs>
                <w:tab w:val="clear" w:pos="-90"/>
                <w:tab w:val="center" w:pos="1170"/>
              </w:tabs>
              <w:ind w:firstLine="0"/>
              <w:jc w:val="left"/>
              <w:rPr>
                <w:sz w:val="20"/>
                <w:szCs w:val="20"/>
              </w:rPr>
            </w:pPr>
            <w:r>
              <w:rPr>
                <w:sz w:val="20"/>
                <w:szCs w:val="20"/>
              </w:rPr>
              <w:t>5</w:t>
            </w:r>
            <w:r w:rsidRPr="005E2ADD">
              <w:rPr>
                <w:sz w:val="20"/>
                <w:szCs w:val="20"/>
              </w:rPr>
              <w:t>.Смесен високобонитетен за превръщане</w:t>
            </w:r>
          </w:p>
        </w:tc>
        <w:tc>
          <w:tcPr>
            <w:tcW w:w="1389"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СмВП</w:t>
            </w:r>
          </w:p>
        </w:tc>
        <w:tc>
          <w:tcPr>
            <w:tcW w:w="3119"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18/ср. стр. дървесина</w:t>
            </w:r>
          </w:p>
        </w:tc>
        <w:tc>
          <w:tcPr>
            <w:tcW w:w="1588" w:type="dxa"/>
          </w:tcPr>
          <w:p w:rsidR="00A9445E" w:rsidRPr="00DB3F39" w:rsidRDefault="00A9445E" w:rsidP="005E2ADD">
            <w:pPr>
              <w:pStyle w:val="BodyTextIndent2"/>
              <w:tabs>
                <w:tab w:val="clear" w:pos="-90"/>
                <w:tab w:val="center" w:pos="1170"/>
              </w:tabs>
              <w:ind w:firstLine="0"/>
              <w:rPr>
                <w:sz w:val="20"/>
                <w:szCs w:val="20"/>
              </w:rPr>
            </w:pPr>
            <w:r w:rsidRPr="00DB3F39">
              <w:rPr>
                <w:sz w:val="20"/>
                <w:szCs w:val="20"/>
              </w:rPr>
              <w:t>80</w:t>
            </w:r>
          </w:p>
        </w:tc>
      </w:tr>
      <w:tr w:rsidR="00A9445E" w:rsidRPr="00EE331C">
        <w:tc>
          <w:tcPr>
            <w:tcW w:w="3926" w:type="dxa"/>
          </w:tcPr>
          <w:p w:rsidR="00A9445E" w:rsidRPr="005E2ADD" w:rsidRDefault="00A9445E" w:rsidP="005E2ADD">
            <w:pPr>
              <w:pStyle w:val="BodyTextIndent2"/>
              <w:tabs>
                <w:tab w:val="clear" w:pos="-90"/>
                <w:tab w:val="center" w:pos="1170"/>
              </w:tabs>
              <w:ind w:firstLine="0"/>
              <w:jc w:val="left"/>
              <w:rPr>
                <w:sz w:val="20"/>
                <w:szCs w:val="20"/>
              </w:rPr>
            </w:pPr>
            <w:r>
              <w:rPr>
                <w:sz w:val="20"/>
                <w:szCs w:val="20"/>
              </w:rPr>
              <w:t>6</w:t>
            </w:r>
            <w:r w:rsidRPr="005E2ADD">
              <w:rPr>
                <w:sz w:val="20"/>
                <w:szCs w:val="20"/>
              </w:rPr>
              <w:t xml:space="preserve">.Смесен средно и нискобонитетен за превръщане  </w:t>
            </w:r>
          </w:p>
        </w:tc>
        <w:tc>
          <w:tcPr>
            <w:tcW w:w="1389" w:type="dxa"/>
          </w:tcPr>
          <w:p w:rsidR="00A9445E" w:rsidRPr="005E2ADD" w:rsidRDefault="00A9445E" w:rsidP="005E2ADD">
            <w:pPr>
              <w:pStyle w:val="BodyTextIndent2"/>
              <w:tabs>
                <w:tab w:val="clear" w:pos="-90"/>
                <w:tab w:val="center" w:pos="1170"/>
              </w:tabs>
              <w:ind w:firstLine="0"/>
              <w:rPr>
                <w:sz w:val="20"/>
                <w:szCs w:val="20"/>
              </w:rPr>
            </w:pPr>
          </w:p>
          <w:p w:rsidR="00A9445E" w:rsidRPr="005E2ADD" w:rsidRDefault="00A9445E" w:rsidP="005E2ADD">
            <w:pPr>
              <w:pStyle w:val="BodyTextIndent2"/>
              <w:tabs>
                <w:tab w:val="clear" w:pos="-90"/>
                <w:tab w:val="center" w:pos="1170"/>
              </w:tabs>
              <w:ind w:firstLine="0"/>
              <w:rPr>
                <w:sz w:val="20"/>
                <w:szCs w:val="20"/>
              </w:rPr>
            </w:pPr>
            <w:r w:rsidRPr="005E2ADD">
              <w:rPr>
                <w:sz w:val="20"/>
                <w:szCs w:val="20"/>
              </w:rPr>
              <w:t>СмСрНП</w:t>
            </w:r>
          </w:p>
        </w:tc>
        <w:tc>
          <w:tcPr>
            <w:tcW w:w="3119"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средна строителна дървесина/</w:t>
            </w:r>
          </w:p>
          <w:p w:rsidR="00A9445E" w:rsidRPr="005E2ADD" w:rsidRDefault="00A9445E" w:rsidP="005E2ADD">
            <w:pPr>
              <w:pStyle w:val="BodyTextIndent2"/>
              <w:tabs>
                <w:tab w:val="clear" w:pos="-90"/>
                <w:tab w:val="center" w:pos="1170"/>
              </w:tabs>
              <w:ind w:firstLine="0"/>
              <w:rPr>
                <w:sz w:val="20"/>
                <w:szCs w:val="20"/>
              </w:rPr>
            </w:pPr>
            <w:r w:rsidRPr="005E2ADD">
              <w:rPr>
                <w:sz w:val="20"/>
                <w:szCs w:val="20"/>
              </w:rPr>
              <w:t>дърва</w:t>
            </w:r>
          </w:p>
        </w:tc>
        <w:tc>
          <w:tcPr>
            <w:tcW w:w="1588" w:type="dxa"/>
          </w:tcPr>
          <w:p w:rsidR="00A9445E" w:rsidRPr="00DB3F39" w:rsidRDefault="00A9445E" w:rsidP="005E2ADD">
            <w:pPr>
              <w:pStyle w:val="BodyTextIndent2"/>
              <w:tabs>
                <w:tab w:val="clear" w:pos="-90"/>
                <w:tab w:val="center" w:pos="1170"/>
              </w:tabs>
              <w:ind w:firstLine="0"/>
              <w:rPr>
                <w:sz w:val="20"/>
                <w:szCs w:val="20"/>
              </w:rPr>
            </w:pPr>
          </w:p>
          <w:p w:rsidR="00A9445E" w:rsidRPr="00DB3F39" w:rsidRDefault="00A9445E" w:rsidP="005E2ADD">
            <w:pPr>
              <w:pStyle w:val="BodyTextIndent2"/>
              <w:tabs>
                <w:tab w:val="clear" w:pos="-90"/>
                <w:tab w:val="center" w:pos="1170"/>
              </w:tabs>
              <w:ind w:firstLine="0"/>
              <w:rPr>
                <w:sz w:val="20"/>
                <w:szCs w:val="20"/>
              </w:rPr>
            </w:pPr>
            <w:r w:rsidRPr="00DB3F39">
              <w:rPr>
                <w:sz w:val="20"/>
                <w:szCs w:val="20"/>
              </w:rPr>
              <w:t>60</w:t>
            </w:r>
          </w:p>
        </w:tc>
      </w:tr>
      <w:tr w:rsidR="00A9445E" w:rsidRPr="00EE331C">
        <w:tc>
          <w:tcPr>
            <w:tcW w:w="3926" w:type="dxa"/>
          </w:tcPr>
          <w:p w:rsidR="00A9445E" w:rsidRPr="005E2ADD" w:rsidRDefault="00A9445E" w:rsidP="005E2ADD">
            <w:pPr>
              <w:pStyle w:val="BodyTextIndent2"/>
              <w:tabs>
                <w:tab w:val="clear" w:pos="-90"/>
                <w:tab w:val="center" w:pos="1170"/>
              </w:tabs>
              <w:ind w:firstLine="0"/>
              <w:jc w:val="left"/>
              <w:rPr>
                <w:sz w:val="20"/>
                <w:szCs w:val="20"/>
              </w:rPr>
            </w:pPr>
            <w:r>
              <w:rPr>
                <w:sz w:val="20"/>
                <w:szCs w:val="20"/>
              </w:rPr>
              <w:t>7</w:t>
            </w:r>
            <w:r w:rsidRPr="005E2ADD">
              <w:rPr>
                <w:sz w:val="20"/>
                <w:szCs w:val="20"/>
              </w:rPr>
              <w:t>. Церов високобонитетен за превръщане</w:t>
            </w:r>
          </w:p>
        </w:tc>
        <w:tc>
          <w:tcPr>
            <w:tcW w:w="1389"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ЦВП</w:t>
            </w:r>
          </w:p>
        </w:tc>
        <w:tc>
          <w:tcPr>
            <w:tcW w:w="3119"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над 18</w:t>
            </w:r>
          </w:p>
        </w:tc>
        <w:tc>
          <w:tcPr>
            <w:tcW w:w="1588" w:type="dxa"/>
          </w:tcPr>
          <w:p w:rsidR="00A9445E" w:rsidRPr="00DB3F39" w:rsidRDefault="00A9445E" w:rsidP="005E2ADD">
            <w:pPr>
              <w:pStyle w:val="BodyTextIndent2"/>
              <w:tabs>
                <w:tab w:val="clear" w:pos="-90"/>
                <w:tab w:val="center" w:pos="1170"/>
              </w:tabs>
              <w:ind w:firstLine="0"/>
              <w:rPr>
                <w:sz w:val="20"/>
                <w:szCs w:val="20"/>
              </w:rPr>
            </w:pPr>
            <w:r w:rsidRPr="00DB3F39">
              <w:rPr>
                <w:sz w:val="20"/>
                <w:szCs w:val="20"/>
              </w:rPr>
              <w:t>60</w:t>
            </w:r>
          </w:p>
        </w:tc>
      </w:tr>
      <w:tr w:rsidR="00A9445E" w:rsidRPr="00EE331C">
        <w:tc>
          <w:tcPr>
            <w:tcW w:w="3926" w:type="dxa"/>
          </w:tcPr>
          <w:p w:rsidR="00A9445E" w:rsidRPr="005E2ADD" w:rsidRDefault="00A9445E" w:rsidP="005E2ADD">
            <w:pPr>
              <w:pStyle w:val="BodyTextIndent2"/>
              <w:tabs>
                <w:tab w:val="clear" w:pos="-90"/>
                <w:tab w:val="center" w:pos="1170"/>
              </w:tabs>
              <w:ind w:firstLine="0"/>
              <w:jc w:val="left"/>
              <w:rPr>
                <w:sz w:val="20"/>
                <w:szCs w:val="20"/>
              </w:rPr>
            </w:pPr>
            <w:r>
              <w:rPr>
                <w:sz w:val="20"/>
                <w:szCs w:val="20"/>
              </w:rPr>
              <w:t>8</w:t>
            </w:r>
            <w:r w:rsidRPr="005E2ADD">
              <w:rPr>
                <w:sz w:val="20"/>
                <w:szCs w:val="20"/>
              </w:rPr>
              <w:t>.Церов за превръщане</w:t>
            </w:r>
          </w:p>
        </w:tc>
        <w:tc>
          <w:tcPr>
            <w:tcW w:w="1389"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ЦП</w:t>
            </w:r>
          </w:p>
        </w:tc>
        <w:tc>
          <w:tcPr>
            <w:tcW w:w="3119"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18/дърва</w:t>
            </w:r>
          </w:p>
        </w:tc>
        <w:tc>
          <w:tcPr>
            <w:tcW w:w="1588" w:type="dxa"/>
          </w:tcPr>
          <w:p w:rsidR="00A9445E" w:rsidRPr="00DB3F39" w:rsidRDefault="00A9445E" w:rsidP="005E2ADD">
            <w:pPr>
              <w:pStyle w:val="BodyTextIndent2"/>
              <w:tabs>
                <w:tab w:val="clear" w:pos="-90"/>
                <w:tab w:val="center" w:pos="1170"/>
              </w:tabs>
              <w:ind w:firstLine="0"/>
              <w:rPr>
                <w:sz w:val="20"/>
                <w:szCs w:val="20"/>
              </w:rPr>
            </w:pPr>
            <w:r w:rsidRPr="00DB3F39">
              <w:rPr>
                <w:sz w:val="20"/>
                <w:szCs w:val="20"/>
              </w:rPr>
              <w:t>55</w:t>
            </w:r>
          </w:p>
        </w:tc>
      </w:tr>
      <w:tr w:rsidR="00A9445E" w:rsidRPr="00EE331C">
        <w:tc>
          <w:tcPr>
            <w:tcW w:w="3926" w:type="dxa"/>
          </w:tcPr>
          <w:p w:rsidR="00A9445E" w:rsidRPr="005E2ADD" w:rsidRDefault="00A9445E" w:rsidP="005E2ADD">
            <w:pPr>
              <w:pStyle w:val="BodyTextIndent2"/>
              <w:tabs>
                <w:tab w:val="clear" w:pos="-90"/>
                <w:tab w:val="center" w:pos="1170"/>
              </w:tabs>
              <w:ind w:firstLine="0"/>
              <w:jc w:val="left"/>
              <w:rPr>
                <w:sz w:val="20"/>
                <w:szCs w:val="20"/>
              </w:rPr>
            </w:pPr>
            <w:r>
              <w:rPr>
                <w:sz w:val="20"/>
                <w:szCs w:val="20"/>
              </w:rPr>
              <w:t>9</w:t>
            </w:r>
            <w:r w:rsidRPr="005E2ADD">
              <w:rPr>
                <w:sz w:val="20"/>
                <w:szCs w:val="20"/>
              </w:rPr>
              <w:t>.Върбово-тополов брегозащитен</w:t>
            </w:r>
          </w:p>
        </w:tc>
        <w:tc>
          <w:tcPr>
            <w:tcW w:w="1389"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ВТБр</w:t>
            </w:r>
          </w:p>
        </w:tc>
        <w:tc>
          <w:tcPr>
            <w:tcW w:w="3119"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Защита на речни брегове</w:t>
            </w:r>
          </w:p>
        </w:tc>
        <w:tc>
          <w:tcPr>
            <w:tcW w:w="1588" w:type="dxa"/>
          </w:tcPr>
          <w:p w:rsidR="00A9445E" w:rsidRPr="00DB3F39" w:rsidRDefault="00A9445E" w:rsidP="005E2ADD">
            <w:pPr>
              <w:pStyle w:val="BodyTextIndent2"/>
              <w:tabs>
                <w:tab w:val="clear" w:pos="-90"/>
                <w:tab w:val="center" w:pos="1170"/>
              </w:tabs>
              <w:ind w:firstLine="0"/>
              <w:rPr>
                <w:sz w:val="20"/>
                <w:szCs w:val="20"/>
              </w:rPr>
            </w:pPr>
          </w:p>
        </w:tc>
      </w:tr>
      <w:tr w:rsidR="00A9445E" w:rsidRPr="00EE331C">
        <w:tc>
          <w:tcPr>
            <w:tcW w:w="3926" w:type="dxa"/>
          </w:tcPr>
          <w:p w:rsidR="00A9445E" w:rsidRPr="005E2ADD" w:rsidRDefault="00A9445E" w:rsidP="005E2ADD">
            <w:pPr>
              <w:pStyle w:val="BodyTextIndent2"/>
              <w:tabs>
                <w:tab w:val="clear" w:pos="-90"/>
                <w:tab w:val="center" w:pos="1170"/>
              </w:tabs>
              <w:ind w:firstLine="0"/>
              <w:jc w:val="left"/>
              <w:rPr>
                <w:sz w:val="20"/>
                <w:szCs w:val="20"/>
              </w:rPr>
            </w:pPr>
            <w:r w:rsidRPr="005E2ADD">
              <w:rPr>
                <w:b/>
                <w:bCs/>
                <w:sz w:val="20"/>
                <w:szCs w:val="20"/>
              </w:rPr>
              <w:t>Нискостъблени</w:t>
            </w:r>
          </w:p>
        </w:tc>
        <w:tc>
          <w:tcPr>
            <w:tcW w:w="1389" w:type="dxa"/>
          </w:tcPr>
          <w:p w:rsidR="00A9445E" w:rsidRPr="005E2ADD" w:rsidRDefault="00A9445E" w:rsidP="005E2ADD">
            <w:pPr>
              <w:pStyle w:val="BodyTextIndent2"/>
              <w:tabs>
                <w:tab w:val="clear" w:pos="-90"/>
                <w:tab w:val="center" w:pos="1170"/>
              </w:tabs>
              <w:ind w:firstLine="0"/>
              <w:rPr>
                <w:sz w:val="20"/>
                <w:szCs w:val="20"/>
              </w:rPr>
            </w:pPr>
          </w:p>
        </w:tc>
        <w:tc>
          <w:tcPr>
            <w:tcW w:w="3119" w:type="dxa"/>
          </w:tcPr>
          <w:p w:rsidR="00A9445E" w:rsidRPr="005E2ADD" w:rsidRDefault="00A9445E" w:rsidP="005E2ADD">
            <w:pPr>
              <w:pStyle w:val="BodyTextIndent2"/>
              <w:tabs>
                <w:tab w:val="clear" w:pos="-90"/>
                <w:tab w:val="center" w:pos="1170"/>
              </w:tabs>
              <w:ind w:firstLine="0"/>
              <w:rPr>
                <w:sz w:val="20"/>
                <w:szCs w:val="20"/>
              </w:rPr>
            </w:pPr>
          </w:p>
        </w:tc>
        <w:tc>
          <w:tcPr>
            <w:tcW w:w="1588" w:type="dxa"/>
          </w:tcPr>
          <w:p w:rsidR="00A9445E" w:rsidRPr="00DB3F39" w:rsidRDefault="00A9445E" w:rsidP="005E2ADD">
            <w:pPr>
              <w:pStyle w:val="BodyTextIndent2"/>
              <w:tabs>
                <w:tab w:val="clear" w:pos="-90"/>
                <w:tab w:val="center" w:pos="1170"/>
              </w:tabs>
              <w:ind w:firstLine="0"/>
              <w:rPr>
                <w:sz w:val="20"/>
                <w:szCs w:val="20"/>
              </w:rPr>
            </w:pPr>
          </w:p>
        </w:tc>
      </w:tr>
      <w:tr w:rsidR="00A9445E" w:rsidRPr="00EE331C">
        <w:tc>
          <w:tcPr>
            <w:tcW w:w="3926" w:type="dxa"/>
          </w:tcPr>
          <w:p w:rsidR="00A9445E" w:rsidRPr="005E2ADD" w:rsidRDefault="00A9445E" w:rsidP="005E2ADD">
            <w:pPr>
              <w:pStyle w:val="BodyTextIndent2"/>
              <w:tabs>
                <w:tab w:val="clear" w:pos="-90"/>
                <w:tab w:val="center" w:pos="1170"/>
              </w:tabs>
              <w:ind w:firstLine="0"/>
              <w:jc w:val="left"/>
              <w:rPr>
                <w:sz w:val="20"/>
                <w:szCs w:val="20"/>
              </w:rPr>
            </w:pPr>
            <w:r>
              <w:rPr>
                <w:sz w:val="20"/>
                <w:szCs w:val="20"/>
              </w:rPr>
              <w:t>10</w:t>
            </w:r>
            <w:r w:rsidRPr="005E2ADD">
              <w:rPr>
                <w:sz w:val="20"/>
                <w:szCs w:val="20"/>
              </w:rPr>
              <w:t>.Акациев</w:t>
            </w:r>
          </w:p>
        </w:tc>
        <w:tc>
          <w:tcPr>
            <w:tcW w:w="1389"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А</w:t>
            </w:r>
          </w:p>
        </w:tc>
        <w:tc>
          <w:tcPr>
            <w:tcW w:w="3119"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Др. стр. дървесина/дърва</w:t>
            </w:r>
          </w:p>
        </w:tc>
        <w:tc>
          <w:tcPr>
            <w:tcW w:w="1588" w:type="dxa"/>
          </w:tcPr>
          <w:p w:rsidR="00A9445E" w:rsidRPr="00DB3F39" w:rsidRDefault="00A9445E" w:rsidP="005E2ADD">
            <w:pPr>
              <w:pStyle w:val="BodyTextIndent2"/>
              <w:tabs>
                <w:tab w:val="clear" w:pos="-90"/>
                <w:tab w:val="center" w:pos="1170"/>
              </w:tabs>
              <w:ind w:firstLine="0"/>
              <w:rPr>
                <w:sz w:val="20"/>
                <w:szCs w:val="20"/>
              </w:rPr>
            </w:pPr>
            <w:r w:rsidRPr="00DB3F39">
              <w:rPr>
                <w:sz w:val="20"/>
                <w:szCs w:val="20"/>
              </w:rPr>
              <w:t>15</w:t>
            </w:r>
          </w:p>
        </w:tc>
      </w:tr>
      <w:tr w:rsidR="00A9445E" w:rsidRPr="00EE331C">
        <w:tc>
          <w:tcPr>
            <w:tcW w:w="3926" w:type="dxa"/>
          </w:tcPr>
          <w:p w:rsidR="00A9445E" w:rsidRPr="005E2ADD" w:rsidRDefault="00A9445E" w:rsidP="005E2ADD">
            <w:pPr>
              <w:pStyle w:val="BodyTextIndent2"/>
              <w:tabs>
                <w:tab w:val="clear" w:pos="-90"/>
                <w:tab w:val="center" w:pos="1170"/>
              </w:tabs>
              <w:ind w:firstLine="0"/>
              <w:jc w:val="left"/>
              <w:rPr>
                <w:sz w:val="20"/>
                <w:szCs w:val="20"/>
              </w:rPr>
            </w:pPr>
            <w:r>
              <w:rPr>
                <w:sz w:val="20"/>
                <w:szCs w:val="20"/>
              </w:rPr>
              <w:t>11</w:t>
            </w:r>
            <w:r w:rsidRPr="005E2ADD">
              <w:rPr>
                <w:sz w:val="20"/>
                <w:szCs w:val="20"/>
              </w:rPr>
              <w:t>.Келявгабъров</w:t>
            </w:r>
          </w:p>
        </w:tc>
        <w:tc>
          <w:tcPr>
            <w:tcW w:w="1389"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Кгбр</w:t>
            </w:r>
          </w:p>
        </w:tc>
        <w:tc>
          <w:tcPr>
            <w:tcW w:w="3119"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Подмладяване/дърва</w:t>
            </w:r>
          </w:p>
        </w:tc>
        <w:tc>
          <w:tcPr>
            <w:tcW w:w="1588"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40</w:t>
            </w:r>
          </w:p>
        </w:tc>
      </w:tr>
      <w:tr w:rsidR="00A9445E" w:rsidRPr="00EE331C">
        <w:tc>
          <w:tcPr>
            <w:tcW w:w="3926" w:type="dxa"/>
          </w:tcPr>
          <w:p w:rsidR="00A9445E" w:rsidRPr="005E2ADD" w:rsidRDefault="00A9445E" w:rsidP="005E2ADD">
            <w:pPr>
              <w:pStyle w:val="BodyTextIndent2"/>
              <w:tabs>
                <w:tab w:val="clear" w:pos="-90"/>
                <w:tab w:val="center" w:pos="1170"/>
              </w:tabs>
              <w:ind w:firstLine="0"/>
              <w:jc w:val="left"/>
              <w:rPr>
                <w:b/>
                <w:bCs/>
                <w:sz w:val="20"/>
                <w:szCs w:val="20"/>
              </w:rPr>
            </w:pPr>
            <w:r w:rsidRPr="005E2ADD">
              <w:rPr>
                <w:b/>
                <w:bCs/>
                <w:sz w:val="20"/>
                <w:szCs w:val="20"/>
              </w:rPr>
              <w:t>Други</w:t>
            </w:r>
          </w:p>
        </w:tc>
        <w:tc>
          <w:tcPr>
            <w:tcW w:w="1389" w:type="dxa"/>
          </w:tcPr>
          <w:p w:rsidR="00A9445E" w:rsidRPr="005E2ADD" w:rsidRDefault="00A9445E" w:rsidP="005E2ADD">
            <w:pPr>
              <w:pStyle w:val="BodyTextIndent2"/>
              <w:tabs>
                <w:tab w:val="clear" w:pos="-90"/>
                <w:tab w:val="center" w:pos="1170"/>
              </w:tabs>
              <w:ind w:firstLine="0"/>
              <w:rPr>
                <w:sz w:val="20"/>
                <w:szCs w:val="20"/>
              </w:rPr>
            </w:pPr>
          </w:p>
        </w:tc>
        <w:tc>
          <w:tcPr>
            <w:tcW w:w="3119" w:type="dxa"/>
          </w:tcPr>
          <w:p w:rsidR="00A9445E" w:rsidRPr="005E2ADD" w:rsidRDefault="00A9445E" w:rsidP="005E2ADD">
            <w:pPr>
              <w:pStyle w:val="BodyTextIndent2"/>
              <w:tabs>
                <w:tab w:val="clear" w:pos="-90"/>
                <w:tab w:val="center" w:pos="1170"/>
              </w:tabs>
              <w:ind w:firstLine="0"/>
              <w:rPr>
                <w:sz w:val="20"/>
                <w:szCs w:val="20"/>
              </w:rPr>
            </w:pPr>
          </w:p>
        </w:tc>
        <w:tc>
          <w:tcPr>
            <w:tcW w:w="1588" w:type="dxa"/>
          </w:tcPr>
          <w:p w:rsidR="00A9445E" w:rsidRPr="005E2ADD" w:rsidRDefault="00A9445E" w:rsidP="005E2ADD">
            <w:pPr>
              <w:pStyle w:val="BodyTextIndent2"/>
              <w:tabs>
                <w:tab w:val="clear" w:pos="-90"/>
                <w:tab w:val="center" w:pos="1170"/>
              </w:tabs>
              <w:ind w:firstLine="0"/>
              <w:rPr>
                <w:sz w:val="20"/>
                <w:szCs w:val="20"/>
              </w:rPr>
            </w:pPr>
          </w:p>
        </w:tc>
      </w:tr>
      <w:tr w:rsidR="00A9445E" w:rsidRPr="00EE331C">
        <w:tc>
          <w:tcPr>
            <w:tcW w:w="3926" w:type="dxa"/>
          </w:tcPr>
          <w:p w:rsidR="00A9445E" w:rsidRPr="005E2ADD" w:rsidRDefault="00A9445E" w:rsidP="005E2ADD">
            <w:pPr>
              <w:pStyle w:val="BodyTextIndent2"/>
              <w:tabs>
                <w:tab w:val="clear" w:pos="-90"/>
                <w:tab w:val="center" w:pos="1170"/>
              </w:tabs>
              <w:ind w:firstLine="0"/>
              <w:jc w:val="left"/>
              <w:rPr>
                <w:sz w:val="20"/>
                <w:szCs w:val="20"/>
              </w:rPr>
            </w:pPr>
            <w:r>
              <w:rPr>
                <w:sz w:val="20"/>
                <w:szCs w:val="20"/>
              </w:rPr>
              <w:t>12</w:t>
            </w:r>
            <w:r w:rsidRPr="005E2ADD">
              <w:rPr>
                <w:sz w:val="20"/>
                <w:szCs w:val="20"/>
              </w:rPr>
              <w:t>. Горскоплоден</w:t>
            </w:r>
          </w:p>
        </w:tc>
        <w:tc>
          <w:tcPr>
            <w:tcW w:w="1389"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Гпл</w:t>
            </w:r>
          </w:p>
        </w:tc>
        <w:tc>
          <w:tcPr>
            <w:tcW w:w="3119"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Производство на плодове</w:t>
            </w:r>
          </w:p>
        </w:tc>
        <w:tc>
          <w:tcPr>
            <w:tcW w:w="1588"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без турнус</w:t>
            </w:r>
          </w:p>
        </w:tc>
      </w:tr>
      <w:tr w:rsidR="00A9445E" w:rsidRPr="00EE331C">
        <w:tc>
          <w:tcPr>
            <w:tcW w:w="3926" w:type="dxa"/>
          </w:tcPr>
          <w:p w:rsidR="00A9445E" w:rsidRPr="005E2ADD" w:rsidRDefault="00A9445E" w:rsidP="005E2ADD">
            <w:pPr>
              <w:pStyle w:val="BodyTextIndent2"/>
              <w:tabs>
                <w:tab w:val="clear" w:pos="-90"/>
                <w:tab w:val="center" w:pos="1170"/>
              </w:tabs>
              <w:ind w:firstLine="0"/>
              <w:jc w:val="left"/>
              <w:rPr>
                <w:sz w:val="20"/>
                <w:szCs w:val="20"/>
              </w:rPr>
            </w:pPr>
          </w:p>
          <w:p w:rsidR="00A9445E" w:rsidRPr="005E2ADD" w:rsidRDefault="00A9445E" w:rsidP="005E2ADD">
            <w:pPr>
              <w:pStyle w:val="BodyTextIndent2"/>
              <w:tabs>
                <w:tab w:val="clear" w:pos="-90"/>
                <w:tab w:val="center" w:pos="1170"/>
              </w:tabs>
              <w:ind w:firstLine="0"/>
              <w:jc w:val="left"/>
              <w:rPr>
                <w:sz w:val="20"/>
                <w:szCs w:val="20"/>
              </w:rPr>
            </w:pPr>
            <w:r>
              <w:rPr>
                <w:sz w:val="20"/>
                <w:szCs w:val="20"/>
              </w:rPr>
              <w:t>13</w:t>
            </w:r>
            <w:r w:rsidRPr="005E2ADD">
              <w:rPr>
                <w:sz w:val="20"/>
                <w:szCs w:val="20"/>
              </w:rPr>
              <w:t>. Полезащитни горски пояси</w:t>
            </w:r>
          </w:p>
        </w:tc>
        <w:tc>
          <w:tcPr>
            <w:tcW w:w="1389" w:type="dxa"/>
          </w:tcPr>
          <w:p w:rsidR="00A9445E" w:rsidRPr="005E2ADD" w:rsidRDefault="00A9445E" w:rsidP="005E2ADD">
            <w:pPr>
              <w:pStyle w:val="BodyTextIndent2"/>
              <w:tabs>
                <w:tab w:val="clear" w:pos="-90"/>
                <w:tab w:val="center" w:pos="1170"/>
              </w:tabs>
              <w:ind w:firstLine="0"/>
              <w:rPr>
                <w:sz w:val="20"/>
                <w:szCs w:val="20"/>
              </w:rPr>
            </w:pPr>
          </w:p>
          <w:p w:rsidR="00A9445E" w:rsidRPr="005E2ADD" w:rsidRDefault="00A9445E" w:rsidP="005E2ADD">
            <w:pPr>
              <w:pStyle w:val="BodyTextIndent2"/>
              <w:tabs>
                <w:tab w:val="clear" w:pos="-90"/>
                <w:tab w:val="center" w:pos="1170"/>
              </w:tabs>
              <w:ind w:firstLine="0"/>
              <w:rPr>
                <w:sz w:val="20"/>
                <w:szCs w:val="20"/>
              </w:rPr>
            </w:pPr>
            <w:r w:rsidRPr="005E2ADD">
              <w:rPr>
                <w:sz w:val="20"/>
                <w:szCs w:val="20"/>
              </w:rPr>
              <w:t>ПГП</w:t>
            </w:r>
          </w:p>
        </w:tc>
        <w:tc>
          <w:tcPr>
            <w:tcW w:w="3119"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Подобряване състоянието на отделния пояс или част от него, за повишаване на основните му функции.(без производствена цел)</w:t>
            </w:r>
          </w:p>
        </w:tc>
        <w:tc>
          <w:tcPr>
            <w:tcW w:w="1588" w:type="dxa"/>
          </w:tcPr>
          <w:p w:rsidR="00A9445E" w:rsidRPr="005E2ADD" w:rsidRDefault="00A9445E" w:rsidP="005E2ADD">
            <w:pPr>
              <w:pStyle w:val="BodyTextIndent2"/>
              <w:tabs>
                <w:tab w:val="clear" w:pos="-90"/>
                <w:tab w:val="center" w:pos="1170"/>
              </w:tabs>
              <w:ind w:firstLine="0"/>
              <w:rPr>
                <w:sz w:val="20"/>
                <w:szCs w:val="20"/>
              </w:rPr>
            </w:pPr>
          </w:p>
          <w:p w:rsidR="00A9445E" w:rsidRPr="005E2ADD" w:rsidRDefault="00A9445E" w:rsidP="005E2ADD">
            <w:pPr>
              <w:pStyle w:val="BodyTextIndent2"/>
              <w:tabs>
                <w:tab w:val="clear" w:pos="-90"/>
                <w:tab w:val="center" w:pos="1170"/>
              </w:tabs>
              <w:ind w:firstLine="0"/>
              <w:rPr>
                <w:sz w:val="20"/>
                <w:szCs w:val="20"/>
              </w:rPr>
            </w:pPr>
            <w:r w:rsidRPr="005E2ADD">
              <w:rPr>
                <w:sz w:val="20"/>
                <w:szCs w:val="20"/>
              </w:rPr>
              <w:t>Без турнус</w:t>
            </w:r>
          </w:p>
        </w:tc>
      </w:tr>
    </w:tbl>
    <w:p w:rsidR="00A9445E" w:rsidRDefault="00A9445E" w:rsidP="00423ED7">
      <w:pPr>
        <w:pStyle w:val="BodyTextIndent2"/>
        <w:tabs>
          <w:tab w:val="clear" w:pos="-90"/>
          <w:tab w:val="left" w:pos="3646"/>
        </w:tabs>
        <w:ind w:firstLine="0"/>
      </w:pPr>
    </w:p>
    <w:p w:rsidR="00A9445E" w:rsidRDefault="00A9445E" w:rsidP="00EF016C">
      <w:pPr>
        <w:pStyle w:val="BodyTextIndent2"/>
        <w:tabs>
          <w:tab w:val="clear" w:pos="-90"/>
          <w:tab w:val="center" w:pos="1170"/>
        </w:tabs>
        <w:ind w:firstLine="0"/>
      </w:pPr>
      <w:r w:rsidRPr="005F53A8">
        <w:t xml:space="preserve">          Разпределението на залесената площ по видове насаждения и бонитети по данни от инвентаризацията и таксационните показатели за съответните насаждения по водещ дървесен вид и произход  за държавните горски територии (форма  </w:t>
      </w:r>
      <w:r>
        <w:t>7 ГФ към 2020 г) е посочено в таблица № 22.</w:t>
      </w:r>
    </w:p>
    <w:p w:rsidR="00A9445E" w:rsidRDefault="00A9445E" w:rsidP="00EF016C">
      <w:pPr>
        <w:pStyle w:val="BodyTextIndent2"/>
        <w:tabs>
          <w:tab w:val="clear" w:pos="-90"/>
          <w:tab w:val="center" w:pos="1170"/>
        </w:tabs>
        <w:ind w:firstLine="0"/>
      </w:pPr>
    </w:p>
    <w:p w:rsidR="00A9445E" w:rsidRPr="00EE4116" w:rsidRDefault="00A9445E" w:rsidP="007B19F4">
      <w:pPr>
        <w:pStyle w:val="BodyTextIndent2"/>
        <w:tabs>
          <w:tab w:val="clear" w:pos="-90"/>
          <w:tab w:val="center" w:pos="1170"/>
        </w:tabs>
        <w:ind w:firstLine="0"/>
        <w:jc w:val="center"/>
        <w:rPr>
          <w:b/>
          <w:bCs/>
        </w:rPr>
      </w:pPr>
      <w:r>
        <w:br w:type="page"/>
      </w:r>
      <w:r w:rsidRPr="00EE4116">
        <w:rPr>
          <w:b/>
          <w:bCs/>
        </w:rPr>
        <w:t>Таблица № 22</w:t>
      </w:r>
    </w:p>
    <w:tbl>
      <w:tblPr>
        <w:tblpPr w:leftFromText="180" w:rightFromText="180" w:vertAnchor="text" w:horzAnchor="margin" w:tblpY="66"/>
        <w:tblW w:w="10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43"/>
        <w:gridCol w:w="1134"/>
        <w:gridCol w:w="992"/>
        <w:gridCol w:w="1134"/>
        <w:gridCol w:w="992"/>
        <w:gridCol w:w="1002"/>
        <w:gridCol w:w="1203"/>
      </w:tblGrid>
      <w:tr w:rsidR="00A9445E" w:rsidRPr="00EA481C">
        <w:tc>
          <w:tcPr>
            <w:tcW w:w="3643" w:type="dxa"/>
          </w:tcPr>
          <w:p w:rsidR="00A9445E" w:rsidRPr="005E2ADD" w:rsidRDefault="00A9445E" w:rsidP="00EE4116">
            <w:pPr>
              <w:tabs>
                <w:tab w:val="center" w:pos="1170"/>
              </w:tabs>
              <w:jc w:val="both"/>
              <w:rPr>
                <w:lang w:val="bg-BG"/>
              </w:rPr>
            </w:pPr>
            <w:r w:rsidRPr="005E2ADD">
              <w:rPr>
                <w:lang w:val="bg-BG"/>
              </w:rPr>
              <w:t>Видове насаждения</w:t>
            </w:r>
          </w:p>
        </w:tc>
        <w:tc>
          <w:tcPr>
            <w:tcW w:w="1134" w:type="dxa"/>
          </w:tcPr>
          <w:p w:rsidR="00A9445E" w:rsidRPr="005E2ADD" w:rsidRDefault="00A9445E" w:rsidP="00EE4116">
            <w:pPr>
              <w:tabs>
                <w:tab w:val="center" w:pos="1170"/>
              </w:tabs>
              <w:jc w:val="center"/>
              <w:rPr>
                <w:lang w:val="bg-BG"/>
              </w:rPr>
            </w:pPr>
            <w:r w:rsidRPr="005E2ADD">
              <w:rPr>
                <w:lang w:val="bg-BG"/>
              </w:rPr>
              <w:t xml:space="preserve">Площ – </w:t>
            </w:r>
          </w:p>
          <w:p w:rsidR="00A9445E" w:rsidRPr="005E2ADD" w:rsidRDefault="00A9445E" w:rsidP="00EE4116">
            <w:pPr>
              <w:tabs>
                <w:tab w:val="center" w:pos="1170"/>
              </w:tabs>
              <w:jc w:val="center"/>
              <w:rPr>
                <w:lang w:val="bg-BG"/>
              </w:rPr>
            </w:pPr>
          </w:p>
          <w:p w:rsidR="00A9445E" w:rsidRPr="005E2ADD" w:rsidRDefault="00A9445E" w:rsidP="00EE4116">
            <w:pPr>
              <w:tabs>
                <w:tab w:val="center" w:pos="1170"/>
              </w:tabs>
              <w:jc w:val="center"/>
              <w:rPr>
                <w:lang w:val="bg-BG"/>
              </w:rPr>
            </w:pPr>
            <w:r w:rsidRPr="005E2ADD">
              <w:rPr>
                <w:lang w:val="bg-BG"/>
              </w:rPr>
              <w:t>ха</w:t>
            </w:r>
          </w:p>
        </w:tc>
        <w:tc>
          <w:tcPr>
            <w:tcW w:w="992" w:type="dxa"/>
          </w:tcPr>
          <w:p w:rsidR="00A9445E" w:rsidRPr="005E2ADD" w:rsidRDefault="00A9445E" w:rsidP="00EE4116">
            <w:pPr>
              <w:tabs>
                <w:tab w:val="center" w:pos="1170"/>
              </w:tabs>
              <w:jc w:val="center"/>
              <w:rPr>
                <w:lang w:val="bg-BG"/>
              </w:rPr>
            </w:pPr>
            <w:r w:rsidRPr="005E2ADD">
              <w:rPr>
                <w:lang w:val="bg-BG"/>
              </w:rPr>
              <w:t>І</w:t>
            </w:r>
          </w:p>
          <w:p w:rsidR="00A9445E" w:rsidRPr="005E2ADD" w:rsidRDefault="00A9445E" w:rsidP="00EE4116">
            <w:pPr>
              <w:tabs>
                <w:tab w:val="center" w:pos="1170"/>
              </w:tabs>
              <w:jc w:val="center"/>
              <w:rPr>
                <w:lang w:val="bg-BG"/>
              </w:rPr>
            </w:pPr>
            <w:r w:rsidRPr="005E2ADD">
              <w:rPr>
                <w:lang w:val="bg-BG"/>
              </w:rPr>
              <w:t>бонитет</w:t>
            </w:r>
          </w:p>
          <w:p w:rsidR="00A9445E" w:rsidRPr="005E2ADD" w:rsidRDefault="00A9445E" w:rsidP="00EE4116">
            <w:pPr>
              <w:tabs>
                <w:tab w:val="center" w:pos="1170"/>
              </w:tabs>
              <w:jc w:val="center"/>
              <w:rPr>
                <w:lang w:val="bg-BG"/>
              </w:rPr>
            </w:pPr>
            <w:r w:rsidRPr="005E2ADD">
              <w:rPr>
                <w:lang w:val="bg-BG"/>
              </w:rPr>
              <w:t>ха</w:t>
            </w:r>
          </w:p>
        </w:tc>
        <w:tc>
          <w:tcPr>
            <w:tcW w:w="1134" w:type="dxa"/>
          </w:tcPr>
          <w:p w:rsidR="00A9445E" w:rsidRPr="005E2ADD" w:rsidRDefault="00A9445E" w:rsidP="00EE4116">
            <w:pPr>
              <w:tabs>
                <w:tab w:val="center" w:pos="1170"/>
              </w:tabs>
              <w:jc w:val="center"/>
              <w:rPr>
                <w:lang w:val="bg-BG"/>
              </w:rPr>
            </w:pPr>
            <w:r w:rsidRPr="005E2ADD">
              <w:rPr>
                <w:lang w:val="bg-BG"/>
              </w:rPr>
              <w:t>ІІ</w:t>
            </w:r>
          </w:p>
          <w:p w:rsidR="00A9445E" w:rsidRPr="005E2ADD" w:rsidRDefault="00A9445E" w:rsidP="00EE4116">
            <w:pPr>
              <w:tabs>
                <w:tab w:val="center" w:pos="1170"/>
              </w:tabs>
              <w:jc w:val="center"/>
              <w:rPr>
                <w:lang w:val="bg-BG"/>
              </w:rPr>
            </w:pPr>
            <w:r w:rsidRPr="005E2ADD">
              <w:rPr>
                <w:lang w:val="bg-BG"/>
              </w:rPr>
              <w:t>бонитет</w:t>
            </w:r>
          </w:p>
          <w:p w:rsidR="00A9445E" w:rsidRPr="005E2ADD" w:rsidRDefault="00A9445E" w:rsidP="00EE4116">
            <w:pPr>
              <w:tabs>
                <w:tab w:val="center" w:pos="1170"/>
              </w:tabs>
              <w:jc w:val="center"/>
              <w:rPr>
                <w:lang w:val="bg-BG"/>
              </w:rPr>
            </w:pPr>
            <w:r w:rsidRPr="005E2ADD">
              <w:rPr>
                <w:lang w:val="bg-BG"/>
              </w:rPr>
              <w:t>ха</w:t>
            </w:r>
          </w:p>
        </w:tc>
        <w:tc>
          <w:tcPr>
            <w:tcW w:w="992" w:type="dxa"/>
          </w:tcPr>
          <w:p w:rsidR="00A9445E" w:rsidRPr="005E2ADD" w:rsidRDefault="00A9445E" w:rsidP="00EE4116">
            <w:pPr>
              <w:tabs>
                <w:tab w:val="center" w:pos="1170"/>
              </w:tabs>
              <w:jc w:val="center"/>
              <w:rPr>
                <w:lang w:val="bg-BG"/>
              </w:rPr>
            </w:pPr>
            <w:r w:rsidRPr="005E2ADD">
              <w:rPr>
                <w:lang w:val="bg-BG"/>
              </w:rPr>
              <w:t>ІІІ</w:t>
            </w:r>
          </w:p>
          <w:p w:rsidR="00A9445E" w:rsidRPr="005E2ADD" w:rsidRDefault="00A9445E" w:rsidP="00EE4116">
            <w:pPr>
              <w:tabs>
                <w:tab w:val="center" w:pos="1170"/>
              </w:tabs>
              <w:jc w:val="center"/>
              <w:rPr>
                <w:lang w:val="bg-BG"/>
              </w:rPr>
            </w:pPr>
            <w:r w:rsidRPr="005E2ADD">
              <w:rPr>
                <w:lang w:val="bg-BG"/>
              </w:rPr>
              <w:t>бонитет</w:t>
            </w:r>
          </w:p>
          <w:p w:rsidR="00A9445E" w:rsidRPr="005E2ADD" w:rsidRDefault="00A9445E" w:rsidP="00EE4116">
            <w:pPr>
              <w:tabs>
                <w:tab w:val="center" w:pos="1170"/>
              </w:tabs>
              <w:jc w:val="center"/>
              <w:rPr>
                <w:lang w:val="bg-BG"/>
              </w:rPr>
            </w:pPr>
            <w:r w:rsidRPr="005E2ADD">
              <w:rPr>
                <w:lang w:val="bg-BG"/>
              </w:rPr>
              <w:t>ха</w:t>
            </w:r>
          </w:p>
        </w:tc>
        <w:tc>
          <w:tcPr>
            <w:tcW w:w="1002" w:type="dxa"/>
          </w:tcPr>
          <w:p w:rsidR="00A9445E" w:rsidRPr="005E2ADD" w:rsidRDefault="00A9445E" w:rsidP="00EE4116">
            <w:pPr>
              <w:tabs>
                <w:tab w:val="center" w:pos="1170"/>
              </w:tabs>
              <w:jc w:val="center"/>
              <w:rPr>
                <w:lang w:val="bg-BG"/>
              </w:rPr>
            </w:pPr>
            <w:r w:rsidRPr="005E2ADD">
              <w:rPr>
                <w:lang w:val="bg-BG"/>
              </w:rPr>
              <w:t>ІV бонитет</w:t>
            </w:r>
          </w:p>
          <w:p w:rsidR="00A9445E" w:rsidRPr="005E2ADD" w:rsidRDefault="00A9445E" w:rsidP="00EE4116">
            <w:pPr>
              <w:tabs>
                <w:tab w:val="center" w:pos="1170"/>
              </w:tabs>
              <w:jc w:val="center"/>
              <w:rPr>
                <w:lang w:val="bg-BG"/>
              </w:rPr>
            </w:pPr>
            <w:r w:rsidRPr="005E2ADD">
              <w:rPr>
                <w:lang w:val="bg-BG"/>
              </w:rPr>
              <w:t>ха</w:t>
            </w:r>
          </w:p>
        </w:tc>
        <w:tc>
          <w:tcPr>
            <w:tcW w:w="1203" w:type="dxa"/>
          </w:tcPr>
          <w:p w:rsidR="00A9445E" w:rsidRPr="005E2ADD" w:rsidRDefault="00A9445E" w:rsidP="00EE4116">
            <w:pPr>
              <w:tabs>
                <w:tab w:val="center" w:pos="1170"/>
              </w:tabs>
              <w:jc w:val="center"/>
              <w:rPr>
                <w:lang w:val="bg-BG"/>
              </w:rPr>
            </w:pPr>
            <w:r w:rsidRPr="005E2ADD">
              <w:rPr>
                <w:lang w:val="bg-BG"/>
              </w:rPr>
              <w:t>V</w:t>
            </w:r>
          </w:p>
          <w:p w:rsidR="00A9445E" w:rsidRPr="005E2ADD" w:rsidRDefault="00A9445E" w:rsidP="00EE4116">
            <w:pPr>
              <w:tabs>
                <w:tab w:val="center" w:pos="1170"/>
              </w:tabs>
              <w:jc w:val="center"/>
              <w:rPr>
                <w:lang w:val="bg-BG"/>
              </w:rPr>
            </w:pPr>
            <w:r w:rsidRPr="005E2ADD">
              <w:rPr>
                <w:lang w:val="bg-BG"/>
              </w:rPr>
              <w:t>бонитет</w:t>
            </w:r>
          </w:p>
          <w:p w:rsidR="00A9445E" w:rsidRPr="005E2ADD" w:rsidRDefault="00A9445E" w:rsidP="00EE4116">
            <w:pPr>
              <w:tabs>
                <w:tab w:val="center" w:pos="1170"/>
              </w:tabs>
              <w:jc w:val="center"/>
              <w:rPr>
                <w:lang w:val="bg-BG"/>
              </w:rPr>
            </w:pPr>
            <w:r w:rsidRPr="005E2ADD">
              <w:rPr>
                <w:lang w:val="bg-BG"/>
              </w:rPr>
              <w:t>ха</w:t>
            </w:r>
          </w:p>
        </w:tc>
      </w:tr>
      <w:tr w:rsidR="00A9445E" w:rsidRPr="00EA481C">
        <w:tc>
          <w:tcPr>
            <w:tcW w:w="3643" w:type="dxa"/>
          </w:tcPr>
          <w:p w:rsidR="00A9445E" w:rsidRPr="005E2ADD" w:rsidRDefault="00A9445E" w:rsidP="00EE4116">
            <w:pPr>
              <w:tabs>
                <w:tab w:val="center" w:pos="1170"/>
              </w:tabs>
              <w:jc w:val="both"/>
              <w:rPr>
                <w:b/>
                <w:bCs/>
                <w:lang w:val="bg-BG"/>
              </w:rPr>
            </w:pPr>
            <w:r w:rsidRPr="005E2ADD">
              <w:rPr>
                <w:b/>
                <w:bCs/>
                <w:lang w:val="bg-BG"/>
              </w:rPr>
              <w:t xml:space="preserve"> Иглолистни</w:t>
            </w:r>
          </w:p>
        </w:tc>
        <w:tc>
          <w:tcPr>
            <w:tcW w:w="1134" w:type="dxa"/>
          </w:tcPr>
          <w:p w:rsidR="00A9445E" w:rsidRPr="005E2ADD" w:rsidRDefault="00A9445E" w:rsidP="00EE4116">
            <w:pPr>
              <w:tabs>
                <w:tab w:val="center" w:pos="1170"/>
              </w:tabs>
              <w:jc w:val="both"/>
              <w:rPr>
                <w:b/>
                <w:bCs/>
                <w:lang w:val="bg-BG"/>
              </w:rPr>
            </w:pPr>
            <w:r w:rsidRPr="005E2ADD">
              <w:rPr>
                <w:b/>
                <w:bCs/>
                <w:lang w:val="bg-BG"/>
              </w:rPr>
              <w:t>88,6</w:t>
            </w:r>
          </w:p>
        </w:tc>
        <w:tc>
          <w:tcPr>
            <w:tcW w:w="992" w:type="dxa"/>
          </w:tcPr>
          <w:p w:rsidR="00A9445E" w:rsidRPr="005E2ADD" w:rsidRDefault="00A9445E" w:rsidP="00EE4116">
            <w:pPr>
              <w:tabs>
                <w:tab w:val="center" w:pos="1170"/>
              </w:tabs>
              <w:jc w:val="both"/>
              <w:rPr>
                <w:b/>
                <w:bCs/>
                <w:lang w:val="bg-BG"/>
              </w:rPr>
            </w:pPr>
            <w:r w:rsidRPr="005E2ADD">
              <w:rPr>
                <w:b/>
                <w:bCs/>
                <w:lang w:val="bg-BG"/>
              </w:rPr>
              <w:t>47,8</w:t>
            </w:r>
          </w:p>
        </w:tc>
        <w:tc>
          <w:tcPr>
            <w:tcW w:w="1134" w:type="dxa"/>
          </w:tcPr>
          <w:p w:rsidR="00A9445E" w:rsidRPr="005E2ADD" w:rsidRDefault="00A9445E" w:rsidP="00EE4116">
            <w:pPr>
              <w:tabs>
                <w:tab w:val="center" w:pos="1170"/>
              </w:tabs>
              <w:jc w:val="both"/>
              <w:rPr>
                <w:b/>
                <w:bCs/>
                <w:lang w:val="bg-BG"/>
              </w:rPr>
            </w:pPr>
            <w:r w:rsidRPr="005E2ADD">
              <w:rPr>
                <w:b/>
                <w:bCs/>
                <w:lang w:val="bg-BG"/>
              </w:rPr>
              <w:t>24,8</w:t>
            </w:r>
          </w:p>
        </w:tc>
        <w:tc>
          <w:tcPr>
            <w:tcW w:w="992" w:type="dxa"/>
          </w:tcPr>
          <w:p w:rsidR="00A9445E" w:rsidRPr="005E2ADD" w:rsidRDefault="00A9445E" w:rsidP="00EE4116">
            <w:pPr>
              <w:tabs>
                <w:tab w:val="center" w:pos="1170"/>
              </w:tabs>
              <w:jc w:val="both"/>
              <w:rPr>
                <w:b/>
                <w:bCs/>
                <w:lang w:val="bg-BG"/>
              </w:rPr>
            </w:pPr>
            <w:r w:rsidRPr="005E2ADD">
              <w:rPr>
                <w:b/>
                <w:bCs/>
                <w:lang w:val="bg-BG"/>
              </w:rPr>
              <w:t>10,1</w:t>
            </w:r>
          </w:p>
        </w:tc>
        <w:tc>
          <w:tcPr>
            <w:tcW w:w="1002" w:type="dxa"/>
          </w:tcPr>
          <w:p w:rsidR="00A9445E" w:rsidRPr="005E2ADD" w:rsidRDefault="00A9445E" w:rsidP="00EE4116">
            <w:pPr>
              <w:tabs>
                <w:tab w:val="center" w:pos="1170"/>
              </w:tabs>
              <w:jc w:val="both"/>
              <w:rPr>
                <w:b/>
                <w:bCs/>
                <w:lang w:val="bg-BG"/>
              </w:rPr>
            </w:pPr>
            <w:r w:rsidRPr="005E2ADD">
              <w:rPr>
                <w:b/>
                <w:bCs/>
                <w:lang w:val="bg-BG"/>
              </w:rPr>
              <w:t>5,9</w:t>
            </w:r>
          </w:p>
        </w:tc>
        <w:tc>
          <w:tcPr>
            <w:tcW w:w="1203" w:type="dxa"/>
          </w:tcPr>
          <w:p w:rsidR="00A9445E" w:rsidRPr="005E2ADD" w:rsidRDefault="00A9445E" w:rsidP="00EE4116">
            <w:pPr>
              <w:tabs>
                <w:tab w:val="center" w:pos="1170"/>
              </w:tabs>
              <w:jc w:val="both"/>
              <w:rPr>
                <w:b/>
                <w:bCs/>
                <w:lang w:val="bg-BG"/>
              </w:rPr>
            </w:pPr>
            <w:r w:rsidRPr="005E2ADD">
              <w:rPr>
                <w:b/>
                <w:bCs/>
                <w:lang w:val="bg-BG"/>
              </w:rPr>
              <w:t>0</w:t>
            </w:r>
          </w:p>
        </w:tc>
      </w:tr>
      <w:tr w:rsidR="00A9445E" w:rsidRPr="00EA481C">
        <w:tc>
          <w:tcPr>
            <w:tcW w:w="3643" w:type="dxa"/>
          </w:tcPr>
          <w:p w:rsidR="00A9445E" w:rsidRPr="005E2ADD" w:rsidRDefault="00A9445E" w:rsidP="00EE4116">
            <w:pPr>
              <w:tabs>
                <w:tab w:val="center" w:pos="1170"/>
              </w:tabs>
              <w:jc w:val="both"/>
              <w:rPr>
                <w:lang w:val="bg-BG"/>
              </w:rPr>
            </w:pPr>
            <w:r w:rsidRPr="005E2ADD">
              <w:rPr>
                <w:lang w:val="bg-BG"/>
              </w:rPr>
              <w:t>Чисти и с преобладание на черен бор</w:t>
            </w:r>
          </w:p>
        </w:tc>
        <w:tc>
          <w:tcPr>
            <w:tcW w:w="1134" w:type="dxa"/>
          </w:tcPr>
          <w:p w:rsidR="00A9445E" w:rsidRPr="005E2ADD" w:rsidRDefault="00A9445E" w:rsidP="00EE4116">
            <w:pPr>
              <w:tabs>
                <w:tab w:val="center" w:pos="1170"/>
              </w:tabs>
              <w:jc w:val="both"/>
              <w:rPr>
                <w:lang w:val="bg-BG"/>
              </w:rPr>
            </w:pPr>
            <w:r w:rsidRPr="005E2ADD">
              <w:rPr>
                <w:lang w:val="bg-BG"/>
              </w:rPr>
              <w:t>75,9</w:t>
            </w:r>
          </w:p>
        </w:tc>
        <w:tc>
          <w:tcPr>
            <w:tcW w:w="992" w:type="dxa"/>
          </w:tcPr>
          <w:p w:rsidR="00A9445E" w:rsidRPr="005E2ADD" w:rsidRDefault="00A9445E" w:rsidP="00EE4116">
            <w:pPr>
              <w:tabs>
                <w:tab w:val="center" w:pos="1170"/>
              </w:tabs>
              <w:jc w:val="both"/>
              <w:rPr>
                <w:lang w:val="bg-BG"/>
              </w:rPr>
            </w:pPr>
            <w:r w:rsidRPr="005E2ADD">
              <w:rPr>
                <w:lang w:val="bg-BG"/>
              </w:rPr>
              <w:t>38,7</w:t>
            </w:r>
          </w:p>
        </w:tc>
        <w:tc>
          <w:tcPr>
            <w:tcW w:w="1134" w:type="dxa"/>
          </w:tcPr>
          <w:p w:rsidR="00A9445E" w:rsidRPr="005E2ADD" w:rsidRDefault="00A9445E" w:rsidP="00EE4116">
            <w:pPr>
              <w:tabs>
                <w:tab w:val="center" w:pos="1170"/>
              </w:tabs>
              <w:jc w:val="both"/>
              <w:rPr>
                <w:lang w:val="bg-BG"/>
              </w:rPr>
            </w:pPr>
            <w:r w:rsidRPr="005E2ADD">
              <w:rPr>
                <w:lang w:val="bg-BG"/>
              </w:rPr>
              <w:t>24,8</w:t>
            </w:r>
          </w:p>
        </w:tc>
        <w:tc>
          <w:tcPr>
            <w:tcW w:w="992" w:type="dxa"/>
          </w:tcPr>
          <w:p w:rsidR="00A9445E" w:rsidRPr="005E2ADD" w:rsidRDefault="00A9445E" w:rsidP="00EE4116">
            <w:pPr>
              <w:tabs>
                <w:tab w:val="center" w:pos="1170"/>
              </w:tabs>
              <w:jc w:val="both"/>
              <w:rPr>
                <w:lang w:val="bg-BG"/>
              </w:rPr>
            </w:pPr>
            <w:r w:rsidRPr="005E2ADD">
              <w:rPr>
                <w:lang w:val="bg-BG"/>
              </w:rPr>
              <w:t>10,1</w:t>
            </w:r>
          </w:p>
        </w:tc>
        <w:tc>
          <w:tcPr>
            <w:tcW w:w="1002" w:type="dxa"/>
          </w:tcPr>
          <w:p w:rsidR="00A9445E" w:rsidRPr="005E2ADD" w:rsidRDefault="00A9445E" w:rsidP="00EE4116">
            <w:pPr>
              <w:tabs>
                <w:tab w:val="center" w:pos="1170"/>
              </w:tabs>
              <w:jc w:val="both"/>
              <w:rPr>
                <w:lang w:val="bg-BG"/>
              </w:rPr>
            </w:pPr>
            <w:r w:rsidRPr="005E2ADD">
              <w:rPr>
                <w:lang w:val="bg-BG"/>
              </w:rPr>
              <w:t>2,3</w:t>
            </w:r>
          </w:p>
        </w:tc>
        <w:tc>
          <w:tcPr>
            <w:tcW w:w="1203" w:type="dxa"/>
          </w:tcPr>
          <w:p w:rsidR="00A9445E" w:rsidRPr="005E2ADD" w:rsidRDefault="00A9445E" w:rsidP="00EE4116">
            <w:pPr>
              <w:tabs>
                <w:tab w:val="center" w:pos="1170"/>
              </w:tabs>
              <w:jc w:val="both"/>
              <w:rPr>
                <w:lang w:val="bg-BG"/>
              </w:rPr>
            </w:pPr>
            <w:r w:rsidRPr="005E2ADD">
              <w:rPr>
                <w:lang w:val="bg-BG"/>
              </w:rPr>
              <w:t>0</w:t>
            </w:r>
          </w:p>
        </w:tc>
      </w:tr>
      <w:tr w:rsidR="00A9445E" w:rsidRPr="00EA481C">
        <w:tc>
          <w:tcPr>
            <w:tcW w:w="3643" w:type="dxa"/>
          </w:tcPr>
          <w:p w:rsidR="00A9445E" w:rsidRPr="005E2ADD" w:rsidRDefault="00A9445E" w:rsidP="00EE4116">
            <w:pPr>
              <w:tabs>
                <w:tab w:val="center" w:pos="1170"/>
              </w:tabs>
              <w:jc w:val="both"/>
              <w:rPr>
                <w:lang w:val="bg-BG"/>
              </w:rPr>
            </w:pPr>
            <w:r w:rsidRPr="005E2ADD">
              <w:rPr>
                <w:lang w:val="bg-BG"/>
              </w:rPr>
              <w:t>Смърчови</w:t>
            </w:r>
          </w:p>
        </w:tc>
        <w:tc>
          <w:tcPr>
            <w:tcW w:w="1134" w:type="dxa"/>
          </w:tcPr>
          <w:p w:rsidR="00A9445E" w:rsidRPr="005E2ADD" w:rsidRDefault="00A9445E" w:rsidP="00EE4116">
            <w:pPr>
              <w:tabs>
                <w:tab w:val="center" w:pos="1170"/>
              </w:tabs>
              <w:jc w:val="both"/>
              <w:rPr>
                <w:lang w:val="bg-BG"/>
              </w:rPr>
            </w:pPr>
            <w:r w:rsidRPr="005E2ADD">
              <w:rPr>
                <w:lang w:val="bg-BG"/>
              </w:rPr>
              <w:t>4,5</w:t>
            </w:r>
          </w:p>
        </w:tc>
        <w:tc>
          <w:tcPr>
            <w:tcW w:w="992" w:type="dxa"/>
          </w:tcPr>
          <w:p w:rsidR="00A9445E" w:rsidRPr="005E2ADD" w:rsidRDefault="00A9445E" w:rsidP="00EE4116">
            <w:pPr>
              <w:tabs>
                <w:tab w:val="center" w:pos="1170"/>
              </w:tabs>
              <w:jc w:val="both"/>
              <w:rPr>
                <w:lang w:val="bg-BG"/>
              </w:rPr>
            </w:pPr>
            <w:r w:rsidRPr="005E2ADD">
              <w:rPr>
                <w:lang w:val="bg-BG"/>
              </w:rPr>
              <w:t>4,5</w:t>
            </w:r>
          </w:p>
        </w:tc>
        <w:tc>
          <w:tcPr>
            <w:tcW w:w="1134" w:type="dxa"/>
          </w:tcPr>
          <w:p w:rsidR="00A9445E" w:rsidRPr="005E2ADD" w:rsidRDefault="00A9445E" w:rsidP="00EE4116">
            <w:pPr>
              <w:tabs>
                <w:tab w:val="center" w:pos="1170"/>
              </w:tabs>
              <w:jc w:val="both"/>
              <w:rPr>
                <w:lang w:val="bg-BG"/>
              </w:rPr>
            </w:pPr>
            <w:r w:rsidRPr="005E2ADD">
              <w:rPr>
                <w:lang w:val="bg-BG"/>
              </w:rPr>
              <w:t>0</w:t>
            </w:r>
          </w:p>
        </w:tc>
        <w:tc>
          <w:tcPr>
            <w:tcW w:w="992" w:type="dxa"/>
          </w:tcPr>
          <w:p w:rsidR="00A9445E" w:rsidRPr="005E2ADD" w:rsidRDefault="00A9445E" w:rsidP="00EE4116">
            <w:pPr>
              <w:tabs>
                <w:tab w:val="center" w:pos="1170"/>
              </w:tabs>
              <w:jc w:val="both"/>
              <w:rPr>
                <w:lang w:val="bg-BG"/>
              </w:rPr>
            </w:pPr>
            <w:r w:rsidRPr="005E2ADD">
              <w:rPr>
                <w:lang w:val="bg-BG"/>
              </w:rPr>
              <w:t>0</w:t>
            </w:r>
          </w:p>
        </w:tc>
        <w:tc>
          <w:tcPr>
            <w:tcW w:w="1002" w:type="dxa"/>
          </w:tcPr>
          <w:p w:rsidR="00A9445E" w:rsidRPr="005E2ADD" w:rsidRDefault="00A9445E" w:rsidP="00EE4116">
            <w:pPr>
              <w:tabs>
                <w:tab w:val="center" w:pos="1170"/>
              </w:tabs>
              <w:jc w:val="both"/>
              <w:rPr>
                <w:lang w:val="bg-BG"/>
              </w:rPr>
            </w:pPr>
          </w:p>
        </w:tc>
        <w:tc>
          <w:tcPr>
            <w:tcW w:w="1203" w:type="dxa"/>
          </w:tcPr>
          <w:p w:rsidR="00A9445E" w:rsidRPr="005E2ADD" w:rsidRDefault="00A9445E" w:rsidP="00EE4116">
            <w:pPr>
              <w:tabs>
                <w:tab w:val="center" w:pos="1170"/>
              </w:tabs>
              <w:jc w:val="both"/>
              <w:rPr>
                <w:lang w:val="bg-BG"/>
              </w:rPr>
            </w:pPr>
            <w:r w:rsidRPr="005E2ADD">
              <w:rPr>
                <w:lang w:val="bg-BG"/>
              </w:rPr>
              <w:t>0</w:t>
            </w:r>
          </w:p>
        </w:tc>
      </w:tr>
      <w:tr w:rsidR="00A9445E" w:rsidRPr="00EA481C">
        <w:tc>
          <w:tcPr>
            <w:tcW w:w="3643" w:type="dxa"/>
          </w:tcPr>
          <w:p w:rsidR="00A9445E" w:rsidRPr="005E2ADD" w:rsidRDefault="00A9445E" w:rsidP="00EE4116">
            <w:pPr>
              <w:tabs>
                <w:tab w:val="center" w:pos="1170"/>
              </w:tabs>
              <w:jc w:val="both"/>
              <w:rPr>
                <w:lang w:val="bg-BG"/>
              </w:rPr>
            </w:pPr>
            <w:r w:rsidRPr="005E2ADD">
              <w:rPr>
                <w:lang w:val="bg-BG"/>
              </w:rPr>
              <w:t>Смесени без преобладание</w:t>
            </w:r>
          </w:p>
        </w:tc>
        <w:tc>
          <w:tcPr>
            <w:tcW w:w="1134" w:type="dxa"/>
          </w:tcPr>
          <w:p w:rsidR="00A9445E" w:rsidRPr="005E2ADD" w:rsidRDefault="00A9445E" w:rsidP="00EE4116">
            <w:pPr>
              <w:tabs>
                <w:tab w:val="center" w:pos="1170"/>
              </w:tabs>
              <w:jc w:val="both"/>
              <w:rPr>
                <w:lang w:val="bg-BG"/>
              </w:rPr>
            </w:pPr>
            <w:r w:rsidRPr="005E2ADD">
              <w:rPr>
                <w:lang w:val="bg-BG"/>
              </w:rPr>
              <w:t>8,2</w:t>
            </w:r>
          </w:p>
        </w:tc>
        <w:tc>
          <w:tcPr>
            <w:tcW w:w="992" w:type="dxa"/>
          </w:tcPr>
          <w:p w:rsidR="00A9445E" w:rsidRPr="005E2ADD" w:rsidRDefault="00A9445E" w:rsidP="00EE4116">
            <w:pPr>
              <w:tabs>
                <w:tab w:val="center" w:pos="1170"/>
              </w:tabs>
              <w:jc w:val="both"/>
              <w:rPr>
                <w:lang w:val="bg-BG"/>
              </w:rPr>
            </w:pPr>
            <w:r w:rsidRPr="005E2ADD">
              <w:rPr>
                <w:lang w:val="bg-BG"/>
              </w:rPr>
              <w:t>4,6</w:t>
            </w:r>
          </w:p>
        </w:tc>
        <w:tc>
          <w:tcPr>
            <w:tcW w:w="1134" w:type="dxa"/>
          </w:tcPr>
          <w:p w:rsidR="00A9445E" w:rsidRPr="005E2ADD" w:rsidRDefault="00A9445E" w:rsidP="00EE4116">
            <w:pPr>
              <w:tabs>
                <w:tab w:val="center" w:pos="1170"/>
              </w:tabs>
              <w:jc w:val="both"/>
              <w:rPr>
                <w:lang w:val="bg-BG"/>
              </w:rPr>
            </w:pPr>
            <w:r w:rsidRPr="005E2ADD">
              <w:rPr>
                <w:lang w:val="bg-BG"/>
              </w:rPr>
              <w:t>0</w:t>
            </w:r>
          </w:p>
        </w:tc>
        <w:tc>
          <w:tcPr>
            <w:tcW w:w="992" w:type="dxa"/>
          </w:tcPr>
          <w:p w:rsidR="00A9445E" w:rsidRPr="005E2ADD" w:rsidRDefault="00A9445E" w:rsidP="00EE4116">
            <w:pPr>
              <w:tabs>
                <w:tab w:val="center" w:pos="1170"/>
              </w:tabs>
              <w:jc w:val="both"/>
              <w:rPr>
                <w:lang w:val="bg-BG"/>
              </w:rPr>
            </w:pPr>
            <w:r w:rsidRPr="005E2ADD">
              <w:rPr>
                <w:lang w:val="bg-BG"/>
              </w:rPr>
              <w:t>0</w:t>
            </w:r>
          </w:p>
        </w:tc>
        <w:tc>
          <w:tcPr>
            <w:tcW w:w="1002" w:type="dxa"/>
          </w:tcPr>
          <w:p w:rsidR="00A9445E" w:rsidRPr="005E2ADD" w:rsidRDefault="00A9445E" w:rsidP="00EE4116">
            <w:pPr>
              <w:tabs>
                <w:tab w:val="center" w:pos="1170"/>
              </w:tabs>
              <w:jc w:val="both"/>
              <w:rPr>
                <w:lang w:val="bg-BG"/>
              </w:rPr>
            </w:pPr>
            <w:r w:rsidRPr="005E2ADD">
              <w:rPr>
                <w:lang w:val="bg-BG"/>
              </w:rPr>
              <w:t>3,6</w:t>
            </w:r>
          </w:p>
        </w:tc>
        <w:tc>
          <w:tcPr>
            <w:tcW w:w="1203" w:type="dxa"/>
          </w:tcPr>
          <w:p w:rsidR="00A9445E" w:rsidRPr="005E2ADD" w:rsidRDefault="00A9445E" w:rsidP="00EE4116">
            <w:pPr>
              <w:tabs>
                <w:tab w:val="center" w:pos="1170"/>
              </w:tabs>
              <w:jc w:val="both"/>
              <w:rPr>
                <w:lang w:val="bg-BG"/>
              </w:rPr>
            </w:pPr>
            <w:r w:rsidRPr="005E2ADD">
              <w:rPr>
                <w:lang w:val="bg-BG"/>
              </w:rPr>
              <w:t>0</w:t>
            </w:r>
          </w:p>
        </w:tc>
      </w:tr>
      <w:tr w:rsidR="00A9445E" w:rsidRPr="00EA481C">
        <w:tc>
          <w:tcPr>
            <w:tcW w:w="3643" w:type="dxa"/>
          </w:tcPr>
          <w:p w:rsidR="00A9445E" w:rsidRPr="005E2ADD" w:rsidRDefault="00A9445E" w:rsidP="00EE4116">
            <w:pPr>
              <w:tabs>
                <w:tab w:val="center" w:pos="1170"/>
              </w:tabs>
              <w:jc w:val="both"/>
              <w:rPr>
                <w:b/>
                <w:bCs/>
                <w:lang w:val="bg-BG"/>
              </w:rPr>
            </w:pPr>
            <w:r w:rsidRPr="005E2ADD">
              <w:rPr>
                <w:b/>
                <w:bCs/>
                <w:lang w:val="bg-BG"/>
              </w:rPr>
              <w:t>Широколистни високостъблени</w:t>
            </w:r>
          </w:p>
        </w:tc>
        <w:tc>
          <w:tcPr>
            <w:tcW w:w="1134" w:type="dxa"/>
          </w:tcPr>
          <w:p w:rsidR="00A9445E" w:rsidRPr="005E2ADD" w:rsidRDefault="00A9445E" w:rsidP="00EE4116">
            <w:pPr>
              <w:tabs>
                <w:tab w:val="center" w:pos="1170"/>
              </w:tabs>
              <w:jc w:val="both"/>
              <w:rPr>
                <w:b/>
                <w:bCs/>
                <w:lang w:val="bg-BG"/>
              </w:rPr>
            </w:pPr>
            <w:r w:rsidRPr="005E2ADD">
              <w:rPr>
                <w:b/>
                <w:bCs/>
                <w:lang w:val="bg-BG"/>
              </w:rPr>
              <w:t>3963,1</w:t>
            </w:r>
          </w:p>
        </w:tc>
        <w:tc>
          <w:tcPr>
            <w:tcW w:w="992" w:type="dxa"/>
          </w:tcPr>
          <w:p w:rsidR="00A9445E" w:rsidRPr="005E2ADD" w:rsidRDefault="00A9445E" w:rsidP="00EE4116">
            <w:pPr>
              <w:tabs>
                <w:tab w:val="center" w:pos="1170"/>
              </w:tabs>
              <w:jc w:val="both"/>
              <w:rPr>
                <w:b/>
                <w:bCs/>
                <w:lang w:val="bg-BG"/>
              </w:rPr>
            </w:pPr>
            <w:r w:rsidRPr="005E2ADD">
              <w:rPr>
                <w:b/>
                <w:bCs/>
                <w:lang w:val="bg-BG"/>
              </w:rPr>
              <w:t>1138,8</w:t>
            </w:r>
          </w:p>
        </w:tc>
        <w:tc>
          <w:tcPr>
            <w:tcW w:w="1134" w:type="dxa"/>
          </w:tcPr>
          <w:p w:rsidR="00A9445E" w:rsidRPr="005E2ADD" w:rsidRDefault="00A9445E" w:rsidP="00EE4116">
            <w:pPr>
              <w:tabs>
                <w:tab w:val="center" w:pos="1170"/>
              </w:tabs>
              <w:jc w:val="both"/>
              <w:rPr>
                <w:b/>
                <w:bCs/>
                <w:lang w:val="bg-BG"/>
              </w:rPr>
            </w:pPr>
            <w:r w:rsidRPr="005E2ADD">
              <w:rPr>
                <w:b/>
                <w:bCs/>
                <w:lang w:val="bg-BG"/>
              </w:rPr>
              <w:t>1327,2</w:t>
            </w:r>
          </w:p>
        </w:tc>
        <w:tc>
          <w:tcPr>
            <w:tcW w:w="992" w:type="dxa"/>
          </w:tcPr>
          <w:p w:rsidR="00A9445E" w:rsidRPr="005E2ADD" w:rsidRDefault="00A9445E" w:rsidP="00EE4116">
            <w:pPr>
              <w:tabs>
                <w:tab w:val="center" w:pos="1170"/>
              </w:tabs>
              <w:jc w:val="both"/>
              <w:rPr>
                <w:b/>
                <w:bCs/>
                <w:lang w:val="bg-BG"/>
              </w:rPr>
            </w:pPr>
            <w:r w:rsidRPr="005E2ADD">
              <w:rPr>
                <w:b/>
                <w:bCs/>
                <w:lang w:val="bg-BG"/>
              </w:rPr>
              <w:t>1240,3</w:t>
            </w:r>
          </w:p>
        </w:tc>
        <w:tc>
          <w:tcPr>
            <w:tcW w:w="1002" w:type="dxa"/>
          </w:tcPr>
          <w:p w:rsidR="00A9445E" w:rsidRPr="005E2ADD" w:rsidRDefault="00A9445E" w:rsidP="00EE4116">
            <w:pPr>
              <w:tabs>
                <w:tab w:val="center" w:pos="1170"/>
              </w:tabs>
              <w:jc w:val="both"/>
              <w:rPr>
                <w:b/>
                <w:bCs/>
                <w:lang w:val="bg-BG"/>
              </w:rPr>
            </w:pPr>
            <w:r w:rsidRPr="005E2ADD">
              <w:rPr>
                <w:b/>
                <w:bCs/>
                <w:lang w:val="bg-BG"/>
              </w:rPr>
              <w:t>202,5</w:t>
            </w:r>
          </w:p>
        </w:tc>
        <w:tc>
          <w:tcPr>
            <w:tcW w:w="1203" w:type="dxa"/>
          </w:tcPr>
          <w:p w:rsidR="00A9445E" w:rsidRPr="005E2ADD" w:rsidRDefault="00A9445E" w:rsidP="00EE4116">
            <w:pPr>
              <w:tabs>
                <w:tab w:val="center" w:pos="1170"/>
              </w:tabs>
              <w:jc w:val="both"/>
              <w:rPr>
                <w:b/>
                <w:bCs/>
                <w:lang w:val="bg-BG"/>
              </w:rPr>
            </w:pPr>
            <w:r w:rsidRPr="005E2ADD">
              <w:rPr>
                <w:b/>
                <w:bCs/>
                <w:lang w:val="bg-BG"/>
              </w:rPr>
              <w:t>54,3</w:t>
            </w:r>
          </w:p>
        </w:tc>
      </w:tr>
      <w:tr w:rsidR="00A9445E" w:rsidRPr="00EA481C">
        <w:tc>
          <w:tcPr>
            <w:tcW w:w="3643" w:type="dxa"/>
          </w:tcPr>
          <w:p w:rsidR="00A9445E" w:rsidRPr="005E2ADD" w:rsidRDefault="00A9445E" w:rsidP="00EE4116">
            <w:pPr>
              <w:tabs>
                <w:tab w:val="center" w:pos="1170"/>
              </w:tabs>
              <w:jc w:val="both"/>
              <w:rPr>
                <w:lang w:val="bg-BG"/>
              </w:rPr>
            </w:pPr>
            <w:r w:rsidRPr="005E2ADD">
              <w:rPr>
                <w:lang w:val="bg-BG"/>
              </w:rPr>
              <w:t>Чисти и с преобладание на червен дъб</w:t>
            </w:r>
          </w:p>
        </w:tc>
        <w:tc>
          <w:tcPr>
            <w:tcW w:w="1134" w:type="dxa"/>
          </w:tcPr>
          <w:p w:rsidR="00A9445E" w:rsidRPr="005E2ADD" w:rsidRDefault="00A9445E" w:rsidP="00EE4116">
            <w:pPr>
              <w:tabs>
                <w:tab w:val="center" w:pos="1170"/>
              </w:tabs>
              <w:jc w:val="both"/>
              <w:rPr>
                <w:lang w:val="bg-BG"/>
              </w:rPr>
            </w:pPr>
            <w:r w:rsidRPr="005E2ADD">
              <w:rPr>
                <w:lang w:val="bg-BG"/>
              </w:rPr>
              <w:t>44,3</w:t>
            </w:r>
          </w:p>
        </w:tc>
        <w:tc>
          <w:tcPr>
            <w:tcW w:w="992" w:type="dxa"/>
          </w:tcPr>
          <w:p w:rsidR="00A9445E" w:rsidRPr="005E2ADD" w:rsidRDefault="00A9445E" w:rsidP="00EE4116">
            <w:pPr>
              <w:tabs>
                <w:tab w:val="center" w:pos="1170"/>
              </w:tabs>
              <w:jc w:val="both"/>
              <w:rPr>
                <w:lang w:val="bg-BG"/>
              </w:rPr>
            </w:pPr>
            <w:r w:rsidRPr="005E2ADD">
              <w:rPr>
                <w:lang w:val="bg-BG"/>
              </w:rPr>
              <w:t>43,9</w:t>
            </w:r>
          </w:p>
        </w:tc>
        <w:tc>
          <w:tcPr>
            <w:tcW w:w="1134" w:type="dxa"/>
          </w:tcPr>
          <w:p w:rsidR="00A9445E" w:rsidRPr="005E2ADD" w:rsidRDefault="00A9445E" w:rsidP="00EE4116">
            <w:pPr>
              <w:tabs>
                <w:tab w:val="center" w:pos="1170"/>
              </w:tabs>
              <w:jc w:val="both"/>
              <w:rPr>
                <w:lang w:val="bg-BG"/>
              </w:rPr>
            </w:pPr>
            <w:r w:rsidRPr="005E2ADD">
              <w:rPr>
                <w:lang w:val="bg-BG"/>
              </w:rPr>
              <w:t>0</w:t>
            </w:r>
          </w:p>
        </w:tc>
        <w:tc>
          <w:tcPr>
            <w:tcW w:w="992" w:type="dxa"/>
          </w:tcPr>
          <w:p w:rsidR="00A9445E" w:rsidRPr="005E2ADD" w:rsidRDefault="00A9445E" w:rsidP="00EE4116">
            <w:pPr>
              <w:tabs>
                <w:tab w:val="center" w:pos="1170"/>
              </w:tabs>
              <w:jc w:val="both"/>
              <w:rPr>
                <w:lang w:val="bg-BG"/>
              </w:rPr>
            </w:pPr>
            <w:r w:rsidRPr="005E2ADD">
              <w:rPr>
                <w:lang w:val="bg-BG"/>
              </w:rPr>
              <w:t>1,2</w:t>
            </w:r>
          </w:p>
        </w:tc>
        <w:tc>
          <w:tcPr>
            <w:tcW w:w="1002" w:type="dxa"/>
          </w:tcPr>
          <w:p w:rsidR="00A9445E" w:rsidRPr="005E2ADD" w:rsidRDefault="00A9445E" w:rsidP="00EE4116">
            <w:pPr>
              <w:tabs>
                <w:tab w:val="center" w:pos="1170"/>
              </w:tabs>
              <w:jc w:val="both"/>
              <w:rPr>
                <w:lang w:val="bg-BG"/>
              </w:rPr>
            </w:pPr>
            <w:r w:rsidRPr="005E2ADD">
              <w:rPr>
                <w:lang w:val="bg-BG"/>
              </w:rPr>
              <w:t>0</w:t>
            </w:r>
          </w:p>
        </w:tc>
        <w:tc>
          <w:tcPr>
            <w:tcW w:w="1203" w:type="dxa"/>
          </w:tcPr>
          <w:p w:rsidR="00A9445E" w:rsidRPr="005E2ADD" w:rsidRDefault="00A9445E" w:rsidP="00EE4116">
            <w:pPr>
              <w:tabs>
                <w:tab w:val="center" w:pos="1170"/>
              </w:tabs>
              <w:jc w:val="both"/>
              <w:rPr>
                <w:lang w:val="bg-BG"/>
              </w:rPr>
            </w:pPr>
            <w:r w:rsidRPr="005E2ADD">
              <w:rPr>
                <w:lang w:val="bg-BG"/>
              </w:rPr>
              <w:t>0</w:t>
            </w:r>
          </w:p>
        </w:tc>
      </w:tr>
      <w:tr w:rsidR="00A9445E" w:rsidRPr="00EA481C">
        <w:tc>
          <w:tcPr>
            <w:tcW w:w="3643" w:type="dxa"/>
          </w:tcPr>
          <w:p w:rsidR="00A9445E" w:rsidRPr="005E2ADD" w:rsidRDefault="00A9445E" w:rsidP="00EE4116">
            <w:pPr>
              <w:tabs>
                <w:tab w:val="center" w:pos="1170"/>
              </w:tabs>
              <w:jc w:val="both"/>
              <w:rPr>
                <w:lang w:val="bg-BG"/>
              </w:rPr>
            </w:pPr>
            <w:r w:rsidRPr="005E2ADD">
              <w:rPr>
                <w:lang w:val="bg-BG"/>
              </w:rPr>
              <w:t>Чисти и с преобладание на цер</w:t>
            </w:r>
          </w:p>
        </w:tc>
        <w:tc>
          <w:tcPr>
            <w:tcW w:w="1134" w:type="dxa"/>
          </w:tcPr>
          <w:p w:rsidR="00A9445E" w:rsidRPr="005E2ADD" w:rsidRDefault="00A9445E" w:rsidP="00EE4116">
            <w:pPr>
              <w:tabs>
                <w:tab w:val="center" w:pos="1170"/>
              </w:tabs>
              <w:jc w:val="both"/>
              <w:rPr>
                <w:lang w:val="bg-BG"/>
              </w:rPr>
            </w:pPr>
            <w:r w:rsidRPr="005E2ADD">
              <w:rPr>
                <w:lang w:val="bg-BG"/>
              </w:rPr>
              <w:t>272,3</w:t>
            </w:r>
          </w:p>
        </w:tc>
        <w:tc>
          <w:tcPr>
            <w:tcW w:w="992" w:type="dxa"/>
          </w:tcPr>
          <w:p w:rsidR="00A9445E" w:rsidRPr="005E2ADD" w:rsidRDefault="00A9445E" w:rsidP="00EE4116">
            <w:pPr>
              <w:tabs>
                <w:tab w:val="center" w:pos="1170"/>
              </w:tabs>
              <w:jc w:val="both"/>
              <w:rPr>
                <w:lang w:val="bg-BG"/>
              </w:rPr>
            </w:pPr>
            <w:r w:rsidRPr="005E2ADD">
              <w:rPr>
                <w:lang w:val="bg-BG"/>
              </w:rPr>
              <w:t>69,1</w:t>
            </w:r>
          </w:p>
        </w:tc>
        <w:tc>
          <w:tcPr>
            <w:tcW w:w="1134" w:type="dxa"/>
          </w:tcPr>
          <w:p w:rsidR="00A9445E" w:rsidRPr="005E2ADD" w:rsidRDefault="00A9445E" w:rsidP="00EE4116">
            <w:pPr>
              <w:tabs>
                <w:tab w:val="center" w:pos="1170"/>
              </w:tabs>
              <w:jc w:val="both"/>
              <w:rPr>
                <w:lang w:val="bg-BG"/>
              </w:rPr>
            </w:pPr>
            <w:r w:rsidRPr="005E2ADD">
              <w:rPr>
                <w:lang w:val="bg-BG"/>
              </w:rPr>
              <w:t>93,9</w:t>
            </w:r>
          </w:p>
        </w:tc>
        <w:tc>
          <w:tcPr>
            <w:tcW w:w="992" w:type="dxa"/>
          </w:tcPr>
          <w:p w:rsidR="00A9445E" w:rsidRPr="005E2ADD" w:rsidRDefault="00A9445E" w:rsidP="00EE4116">
            <w:pPr>
              <w:tabs>
                <w:tab w:val="center" w:pos="1170"/>
              </w:tabs>
              <w:jc w:val="both"/>
              <w:rPr>
                <w:lang w:val="bg-BG"/>
              </w:rPr>
            </w:pPr>
            <w:r w:rsidRPr="005E2ADD">
              <w:rPr>
                <w:lang w:val="bg-BG"/>
              </w:rPr>
              <w:t>97,7</w:t>
            </w:r>
          </w:p>
        </w:tc>
        <w:tc>
          <w:tcPr>
            <w:tcW w:w="1002" w:type="dxa"/>
          </w:tcPr>
          <w:p w:rsidR="00A9445E" w:rsidRPr="005E2ADD" w:rsidRDefault="00A9445E" w:rsidP="00EE4116">
            <w:pPr>
              <w:tabs>
                <w:tab w:val="center" w:pos="1170"/>
              </w:tabs>
              <w:jc w:val="both"/>
              <w:rPr>
                <w:lang w:val="bg-BG"/>
              </w:rPr>
            </w:pPr>
            <w:r w:rsidRPr="005E2ADD">
              <w:rPr>
                <w:lang w:val="bg-BG"/>
              </w:rPr>
              <w:t>11,6</w:t>
            </w:r>
          </w:p>
        </w:tc>
        <w:tc>
          <w:tcPr>
            <w:tcW w:w="1203" w:type="dxa"/>
          </w:tcPr>
          <w:p w:rsidR="00A9445E" w:rsidRPr="005E2ADD" w:rsidRDefault="00A9445E" w:rsidP="00EE4116">
            <w:pPr>
              <w:tabs>
                <w:tab w:val="center" w:pos="1170"/>
              </w:tabs>
              <w:jc w:val="both"/>
              <w:rPr>
                <w:lang w:val="bg-BG"/>
              </w:rPr>
            </w:pPr>
            <w:r w:rsidRPr="005E2ADD">
              <w:rPr>
                <w:lang w:val="bg-BG"/>
              </w:rPr>
              <w:t>0,0</w:t>
            </w:r>
          </w:p>
        </w:tc>
      </w:tr>
      <w:tr w:rsidR="00A9445E" w:rsidRPr="00EA481C">
        <w:tc>
          <w:tcPr>
            <w:tcW w:w="3643" w:type="dxa"/>
          </w:tcPr>
          <w:p w:rsidR="00A9445E" w:rsidRPr="005E2ADD" w:rsidRDefault="00A9445E" w:rsidP="00EE4116">
            <w:pPr>
              <w:tabs>
                <w:tab w:val="center" w:pos="1170"/>
              </w:tabs>
              <w:jc w:val="both"/>
              <w:rPr>
                <w:lang w:val="bg-BG"/>
              </w:rPr>
            </w:pPr>
            <w:r w:rsidRPr="005E2ADD">
              <w:rPr>
                <w:lang w:val="bg-BG"/>
              </w:rPr>
              <w:t>Полски ясен</w:t>
            </w:r>
          </w:p>
        </w:tc>
        <w:tc>
          <w:tcPr>
            <w:tcW w:w="1134" w:type="dxa"/>
          </w:tcPr>
          <w:p w:rsidR="00A9445E" w:rsidRPr="005E2ADD" w:rsidRDefault="00A9445E" w:rsidP="00EE4116">
            <w:pPr>
              <w:tabs>
                <w:tab w:val="center" w:pos="1170"/>
              </w:tabs>
              <w:jc w:val="both"/>
              <w:rPr>
                <w:lang w:val="bg-BG"/>
              </w:rPr>
            </w:pPr>
            <w:r w:rsidRPr="005E2ADD">
              <w:rPr>
                <w:lang w:val="bg-BG"/>
              </w:rPr>
              <w:t>31,5</w:t>
            </w:r>
          </w:p>
        </w:tc>
        <w:tc>
          <w:tcPr>
            <w:tcW w:w="992" w:type="dxa"/>
          </w:tcPr>
          <w:p w:rsidR="00A9445E" w:rsidRPr="005E2ADD" w:rsidRDefault="00A9445E" w:rsidP="00EE4116">
            <w:pPr>
              <w:tabs>
                <w:tab w:val="center" w:pos="1170"/>
              </w:tabs>
              <w:jc w:val="both"/>
              <w:rPr>
                <w:lang w:val="bg-BG"/>
              </w:rPr>
            </w:pPr>
            <w:r w:rsidRPr="005E2ADD">
              <w:rPr>
                <w:lang w:val="bg-BG"/>
              </w:rPr>
              <w:t>10,0</w:t>
            </w:r>
          </w:p>
        </w:tc>
        <w:tc>
          <w:tcPr>
            <w:tcW w:w="1134" w:type="dxa"/>
          </w:tcPr>
          <w:p w:rsidR="00A9445E" w:rsidRPr="005E2ADD" w:rsidRDefault="00A9445E" w:rsidP="00EE4116">
            <w:pPr>
              <w:tabs>
                <w:tab w:val="center" w:pos="1170"/>
              </w:tabs>
              <w:jc w:val="both"/>
              <w:rPr>
                <w:lang w:val="bg-BG"/>
              </w:rPr>
            </w:pPr>
            <w:r w:rsidRPr="005E2ADD">
              <w:rPr>
                <w:lang w:val="bg-BG"/>
              </w:rPr>
              <w:t>18,3</w:t>
            </w:r>
          </w:p>
        </w:tc>
        <w:tc>
          <w:tcPr>
            <w:tcW w:w="992" w:type="dxa"/>
          </w:tcPr>
          <w:p w:rsidR="00A9445E" w:rsidRPr="005E2ADD" w:rsidRDefault="00A9445E" w:rsidP="00EE4116">
            <w:pPr>
              <w:tabs>
                <w:tab w:val="center" w:pos="1170"/>
              </w:tabs>
              <w:jc w:val="both"/>
              <w:rPr>
                <w:lang w:val="bg-BG"/>
              </w:rPr>
            </w:pPr>
            <w:r w:rsidRPr="005E2ADD">
              <w:rPr>
                <w:lang w:val="bg-BG"/>
              </w:rPr>
              <w:t>0</w:t>
            </w:r>
          </w:p>
        </w:tc>
        <w:tc>
          <w:tcPr>
            <w:tcW w:w="1002" w:type="dxa"/>
          </w:tcPr>
          <w:p w:rsidR="00A9445E" w:rsidRPr="005E2ADD" w:rsidRDefault="00A9445E" w:rsidP="00EE4116">
            <w:pPr>
              <w:tabs>
                <w:tab w:val="center" w:pos="1170"/>
              </w:tabs>
              <w:jc w:val="both"/>
              <w:rPr>
                <w:lang w:val="bg-BG"/>
              </w:rPr>
            </w:pPr>
            <w:r w:rsidRPr="005E2ADD">
              <w:rPr>
                <w:lang w:val="bg-BG"/>
              </w:rPr>
              <w:t>0</w:t>
            </w:r>
          </w:p>
        </w:tc>
        <w:tc>
          <w:tcPr>
            <w:tcW w:w="1203" w:type="dxa"/>
          </w:tcPr>
          <w:p w:rsidR="00A9445E" w:rsidRPr="005E2ADD" w:rsidRDefault="00A9445E" w:rsidP="00EE4116">
            <w:pPr>
              <w:tabs>
                <w:tab w:val="center" w:pos="1170"/>
              </w:tabs>
              <w:jc w:val="both"/>
              <w:rPr>
                <w:lang w:val="bg-BG"/>
              </w:rPr>
            </w:pPr>
            <w:r w:rsidRPr="005E2ADD">
              <w:rPr>
                <w:lang w:val="bg-BG"/>
              </w:rPr>
              <w:t>3,2</w:t>
            </w:r>
          </w:p>
        </w:tc>
      </w:tr>
      <w:tr w:rsidR="00A9445E" w:rsidRPr="00EA481C">
        <w:tc>
          <w:tcPr>
            <w:tcW w:w="3643" w:type="dxa"/>
          </w:tcPr>
          <w:p w:rsidR="00A9445E" w:rsidRPr="005E2ADD" w:rsidRDefault="00A9445E" w:rsidP="00EE4116">
            <w:pPr>
              <w:tabs>
                <w:tab w:val="center" w:pos="1170"/>
              </w:tabs>
              <w:jc w:val="both"/>
              <w:rPr>
                <w:lang w:val="bg-BG"/>
              </w:rPr>
            </w:pPr>
            <w:r w:rsidRPr="005E2ADD">
              <w:rPr>
                <w:lang w:val="bg-BG"/>
              </w:rPr>
              <w:t>Планински ясен</w:t>
            </w:r>
          </w:p>
        </w:tc>
        <w:tc>
          <w:tcPr>
            <w:tcW w:w="1134" w:type="dxa"/>
          </w:tcPr>
          <w:p w:rsidR="00A9445E" w:rsidRPr="005E2ADD" w:rsidRDefault="00A9445E" w:rsidP="00EE4116">
            <w:pPr>
              <w:tabs>
                <w:tab w:val="center" w:pos="1170"/>
              </w:tabs>
              <w:jc w:val="both"/>
              <w:rPr>
                <w:lang w:val="bg-BG"/>
              </w:rPr>
            </w:pPr>
            <w:r w:rsidRPr="005E2ADD">
              <w:rPr>
                <w:lang w:val="bg-BG"/>
              </w:rPr>
              <w:t>49,8</w:t>
            </w:r>
          </w:p>
        </w:tc>
        <w:tc>
          <w:tcPr>
            <w:tcW w:w="992" w:type="dxa"/>
          </w:tcPr>
          <w:p w:rsidR="00A9445E" w:rsidRPr="005E2ADD" w:rsidRDefault="00A9445E" w:rsidP="00EE4116">
            <w:pPr>
              <w:tabs>
                <w:tab w:val="center" w:pos="1170"/>
              </w:tabs>
              <w:jc w:val="both"/>
              <w:rPr>
                <w:lang w:val="bg-BG"/>
              </w:rPr>
            </w:pPr>
            <w:r w:rsidRPr="005E2ADD">
              <w:rPr>
                <w:lang w:val="bg-BG"/>
              </w:rPr>
              <w:t>2,7</w:t>
            </w:r>
          </w:p>
        </w:tc>
        <w:tc>
          <w:tcPr>
            <w:tcW w:w="1134" w:type="dxa"/>
          </w:tcPr>
          <w:p w:rsidR="00A9445E" w:rsidRPr="005E2ADD" w:rsidRDefault="00A9445E" w:rsidP="00EE4116">
            <w:pPr>
              <w:tabs>
                <w:tab w:val="center" w:pos="1170"/>
              </w:tabs>
              <w:jc w:val="both"/>
              <w:rPr>
                <w:lang w:val="bg-BG"/>
              </w:rPr>
            </w:pPr>
            <w:r w:rsidRPr="005E2ADD">
              <w:rPr>
                <w:lang w:val="bg-BG"/>
              </w:rPr>
              <w:t>8,2</w:t>
            </w:r>
          </w:p>
        </w:tc>
        <w:tc>
          <w:tcPr>
            <w:tcW w:w="992" w:type="dxa"/>
          </w:tcPr>
          <w:p w:rsidR="00A9445E" w:rsidRPr="005E2ADD" w:rsidRDefault="00A9445E" w:rsidP="00EE4116">
            <w:pPr>
              <w:tabs>
                <w:tab w:val="center" w:pos="1170"/>
              </w:tabs>
              <w:jc w:val="both"/>
              <w:rPr>
                <w:lang w:val="bg-BG"/>
              </w:rPr>
            </w:pPr>
            <w:r w:rsidRPr="005E2ADD">
              <w:rPr>
                <w:lang w:val="bg-BG"/>
              </w:rPr>
              <w:t>4,7</w:t>
            </w:r>
          </w:p>
        </w:tc>
        <w:tc>
          <w:tcPr>
            <w:tcW w:w="1002" w:type="dxa"/>
          </w:tcPr>
          <w:p w:rsidR="00A9445E" w:rsidRPr="005E2ADD" w:rsidRDefault="00A9445E" w:rsidP="00EE4116">
            <w:pPr>
              <w:tabs>
                <w:tab w:val="center" w:pos="1170"/>
              </w:tabs>
              <w:jc w:val="both"/>
              <w:rPr>
                <w:lang w:val="bg-BG"/>
              </w:rPr>
            </w:pPr>
            <w:r w:rsidRPr="005E2ADD">
              <w:rPr>
                <w:lang w:val="bg-BG"/>
              </w:rPr>
              <w:t>4,4</w:t>
            </w:r>
          </w:p>
        </w:tc>
        <w:tc>
          <w:tcPr>
            <w:tcW w:w="1203" w:type="dxa"/>
          </w:tcPr>
          <w:p w:rsidR="00A9445E" w:rsidRPr="005E2ADD" w:rsidRDefault="00A9445E" w:rsidP="00EE4116">
            <w:pPr>
              <w:tabs>
                <w:tab w:val="center" w:pos="1170"/>
              </w:tabs>
              <w:jc w:val="both"/>
              <w:rPr>
                <w:lang w:val="bg-BG"/>
              </w:rPr>
            </w:pPr>
            <w:r w:rsidRPr="005E2ADD">
              <w:rPr>
                <w:lang w:val="bg-BG"/>
              </w:rPr>
              <w:t>29,8</w:t>
            </w:r>
          </w:p>
        </w:tc>
      </w:tr>
      <w:tr w:rsidR="00A9445E" w:rsidRPr="00EA481C">
        <w:tc>
          <w:tcPr>
            <w:tcW w:w="3643" w:type="dxa"/>
          </w:tcPr>
          <w:p w:rsidR="00A9445E" w:rsidRPr="005E2ADD" w:rsidRDefault="00A9445E" w:rsidP="00EE4116">
            <w:pPr>
              <w:tabs>
                <w:tab w:val="center" w:pos="1170"/>
              </w:tabs>
              <w:jc w:val="both"/>
              <w:rPr>
                <w:lang w:val="bg-BG"/>
              </w:rPr>
            </w:pPr>
            <w:r w:rsidRPr="005E2ADD">
              <w:rPr>
                <w:lang w:val="bg-BG"/>
              </w:rPr>
              <w:t>Полски бряст</w:t>
            </w:r>
          </w:p>
        </w:tc>
        <w:tc>
          <w:tcPr>
            <w:tcW w:w="1134" w:type="dxa"/>
          </w:tcPr>
          <w:p w:rsidR="00A9445E" w:rsidRPr="005E2ADD" w:rsidRDefault="00A9445E" w:rsidP="00EE4116">
            <w:pPr>
              <w:tabs>
                <w:tab w:val="center" w:pos="1170"/>
              </w:tabs>
              <w:jc w:val="both"/>
              <w:rPr>
                <w:lang w:val="bg-BG"/>
              </w:rPr>
            </w:pPr>
            <w:r w:rsidRPr="005E2ADD">
              <w:rPr>
                <w:lang w:val="bg-BG"/>
              </w:rPr>
              <w:t>39,9</w:t>
            </w:r>
          </w:p>
        </w:tc>
        <w:tc>
          <w:tcPr>
            <w:tcW w:w="992" w:type="dxa"/>
          </w:tcPr>
          <w:p w:rsidR="00A9445E" w:rsidRPr="005E2ADD" w:rsidRDefault="00A9445E" w:rsidP="00EE4116">
            <w:pPr>
              <w:tabs>
                <w:tab w:val="center" w:pos="1170"/>
              </w:tabs>
              <w:jc w:val="both"/>
              <w:rPr>
                <w:lang w:val="bg-BG"/>
              </w:rPr>
            </w:pPr>
            <w:r w:rsidRPr="005E2ADD">
              <w:rPr>
                <w:lang w:val="bg-BG"/>
              </w:rPr>
              <w:t>17,2</w:t>
            </w:r>
          </w:p>
        </w:tc>
        <w:tc>
          <w:tcPr>
            <w:tcW w:w="1134" w:type="dxa"/>
          </w:tcPr>
          <w:p w:rsidR="00A9445E" w:rsidRPr="005E2ADD" w:rsidRDefault="00A9445E" w:rsidP="00EE4116">
            <w:pPr>
              <w:tabs>
                <w:tab w:val="center" w:pos="1170"/>
              </w:tabs>
              <w:jc w:val="both"/>
              <w:rPr>
                <w:lang w:val="bg-BG"/>
              </w:rPr>
            </w:pPr>
            <w:r w:rsidRPr="005E2ADD">
              <w:rPr>
                <w:lang w:val="bg-BG"/>
              </w:rPr>
              <w:t>16,6</w:t>
            </w:r>
          </w:p>
        </w:tc>
        <w:tc>
          <w:tcPr>
            <w:tcW w:w="992" w:type="dxa"/>
          </w:tcPr>
          <w:p w:rsidR="00A9445E" w:rsidRPr="005E2ADD" w:rsidRDefault="00A9445E" w:rsidP="00EE4116">
            <w:pPr>
              <w:tabs>
                <w:tab w:val="center" w:pos="1170"/>
              </w:tabs>
              <w:jc w:val="both"/>
              <w:rPr>
                <w:lang w:val="bg-BG"/>
              </w:rPr>
            </w:pPr>
            <w:r w:rsidRPr="005E2ADD">
              <w:rPr>
                <w:lang w:val="bg-BG"/>
              </w:rPr>
              <w:t>6,1</w:t>
            </w:r>
          </w:p>
        </w:tc>
        <w:tc>
          <w:tcPr>
            <w:tcW w:w="1002" w:type="dxa"/>
          </w:tcPr>
          <w:p w:rsidR="00A9445E" w:rsidRPr="005E2ADD" w:rsidRDefault="00A9445E" w:rsidP="00EE4116">
            <w:pPr>
              <w:tabs>
                <w:tab w:val="center" w:pos="1170"/>
              </w:tabs>
              <w:jc w:val="both"/>
              <w:rPr>
                <w:lang w:val="bg-BG"/>
              </w:rPr>
            </w:pPr>
            <w:r w:rsidRPr="005E2ADD">
              <w:rPr>
                <w:lang w:val="bg-BG"/>
              </w:rPr>
              <w:t>0</w:t>
            </w:r>
          </w:p>
        </w:tc>
        <w:tc>
          <w:tcPr>
            <w:tcW w:w="1203" w:type="dxa"/>
          </w:tcPr>
          <w:p w:rsidR="00A9445E" w:rsidRPr="005E2ADD" w:rsidRDefault="00A9445E" w:rsidP="00EE4116">
            <w:pPr>
              <w:tabs>
                <w:tab w:val="center" w:pos="1170"/>
              </w:tabs>
              <w:jc w:val="both"/>
              <w:rPr>
                <w:lang w:val="bg-BG"/>
              </w:rPr>
            </w:pPr>
            <w:r w:rsidRPr="005E2ADD">
              <w:rPr>
                <w:lang w:val="bg-BG"/>
              </w:rPr>
              <w:t>0</w:t>
            </w:r>
          </w:p>
        </w:tc>
      </w:tr>
      <w:tr w:rsidR="00A9445E" w:rsidRPr="00EA481C">
        <w:tc>
          <w:tcPr>
            <w:tcW w:w="3643" w:type="dxa"/>
          </w:tcPr>
          <w:p w:rsidR="00A9445E" w:rsidRPr="005E2ADD" w:rsidRDefault="00A9445E" w:rsidP="00EE4116">
            <w:pPr>
              <w:tabs>
                <w:tab w:val="center" w:pos="1170"/>
              </w:tabs>
              <w:jc w:val="both"/>
              <w:rPr>
                <w:lang w:val="bg-BG"/>
              </w:rPr>
            </w:pPr>
            <w:r w:rsidRPr="005E2ADD">
              <w:rPr>
                <w:lang w:val="bg-BG"/>
              </w:rPr>
              <w:t>Липови</w:t>
            </w:r>
          </w:p>
        </w:tc>
        <w:tc>
          <w:tcPr>
            <w:tcW w:w="1134" w:type="dxa"/>
          </w:tcPr>
          <w:p w:rsidR="00A9445E" w:rsidRPr="005E2ADD" w:rsidRDefault="00A9445E" w:rsidP="00EE4116">
            <w:pPr>
              <w:tabs>
                <w:tab w:val="center" w:pos="1170"/>
              </w:tabs>
              <w:jc w:val="both"/>
              <w:rPr>
                <w:lang w:val="bg-BG"/>
              </w:rPr>
            </w:pPr>
            <w:r w:rsidRPr="005E2ADD">
              <w:rPr>
                <w:lang w:val="bg-BG"/>
              </w:rPr>
              <w:t>1985,0</w:t>
            </w:r>
          </w:p>
        </w:tc>
        <w:tc>
          <w:tcPr>
            <w:tcW w:w="992" w:type="dxa"/>
          </w:tcPr>
          <w:p w:rsidR="00A9445E" w:rsidRPr="005E2ADD" w:rsidRDefault="00A9445E" w:rsidP="00EE4116">
            <w:pPr>
              <w:tabs>
                <w:tab w:val="center" w:pos="1170"/>
              </w:tabs>
              <w:jc w:val="both"/>
              <w:rPr>
                <w:lang w:val="bg-BG"/>
              </w:rPr>
            </w:pPr>
            <w:r w:rsidRPr="005E2ADD">
              <w:rPr>
                <w:lang w:val="bg-BG"/>
              </w:rPr>
              <w:t>562,2</w:t>
            </w:r>
          </w:p>
        </w:tc>
        <w:tc>
          <w:tcPr>
            <w:tcW w:w="1134" w:type="dxa"/>
          </w:tcPr>
          <w:p w:rsidR="00A9445E" w:rsidRPr="005E2ADD" w:rsidRDefault="00A9445E" w:rsidP="00EE4116">
            <w:pPr>
              <w:tabs>
                <w:tab w:val="center" w:pos="1170"/>
              </w:tabs>
              <w:jc w:val="both"/>
              <w:rPr>
                <w:lang w:val="bg-BG"/>
              </w:rPr>
            </w:pPr>
            <w:r w:rsidRPr="005E2ADD">
              <w:rPr>
                <w:lang w:val="bg-BG"/>
              </w:rPr>
              <w:t>728,2</w:t>
            </w:r>
          </w:p>
        </w:tc>
        <w:tc>
          <w:tcPr>
            <w:tcW w:w="992" w:type="dxa"/>
          </w:tcPr>
          <w:p w:rsidR="00A9445E" w:rsidRPr="005E2ADD" w:rsidRDefault="00A9445E" w:rsidP="00EE4116">
            <w:pPr>
              <w:tabs>
                <w:tab w:val="center" w:pos="1170"/>
              </w:tabs>
              <w:jc w:val="both"/>
              <w:rPr>
                <w:lang w:val="bg-BG"/>
              </w:rPr>
            </w:pPr>
            <w:r w:rsidRPr="005E2ADD">
              <w:rPr>
                <w:lang w:val="bg-BG"/>
              </w:rPr>
              <w:t>590,8</w:t>
            </w:r>
          </w:p>
        </w:tc>
        <w:tc>
          <w:tcPr>
            <w:tcW w:w="1002" w:type="dxa"/>
          </w:tcPr>
          <w:p w:rsidR="00A9445E" w:rsidRPr="005E2ADD" w:rsidRDefault="00A9445E" w:rsidP="00EE4116">
            <w:pPr>
              <w:tabs>
                <w:tab w:val="center" w:pos="1170"/>
              </w:tabs>
              <w:jc w:val="both"/>
              <w:rPr>
                <w:lang w:val="bg-BG"/>
              </w:rPr>
            </w:pPr>
            <w:r w:rsidRPr="005E2ADD">
              <w:rPr>
                <w:lang w:val="bg-BG"/>
              </w:rPr>
              <w:t>85,3</w:t>
            </w:r>
          </w:p>
        </w:tc>
        <w:tc>
          <w:tcPr>
            <w:tcW w:w="1203" w:type="dxa"/>
          </w:tcPr>
          <w:p w:rsidR="00A9445E" w:rsidRPr="005E2ADD" w:rsidRDefault="00A9445E" w:rsidP="00EE4116">
            <w:pPr>
              <w:tabs>
                <w:tab w:val="center" w:pos="1170"/>
              </w:tabs>
              <w:jc w:val="both"/>
              <w:rPr>
                <w:lang w:val="bg-BG"/>
              </w:rPr>
            </w:pPr>
            <w:r w:rsidRPr="005E2ADD">
              <w:rPr>
                <w:lang w:val="bg-BG"/>
              </w:rPr>
              <w:t>18,7</w:t>
            </w:r>
          </w:p>
        </w:tc>
      </w:tr>
      <w:tr w:rsidR="00A9445E" w:rsidRPr="00EA481C">
        <w:tc>
          <w:tcPr>
            <w:tcW w:w="3643" w:type="dxa"/>
          </w:tcPr>
          <w:p w:rsidR="00A9445E" w:rsidRPr="005E2ADD" w:rsidRDefault="00A9445E" w:rsidP="00EE4116">
            <w:pPr>
              <w:tabs>
                <w:tab w:val="center" w:pos="1170"/>
              </w:tabs>
              <w:jc w:val="both"/>
              <w:rPr>
                <w:lang w:val="bg-BG"/>
              </w:rPr>
            </w:pPr>
            <w:r w:rsidRPr="005E2ADD">
              <w:rPr>
                <w:lang w:val="bg-BG"/>
              </w:rPr>
              <w:t>Черен орех</w:t>
            </w:r>
          </w:p>
        </w:tc>
        <w:tc>
          <w:tcPr>
            <w:tcW w:w="1134" w:type="dxa"/>
          </w:tcPr>
          <w:p w:rsidR="00A9445E" w:rsidRPr="005E2ADD" w:rsidRDefault="00A9445E" w:rsidP="00EE4116">
            <w:pPr>
              <w:tabs>
                <w:tab w:val="center" w:pos="1170"/>
              </w:tabs>
              <w:jc w:val="both"/>
              <w:rPr>
                <w:lang w:val="bg-BG"/>
              </w:rPr>
            </w:pPr>
            <w:r w:rsidRPr="005E2ADD">
              <w:rPr>
                <w:lang w:val="bg-BG"/>
              </w:rPr>
              <w:t>1,1</w:t>
            </w:r>
          </w:p>
        </w:tc>
        <w:tc>
          <w:tcPr>
            <w:tcW w:w="992" w:type="dxa"/>
          </w:tcPr>
          <w:p w:rsidR="00A9445E" w:rsidRPr="005E2ADD" w:rsidRDefault="00A9445E" w:rsidP="00EE4116">
            <w:pPr>
              <w:tabs>
                <w:tab w:val="center" w:pos="1170"/>
              </w:tabs>
              <w:jc w:val="both"/>
              <w:rPr>
                <w:lang w:val="bg-BG"/>
              </w:rPr>
            </w:pPr>
            <w:r w:rsidRPr="005E2ADD">
              <w:rPr>
                <w:lang w:val="bg-BG"/>
              </w:rPr>
              <w:t>1,1</w:t>
            </w:r>
          </w:p>
        </w:tc>
        <w:tc>
          <w:tcPr>
            <w:tcW w:w="1134" w:type="dxa"/>
          </w:tcPr>
          <w:p w:rsidR="00A9445E" w:rsidRPr="005E2ADD" w:rsidRDefault="00A9445E" w:rsidP="00EE4116">
            <w:pPr>
              <w:tabs>
                <w:tab w:val="center" w:pos="1170"/>
              </w:tabs>
              <w:jc w:val="both"/>
              <w:rPr>
                <w:lang w:val="bg-BG"/>
              </w:rPr>
            </w:pPr>
            <w:r w:rsidRPr="005E2ADD">
              <w:rPr>
                <w:lang w:val="bg-BG"/>
              </w:rPr>
              <w:t>0</w:t>
            </w:r>
          </w:p>
        </w:tc>
        <w:tc>
          <w:tcPr>
            <w:tcW w:w="992" w:type="dxa"/>
          </w:tcPr>
          <w:p w:rsidR="00A9445E" w:rsidRPr="005E2ADD" w:rsidRDefault="00A9445E" w:rsidP="00EE4116">
            <w:pPr>
              <w:tabs>
                <w:tab w:val="center" w:pos="1170"/>
              </w:tabs>
              <w:jc w:val="both"/>
              <w:rPr>
                <w:lang w:val="bg-BG"/>
              </w:rPr>
            </w:pPr>
            <w:r w:rsidRPr="005E2ADD">
              <w:rPr>
                <w:lang w:val="bg-BG"/>
              </w:rPr>
              <w:t>0</w:t>
            </w:r>
          </w:p>
        </w:tc>
        <w:tc>
          <w:tcPr>
            <w:tcW w:w="1002" w:type="dxa"/>
          </w:tcPr>
          <w:p w:rsidR="00A9445E" w:rsidRPr="005E2ADD" w:rsidRDefault="00A9445E" w:rsidP="00EE4116">
            <w:pPr>
              <w:tabs>
                <w:tab w:val="center" w:pos="1170"/>
              </w:tabs>
              <w:jc w:val="both"/>
              <w:rPr>
                <w:lang w:val="bg-BG"/>
              </w:rPr>
            </w:pPr>
            <w:r w:rsidRPr="005E2ADD">
              <w:rPr>
                <w:lang w:val="bg-BG"/>
              </w:rPr>
              <w:t>0</w:t>
            </w:r>
          </w:p>
        </w:tc>
        <w:tc>
          <w:tcPr>
            <w:tcW w:w="1203" w:type="dxa"/>
          </w:tcPr>
          <w:p w:rsidR="00A9445E" w:rsidRPr="005E2ADD" w:rsidRDefault="00A9445E" w:rsidP="00EE4116">
            <w:pPr>
              <w:tabs>
                <w:tab w:val="center" w:pos="1170"/>
              </w:tabs>
              <w:jc w:val="both"/>
              <w:rPr>
                <w:lang w:val="bg-BG"/>
              </w:rPr>
            </w:pPr>
            <w:r w:rsidRPr="005E2ADD">
              <w:rPr>
                <w:lang w:val="bg-BG"/>
              </w:rPr>
              <w:t>0</w:t>
            </w:r>
          </w:p>
        </w:tc>
      </w:tr>
      <w:tr w:rsidR="00A9445E" w:rsidRPr="00EA481C">
        <w:tc>
          <w:tcPr>
            <w:tcW w:w="3643" w:type="dxa"/>
          </w:tcPr>
          <w:p w:rsidR="00A9445E" w:rsidRPr="005E2ADD" w:rsidRDefault="00A9445E" w:rsidP="00EE4116">
            <w:pPr>
              <w:tabs>
                <w:tab w:val="center" w:pos="1170"/>
              </w:tabs>
              <w:jc w:val="both"/>
              <w:rPr>
                <w:lang w:val="bg-BG"/>
              </w:rPr>
            </w:pPr>
            <w:r w:rsidRPr="005E2ADD">
              <w:rPr>
                <w:lang w:val="bg-BG"/>
              </w:rPr>
              <w:t>Бяла топола</w:t>
            </w:r>
          </w:p>
        </w:tc>
        <w:tc>
          <w:tcPr>
            <w:tcW w:w="1134" w:type="dxa"/>
          </w:tcPr>
          <w:p w:rsidR="00A9445E" w:rsidRPr="005E2ADD" w:rsidRDefault="00A9445E" w:rsidP="00EE4116">
            <w:pPr>
              <w:tabs>
                <w:tab w:val="center" w:pos="1170"/>
              </w:tabs>
              <w:jc w:val="both"/>
              <w:rPr>
                <w:lang w:val="bg-BG"/>
              </w:rPr>
            </w:pPr>
            <w:r w:rsidRPr="005E2ADD">
              <w:rPr>
                <w:lang w:val="bg-BG"/>
              </w:rPr>
              <w:t>21,7</w:t>
            </w:r>
          </w:p>
        </w:tc>
        <w:tc>
          <w:tcPr>
            <w:tcW w:w="992" w:type="dxa"/>
          </w:tcPr>
          <w:p w:rsidR="00A9445E" w:rsidRPr="005E2ADD" w:rsidRDefault="00A9445E" w:rsidP="00EE4116">
            <w:pPr>
              <w:tabs>
                <w:tab w:val="center" w:pos="1170"/>
              </w:tabs>
              <w:jc w:val="both"/>
              <w:rPr>
                <w:lang w:val="bg-BG"/>
              </w:rPr>
            </w:pPr>
            <w:r w:rsidRPr="005E2ADD">
              <w:rPr>
                <w:lang w:val="bg-BG"/>
              </w:rPr>
              <w:t>0</w:t>
            </w:r>
          </w:p>
        </w:tc>
        <w:tc>
          <w:tcPr>
            <w:tcW w:w="1134" w:type="dxa"/>
          </w:tcPr>
          <w:p w:rsidR="00A9445E" w:rsidRPr="005E2ADD" w:rsidRDefault="00A9445E" w:rsidP="00EE4116">
            <w:pPr>
              <w:tabs>
                <w:tab w:val="center" w:pos="1170"/>
              </w:tabs>
              <w:jc w:val="both"/>
              <w:rPr>
                <w:lang w:val="bg-BG"/>
              </w:rPr>
            </w:pPr>
            <w:r w:rsidRPr="005E2ADD">
              <w:rPr>
                <w:lang w:val="bg-BG"/>
              </w:rPr>
              <w:t>0</w:t>
            </w:r>
          </w:p>
        </w:tc>
        <w:tc>
          <w:tcPr>
            <w:tcW w:w="992" w:type="dxa"/>
          </w:tcPr>
          <w:p w:rsidR="00A9445E" w:rsidRPr="005E2ADD" w:rsidRDefault="00A9445E" w:rsidP="00EE4116">
            <w:pPr>
              <w:tabs>
                <w:tab w:val="center" w:pos="1170"/>
              </w:tabs>
              <w:jc w:val="both"/>
              <w:rPr>
                <w:lang w:val="bg-BG"/>
              </w:rPr>
            </w:pPr>
            <w:r w:rsidRPr="005E2ADD">
              <w:rPr>
                <w:lang w:val="bg-BG"/>
              </w:rPr>
              <w:t>21,7</w:t>
            </w:r>
          </w:p>
        </w:tc>
        <w:tc>
          <w:tcPr>
            <w:tcW w:w="1002" w:type="dxa"/>
          </w:tcPr>
          <w:p w:rsidR="00A9445E" w:rsidRPr="005E2ADD" w:rsidRDefault="00A9445E" w:rsidP="00EE4116">
            <w:pPr>
              <w:tabs>
                <w:tab w:val="center" w:pos="1170"/>
              </w:tabs>
              <w:jc w:val="both"/>
              <w:rPr>
                <w:lang w:val="bg-BG"/>
              </w:rPr>
            </w:pPr>
            <w:r w:rsidRPr="005E2ADD">
              <w:rPr>
                <w:lang w:val="bg-BG"/>
              </w:rPr>
              <w:t>0</w:t>
            </w:r>
          </w:p>
        </w:tc>
        <w:tc>
          <w:tcPr>
            <w:tcW w:w="1203" w:type="dxa"/>
          </w:tcPr>
          <w:p w:rsidR="00A9445E" w:rsidRPr="005E2ADD" w:rsidRDefault="00A9445E" w:rsidP="00EE4116">
            <w:pPr>
              <w:tabs>
                <w:tab w:val="center" w:pos="1170"/>
              </w:tabs>
              <w:jc w:val="both"/>
              <w:rPr>
                <w:lang w:val="bg-BG"/>
              </w:rPr>
            </w:pPr>
            <w:r w:rsidRPr="005E2ADD">
              <w:rPr>
                <w:lang w:val="bg-BG"/>
              </w:rPr>
              <w:t>0</w:t>
            </w:r>
          </w:p>
        </w:tc>
      </w:tr>
      <w:tr w:rsidR="00A9445E" w:rsidRPr="00EA481C">
        <w:tc>
          <w:tcPr>
            <w:tcW w:w="3643" w:type="dxa"/>
          </w:tcPr>
          <w:p w:rsidR="00A9445E" w:rsidRPr="005E2ADD" w:rsidRDefault="00A9445E" w:rsidP="00EE4116">
            <w:pPr>
              <w:tabs>
                <w:tab w:val="center" w:pos="1170"/>
              </w:tabs>
              <w:jc w:val="both"/>
              <w:rPr>
                <w:lang w:val="bg-BG"/>
              </w:rPr>
            </w:pPr>
            <w:r w:rsidRPr="005E2ADD">
              <w:rPr>
                <w:lang w:val="bg-BG"/>
              </w:rPr>
              <w:t>Черна топола</w:t>
            </w:r>
          </w:p>
        </w:tc>
        <w:tc>
          <w:tcPr>
            <w:tcW w:w="1134" w:type="dxa"/>
          </w:tcPr>
          <w:p w:rsidR="00A9445E" w:rsidRPr="005E2ADD" w:rsidRDefault="00A9445E" w:rsidP="00EE4116">
            <w:pPr>
              <w:tabs>
                <w:tab w:val="center" w:pos="1170"/>
              </w:tabs>
              <w:jc w:val="both"/>
              <w:rPr>
                <w:lang w:val="bg-BG"/>
              </w:rPr>
            </w:pPr>
            <w:r w:rsidRPr="005E2ADD">
              <w:rPr>
                <w:lang w:val="bg-BG"/>
              </w:rPr>
              <w:t>36,9</w:t>
            </w:r>
          </w:p>
        </w:tc>
        <w:tc>
          <w:tcPr>
            <w:tcW w:w="992" w:type="dxa"/>
          </w:tcPr>
          <w:p w:rsidR="00A9445E" w:rsidRPr="005E2ADD" w:rsidRDefault="00A9445E" w:rsidP="00EE4116">
            <w:pPr>
              <w:tabs>
                <w:tab w:val="center" w:pos="1170"/>
              </w:tabs>
              <w:jc w:val="both"/>
              <w:rPr>
                <w:lang w:val="bg-BG"/>
              </w:rPr>
            </w:pPr>
            <w:r w:rsidRPr="005E2ADD">
              <w:rPr>
                <w:lang w:val="bg-BG"/>
              </w:rPr>
              <w:t>0,0</w:t>
            </w:r>
          </w:p>
        </w:tc>
        <w:tc>
          <w:tcPr>
            <w:tcW w:w="1134" w:type="dxa"/>
          </w:tcPr>
          <w:p w:rsidR="00A9445E" w:rsidRPr="005E2ADD" w:rsidRDefault="00A9445E" w:rsidP="00EE4116">
            <w:pPr>
              <w:tabs>
                <w:tab w:val="center" w:pos="1170"/>
              </w:tabs>
              <w:jc w:val="both"/>
              <w:rPr>
                <w:lang w:val="bg-BG"/>
              </w:rPr>
            </w:pPr>
            <w:r w:rsidRPr="005E2ADD">
              <w:rPr>
                <w:lang w:val="bg-BG"/>
              </w:rPr>
              <w:t>0,0</w:t>
            </w:r>
          </w:p>
        </w:tc>
        <w:tc>
          <w:tcPr>
            <w:tcW w:w="992" w:type="dxa"/>
          </w:tcPr>
          <w:p w:rsidR="00A9445E" w:rsidRPr="005E2ADD" w:rsidRDefault="00A9445E" w:rsidP="00EE4116">
            <w:pPr>
              <w:tabs>
                <w:tab w:val="center" w:pos="1170"/>
              </w:tabs>
              <w:jc w:val="both"/>
              <w:rPr>
                <w:lang w:val="bg-BG"/>
              </w:rPr>
            </w:pPr>
            <w:r w:rsidRPr="005E2ADD">
              <w:rPr>
                <w:lang w:val="bg-BG"/>
              </w:rPr>
              <w:t>36,9</w:t>
            </w:r>
          </w:p>
        </w:tc>
        <w:tc>
          <w:tcPr>
            <w:tcW w:w="1002" w:type="dxa"/>
          </w:tcPr>
          <w:p w:rsidR="00A9445E" w:rsidRPr="005E2ADD" w:rsidRDefault="00A9445E" w:rsidP="00EE4116">
            <w:pPr>
              <w:tabs>
                <w:tab w:val="center" w:pos="1170"/>
              </w:tabs>
              <w:jc w:val="both"/>
              <w:rPr>
                <w:lang w:val="bg-BG"/>
              </w:rPr>
            </w:pPr>
            <w:r w:rsidRPr="005E2ADD">
              <w:rPr>
                <w:lang w:val="bg-BG"/>
              </w:rPr>
              <w:t>0,0</w:t>
            </w:r>
          </w:p>
        </w:tc>
        <w:tc>
          <w:tcPr>
            <w:tcW w:w="1203" w:type="dxa"/>
          </w:tcPr>
          <w:p w:rsidR="00A9445E" w:rsidRPr="005E2ADD" w:rsidRDefault="00A9445E" w:rsidP="00EE4116">
            <w:pPr>
              <w:tabs>
                <w:tab w:val="center" w:pos="1170"/>
              </w:tabs>
              <w:jc w:val="both"/>
              <w:rPr>
                <w:lang w:val="bg-BG"/>
              </w:rPr>
            </w:pPr>
            <w:r w:rsidRPr="005E2ADD">
              <w:rPr>
                <w:lang w:val="bg-BG"/>
              </w:rPr>
              <w:t>0,0</w:t>
            </w:r>
          </w:p>
        </w:tc>
      </w:tr>
      <w:tr w:rsidR="00A9445E" w:rsidRPr="00EA481C">
        <w:tc>
          <w:tcPr>
            <w:tcW w:w="3643" w:type="dxa"/>
          </w:tcPr>
          <w:p w:rsidR="00A9445E" w:rsidRPr="005E2ADD" w:rsidRDefault="00A9445E" w:rsidP="00EE4116">
            <w:pPr>
              <w:tabs>
                <w:tab w:val="center" w:pos="1170"/>
              </w:tabs>
              <w:jc w:val="both"/>
              <w:rPr>
                <w:lang w:val="bg-BG"/>
              </w:rPr>
            </w:pPr>
            <w:r w:rsidRPr="005E2ADD">
              <w:rPr>
                <w:lang w:val="bg-BG"/>
              </w:rPr>
              <w:t>Евроамерикански тополи</w:t>
            </w:r>
          </w:p>
        </w:tc>
        <w:tc>
          <w:tcPr>
            <w:tcW w:w="1134" w:type="dxa"/>
          </w:tcPr>
          <w:p w:rsidR="00A9445E" w:rsidRPr="005E2ADD" w:rsidRDefault="00A9445E" w:rsidP="00EE4116">
            <w:pPr>
              <w:tabs>
                <w:tab w:val="center" w:pos="1170"/>
              </w:tabs>
              <w:jc w:val="both"/>
              <w:rPr>
                <w:lang w:val="bg-BG"/>
              </w:rPr>
            </w:pPr>
            <w:r w:rsidRPr="005E2ADD">
              <w:rPr>
                <w:lang w:val="bg-BG"/>
              </w:rPr>
              <w:t>535,2</w:t>
            </w:r>
          </w:p>
        </w:tc>
        <w:tc>
          <w:tcPr>
            <w:tcW w:w="992" w:type="dxa"/>
          </w:tcPr>
          <w:p w:rsidR="00A9445E" w:rsidRPr="005E2ADD" w:rsidRDefault="00A9445E" w:rsidP="00EE4116">
            <w:pPr>
              <w:tabs>
                <w:tab w:val="center" w:pos="1170"/>
              </w:tabs>
              <w:jc w:val="both"/>
              <w:rPr>
                <w:lang w:val="bg-BG"/>
              </w:rPr>
            </w:pPr>
            <w:r w:rsidRPr="005E2ADD">
              <w:rPr>
                <w:lang w:val="bg-BG"/>
              </w:rPr>
              <w:t>64,0</w:t>
            </w:r>
          </w:p>
        </w:tc>
        <w:tc>
          <w:tcPr>
            <w:tcW w:w="1134" w:type="dxa"/>
          </w:tcPr>
          <w:p w:rsidR="00A9445E" w:rsidRPr="005E2ADD" w:rsidRDefault="00A9445E" w:rsidP="00EE4116">
            <w:pPr>
              <w:tabs>
                <w:tab w:val="center" w:pos="1170"/>
              </w:tabs>
              <w:jc w:val="both"/>
              <w:rPr>
                <w:lang w:val="bg-BG"/>
              </w:rPr>
            </w:pPr>
            <w:r w:rsidRPr="005E2ADD">
              <w:rPr>
                <w:lang w:val="bg-BG"/>
              </w:rPr>
              <w:t>257,8</w:t>
            </w:r>
          </w:p>
        </w:tc>
        <w:tc>
          <w:tcPr>
            <w:tcW w:w="992" w:type="dxa"/>
          </w:tcPr>
          <w:p w:rsidR="00A9445E" w:rsidRPr="005E2ADD" w:rsidRDefault="00A9445E" w:rsidP="00EE4116">
            <w:pPr>
              <w:tabs>
                <w:tab w:val="center" w:pos="1170"/>
              </w:tabs>
              <w:jc w:val="both"/>
              <w:rPr>
                <w:lang w:val="bg-BG"/>
              </w:rPr>
            </w:pPr>
            <w:r w:rsidRPr="005E2ADD">
              <w:rPr>
                <w:lang w:val="bg-BG"/>
              </w:rPr>
              <w:t>213,4</w:t>
            </w:r>
          </w:p>
        </w:tc>
        <w:tc>
          <w:tcPr>
            <w:tcW w:w="1002" w:type="dxa"/>
          </w:tcPr>
          <w:p w:rsidR="00A9445E" w:rsidRPr="005E2ADD" w:rsidRDefault="00A9445E" w:rsidP="00EE4116">
            <w:pPr>
              <w:tabs>
                <w:tab w:val="center" w:pos="1170"/>
              </w:tabs>
              <w:jc w:val="both"/>
              <w:rPr>
                <w:lang w:val="bg-BG"/>
              </w:rPr>
            </w:pPr>
            <w:r w:rsidRPr="005E2ADD">
              <w:rPr>
                <w:lang w:val="bg-BG"/>
              </w:rPr>
              <w:t>0</w:t>
            </w:r>
          </w:p>
        </w:tc>
        <w:tc>
          <w:tcPr>
            <w:tcW w:w="1203" w:type="dxa"/>
          </w:tcPr>
          <w:p w:rsidR="00A9445E" w:rsidRPr="005E2ADD" w:rsidRDefault="00A9445E" w:rsidP="00EE4116">
            <w:pPr>
              <w:tabs>
                <w:tab w:val="center" w:pos="1170"/>
              </w:tabs>
              <w:jc w:val="both"/>
              <w:rPr>
                <w:lang w:val="bg-BG"/>
              </w:rPr>
            </w:pPr>
            <w:r w:rsidRPr="005E2ADD">
              <w:rPr>
                <w:lang w:val="bg-BG"/>
              </w:rPr>
              <w:t>0</w:t>
            </w:r>
          </w:p>
        </w:tc>
      </w:tr>
      <w:tr w:rsidR="00A9445E" w:rsidRPr="00EA481C">
        <w:tc>
          <w:tcPr>
            <w:tcW w:w="3643" w:type="dxa"/>
          </w:tcPr>
          <w:p w:rsidR="00A9445E" w:rsidRPr="005E2ADD" w:rsidRDefault="00A9445E" w:rsidP="00EE4116">
            <w:pPr>
              <w:tabs>
                <w:tab w:val="center" w:pos="1170"/>
              </w:tabs>
              <w:jc w:val="both"/>
              <w:rPr>
                <w:lang w:val="bg-BG"/>
              </w:rPr>
            </w:pPr>
            <w:r w:rsidRPr="005E2ADD">
              <w:rPr>
                <w:lang w:val="bg-BG"/>
              </w:rPr>
              <w:t>Бяла върба</w:t>
            </w:r>
          </w:p>
        </w:tc>
        <w:tc>
          <w:tcPr>
            <w:tcW w:w="1134" w:type="dxa"/>
          </w:tcPr>
          <w:p w:rsidR="00A9445E" w:rsidRPr="005E2ADD" w:rsidRDefault="00A9445E" w:rsidP="00EE4116">
            <w:pPr>
              <w:tabs>
                <w:tab w:val="center" w:pos="1170"/>
              </w:tabs>
              <w:jc w:val="both"/>
              <w:rPr>
                <w:lang w:val="bg-BG"/>
              </w:rPr>
            </w:pPr>
            <w:r w:rsidRPr="005E2ADD">
              <w:rPr>
                <w:lang w:val="bg-BG"/>
              </w:rPr>
              <w:t>605,8</w:t>
            </w:r>
          </w:p>
        </w:tc>
        <w:tc>
          <w:tcPr>
            <w:tcW w:w="992" w:type="dxa"/>
          </w:tcPr>
          <w:p w:rsidR="00A9445E" w:rsidRPr="005E2ADD" w:rsidRDefault="00A9445E" w:rsidP="00EE4116">
            <w:pPr>
              <w:tabs>
                <w:tab w:val="center" w:pos="1170"/>
              </w:tabs>
              <w:jc w:val="both"/>
              <w:rPr>
                <w:lang w:val="bg-BG"/>
              </w:rPr>
            </w:pPr>
            <w:r w:rsidRPr="005E2ADD">
              <w:rPr>
                <w:lang w:val="bg-BG"/>
              </w:rPr>
              <w:t>308,0</w:t>
            </w:r>
          </w:p>
        </w:tc>
        <w:tc>
          <w:tcPr>
            <w:tcW w:w="1134" w:type="dxa"/>
          </w:tcPr>
          <w:p w:rsidR="00A9445E" w:rsidRPr="005E2ADD" w:rsidRDefault="00A9445E" w:rsidP="00EE4116">
            <w:pPr>
              <w:tabs>
                <w:tab w:val="center" w:pos="1170"/>
              </w:tabs>
              <w:jc w:val="both"/>
              <w:rPr>
                <w:lang w:val="bg-BG"/>
              </w:rPr>
            </w:pPr>
            <w:r w:rsidRPr="005E2ADD">
              <w:rPr>
                <w:lang w:val="bg-BG"/>
              </w:rPr>
              <w:t>159,8</w:t>
            </w:r>
          </w:p>
        </w:tc>
        <w:tc>
          <w:tcPr>
            <w:tcW w:w="992" w:type="dxa"/>
          </w:tcPr>
          <w:p w:rsidR="00A9445E" w:rsidRPr="005E2ADD" w:rsidRDefault="00A9445E" w:rsidP="00EE4116">
            <w:pPr>
              <w:tabs>
                <w:tab w:val="center" w:pos="1170"/>
              </w:tabs>
              <w:jc w:val="both"/>
              <w:rPr>
                <w:lang w:val="bg-BG"/>
              </w:rPr>
            </w:pPr>
            <w:r w:rsidRPr="005E2ADD">
              <w:rPr>
                <w:lang w:val="bg-BG"/>
              </w:rPr>
              <w:t>138,0</w:t>
            </w:r>
          </w:p>
        </w:tc>
        <w:tc>
          <w:tcPr>
            <w:tcW w:w="1002" w:type="dxa"/>
          </w:tcPr>
          <w:p w:rsidR="00A9445E" w:rsidRPr="005E2ADD" w:rsidRDefault="00A9445E" w:rsidP="00EE4116">
            <w:pPr>
              <w:tabs>
                <w:tab w:val="center" w:pos="1170"/>
              </w:tabs>
              <w:jc w:val="both"/>
              <w:rPr>
                <w:lang w:val="bg-BG"/>
              </w:rPr>
            </w:pPr>
            <w:r w:rsidRPr="005E2ADD">
              <w:rPr>
                <w:lang w:val="bg-BG"/>
              </w:rPr>
              <w:t>0</w:t>
            </w:r>
          </w:p>
        </w:tc>
        <w:tc>
          <w:tcPr>
            <w:tcW w:w="1203" w:type="dxa"/>
          </w:tcPr>
          <w:p w:rsidR="00A9445E" w:rsidRPr="005E2ADD" w:rsidRDefault="00A9445E" w:rsidP="00EE4116">
            <w:pPr>
              <w:tabs>
                <w:tab w:val="center" w:pos="1170"/>
              </w:tabs>
              <w:jc w:val="both"/>
              <w:rPr>
                <w:lang w:val="bg-BG"/>
              </w:rPr>
            </w:pPr>
            <w:r w:rsidRPr="005E2ADD">
              <w:rPr>
                <w:lang w:val="bg-BG"/>
              </w:rPr>
              <w:t>0,0</w:t>
            </w:r>
          </w:p>
        </w:tc>
      </w:tr>
      <w:tr w:rsidR="00A9445E" w:rsidRPr="00EA481C">
        <w:tc>
          <w:tcPr>
            <w:tcW w:w="3643" w:type="dxa"/>
          </w:tcPr>
          <w:p w:rsidR="00A9445E" w:rsidRPr="005E2ADD" w:rsidRDefault="00A9445E" w:rsidP="00EE4116">
            <w:pPr>
              <w:tabs>
                <w:tab w:val="center" w:pos="1170"/>
              </w:tabs>
              <w:jc w:val="both"/>
              <w:rPr>
                <w:lang w:val="bg-BG"/>
              </w:rPr>
            </w:pPr>
            <w:r w:rsidRPr="005E2ADD">
              <w:rPr>
                <w:lang w:val="bg-BG"/>
              </w:rPr>
              <w:t>Други широколистни</w:t>
            </w:r>
          </w:p>
        </w:tc>
        <w:tc>
          <w:tcPr>
            <w:tcW w:w="1134" w:type="dxa"/>
          </w:tcPr>
          <w:p w:rsidR="00A9445E" w:rsidRPr="005E2ADD" w:rsidRDefault="00A9445E" w:rsidP="00EE4116">
            <w:pPr>
              <w:tabs>
                <w:tab w:val="center" w:pos="1170"/>
              </w:tabs>
              <w:jc w:val="both"/>
              <w:rPr>
                <w:lang w:val="bg-BG"/>
              </w:rPr>
            </w:pPr>
            <w:r w:rsidRPr="005E2ADD">
              <w:rPr>
                <w:lang w:val="bg-BG"/>
              </w:rPr>
              <w:t>89,8</w:t>
            </w:r>
          </w:p>
        </w:tc>
        <w:tc>
          <w:tcPr>
            <w:tcW w:w="992" w:type="dxa"/>
          </w:tcPr>
          <w:p w:rsidR="00A9445E" w:rsidRPr="005E2ADD" w:rsidRDefault="00A9445E" w:rsidP="00EE4116">
            <w:pPr>
              <w:tabs>
                <w:tab w:val="center" w:pos="1170"/>
              </w:tabs>
              <w:jc w:val="both"/>
              <w:rPr>
                <w:lang w:val="bg-BG"/>
              </w:rPr>
            </w:pPr>
            <w:r w:rsidRPr="005E2ADD">
              <w:rPr>
                <w:lang w:val="bg-BG"/>
              </w:rPr>
              <w:t>21,1</w:t>
            </w:r>
          </w:p>
        </w:tc>
        <w:tc>
          <w:tcPr>
            <w:tcW w:w="1134" w:type="dxa"/>
          </w:tcPr>
          <w:p w:rsidR="00A9445E" w:rsidRPr="005E2ADD" w:rsidRDefault="00A9445E" w:rsidP="00EE4116">
            <w:pPr>
              <w:tabs>
                <w:tab w:val="center" w:pos="1170"/>
              </w:tabs>
              <w:jc w:val="both"/>
              <w:rPr>
                <w:lang w:val="bg-BG"/>
              </w:rPr>
            </w:pPr>
            <w:r w:rsidRPr="005E2ADD">
              <w:rPr>
                <w:lang w:val="bg-BG"/>
              </w:rPr>
              <w:t>7,8</w:t>
            </w:r>
          </w:p>
        </w:tc>
        <w:tc>
          <w:tcPr>
            <w:tcW w:w="992" w:type="dxa"/>
          </w:tcPr>
          <w:p w:rsidR="00A9445E" w:rsidRPr="005E2ADD" w:rsidRDefault="00A9445E" w:rsidP="00EE4116">
            <w:pPr>
              <w:tabs>
                <w:tab w:val="center" w:pos="1170"/>
              </w:tabs>
              <w:jc w:val="both"/>
              <w:rPr>
                <w:lang w:val="bg-BG"/>
              </w:rPr>
            </w:pPr>
            <w:r w:rsidRPr="005E2ADD">
              <w:rPr>
                <w:lang w:val="bg-BG"/>
              </w:rPr>
              <w:t>51,0</w:t>
            </w:r>
          </w:p>
        </w:tc>
        <w:tc>
          <w:tcPr>
            <w:tcW w:w="1002" w:type="dxa"/>
          </w:tcPr>
          <w:p w:rsidR="00A9445E" w:rsidRPr="005E2ADD" w:rsidRDefault="00A9445E" w:rsidP="00EE4116">
            <w:pPr>
              <w:tabs>
                <w:tab w:val="center" w:pos="1170"/>
              </w:tabs>
              <w:jc w:val="both"/>
              <w:rPr>
                <w:lang w:val="bg-BG"/>
              </w:rPr>
            </w:pPr>
            <w:r w:rsidRPr="005E2ADD">
              <w:rPr>
                <w:lang w:val="bg-BG"/>
              </w:rPr>
              <w:t>9,8</w:t>
            </w:r>
          </w:p>
        </w:tc>
        <w:tc>
          <w:tcPr>
            <w:tcW w:w="1203" w:type="dxa"/>
          </w:tcPr>
          <w:p w:rsidR="00A9445E" w:rsidRPr="005E2ADD" w:rsidRDefault="00A9445E" w:rsidP="00EE4116">
            <w:pPr>
              <w:tabs>
                <w:tab w:val="center" w:pos="1170"/>
              </w:tabs>
              <w:jc w:val="both"/>
              <w:rPr>
                <w:lang w:val="bg-BG"/>
              </w:rPr>
            </w:pPr>
            <w:r w:rsidRPr="005E2ADD">
              <w:rPr>
                <w:lang w:val="bg-BG"/>
              </w:rPr>
              <w:t>0,1</w:t>
            </w:r>
          </w:p>
        </w:tc>
      </w:tr>
      <w:tr w:rsidR="00A9445E" w:rsidRPr="00EA481C">
        <w:tc>
          <w:tcPr>
            <w:tcW w:w="3643" w:type="dxa"/>
          </w:tcPr>
          <w:p w:rsidR="00A9445E" w:rsidRPr="005E2ADD" w:rsidRDefault="00A9445E" w:rsidP="00EE4116">
            <w:pPr>
              <w:tabs>
                <w:tab w:val="center" w:pos="1170"/>
              </w:tabs>
              <w:jc w:val="both"/>
              <w:rPr>
                <w:lang w:val="bg-BG"/>
              </w:rPr>
            </w:pPr>
            <w:r w:rsidRPr="005E2ADD">
              <w:rPr>
                <w:lang w:val="bg-BG"/>
              </w:rPr>
              <w:t>Горскоплодни (орех)</w:t>
            </w:r>
          </w:p>
        </w:tc>
        <w:tc>
          <w:tcPr>
            <w:tcW w:w="1134" w:type="dxa"/>
          </w:tcPr>
          <w:p w:rsidR="00A9445E" w:rsidRPr="005E2ADD" w:rsidRDefault="00A9445E" w:rsidP="00EE4116">
            <w:pPr>
              <w:tabs>
                <w:tab w:val="center" w:pos="1170"/>
              </w:tabs>
              <w:jc w:val="both"/>
              <w:rPr>
                <w:lang w:val="bg-BG"/>
              </w:rPr>
            </w:pPr>
            <w:r w:rsidRPr="005E2ADD">
              <w:rPr>
                <w:lang w:val="bg-BG"/>
              </w:rPr>
              <w:t>103,8</w:t>
            </w:r>
          </w:p>
        </w:tc>
        <w:tc>
          <w:tcPr>
            <w:tcW w:w="992" w:type="dxa"/>
          </w:tcPr>
          <w:p w:rsidR="00A9445E" w:rsidRPr="005E2ADD" w:rsidRDefault="00A9445E" w:rsidP="00EE4116">
            <w:pPr>
              <w:tabs>
                <w:tab w:val="center" w:pos="1170"/>
              </w:tabs>
              <w:jc w:val="both"/>
              <w:rPr>
                <w:lang w:val="bg-BG"/>
              </w:rPr>
            </w:pPr>
            <w:r w:rsidRPr="005E2ADD">
              <w:rPr>
                <w:lang w:val="bg-BG"/>
              </w:rPr>
              <w:t>0</w:t>
            </w:r>
          </w:p>
        </w:tc>
        <w:tc>
          <w:tcPr>
            <w:tcW w:w="1134" w:type="dxa"/>
          </w:tcPr>
          <w:p w:rsidR="00A9445E" w:rsidRPr="005E2ADD" w:rsidRDefault="00A9445E" w:rsidP="00EE4116">
            <w:pPr>
              <w:tabs>
                <w:tab w:val="center" w:pos="1170"/>
              </w:tabs>
              <w:jc w:val="both"/>
              <w:rPr>
                <w:lang w:val="bg-BG"/>
              </w:rPr>
            </w:pPr>
            <w:r w:rsidRPr="005E2ADD">
              <w:rPr>
                <w:lang w:val="bg-BG"/>
              </w:rPr>
              <w:t>0</w:t>
            </w:r>
          </w:p>
        </w:tc>
        <w:tc>
          <w:tcPr>
            <w:tcW w:w="992" w:type="dxa"/>
          </w:tcPr>
          <w:p w:rsidR="00A9445E" w:rsidRPr="005E2ADD" w:rsidRDefault="00A9445E" w:rsidP="00EE4116">
            <w:pPr>
              <w:tabs>
                <w:tab w:val="center" w:pos="1170"/>
              </w:tabs>
              <w:jc w:val="both"/>
              <w:rPr>
                <w:lang w:val="bg-BG"/>
              </w:rPr>
            </w:pPr>
            <w:r w:rsidRPr="005E2ADD">
              <w:rPr>
                <w:lang w:val="bg-BG"/>
              </w:rPr>
              <w:t>38,6</w:t>
            </w:r>
          </w:p>
        </w:tc>
        <w:tc>
          <w:tcPr>
            <w:tcW w:w="1002" w:type="dxa"/>
          </w:tcPr>
          <w:p w:rsidR="00A9445E" w:rsidRPr="005E2ADD" w:rsidRDefault="00A9445E" w:rsidP="00EE4116">
            <w:pPr>
              <w:tabs>
                <w:tab w:val="center" w:pos="1170"/>
              </w:tabs>
              <w:jc w:val="both"/>
              <w:rPr>
                <w:lang w:val="bg-BG"/>
              </w:rPr>
            </w:pPr>
            <w:r w:rsidRPr="005E2ADD">
              <w:rPr>
                <w:lang w:val="bg-BG"/>
              </w:rPr>
              <w:t>62,5</w:t>
            </w:r>
          </w:p>
        </w:tc>
        <w:tc>
          <w:tcPr>
            <w:tcW w:w="1203" w:type="dxa"/>
          </w:tcPr>
          <w:p w:rsidR="00A9445E" w:rsidRPr="005E2ADD" w:rsidRDefault="00A9445E" w:rsidP="00EE4116">
            <w:pPr>
              <w:tabs>
                <w:tab w:val="center" w:pos="1170"/>
              </w:tabs>
              <w:jc w:val="both"/>
              <w:rPr>
                <w:lang w:val="bg-BG"/>
              </w:rPr>
            </w:pPr>
            <w:r w:rsidRPr="005E2ADD">
              <w:rPr>
                <w:lang w:val="bg-BG"/>
              </w:rPr>
              <w:t>0</w:t>
            </w:r>
          </w:p>
        </w:tc>
      </w:tr>
      <w:tr w:rsidR="00A9445E" w:rsidRPr="00EA481C">
        <w:tc>
          <w:tcPr>
            <w:tcW w:w="3643" w:type="dxa"/>
          </w:tcPr>
          <w:p w:rsidR="00A9445E" w:rsidRPr="005E2ADD" w:rsidRDefault="00A9445E" w:rsidP="00EE4116">
            <w:pPr>
              <w:tabs>
                <w:tab w:val="center" w:pos="1170"/>
              </w:tabs>
              <w:jc w:val="both"/>
              <w:rPr>
                <w:b/>
                <w:bCs/>
                <w:lang w:val="bg-BG"/>
              </w:rPr>
            </w:pPr>
            <w:r w:rsidRPr="005E2ADD">
              <w:rPr>
                <w:lang w:val="bg-BG"/>
              </w:rPr>
              <w:t>Смесени широколистни</w:t>
            </w:r>
          </w:p>
        </w:tc>
        <w:tc>
          <w:tcPr>
            <w:tcW w:w="1134" w:type="dxa"/>
          </w:tcPr>
          <w:p w:rsidR="00A9445E" w:rsidRPr="005E2ADD" w:rsidRDefault="00A9445E" w:rsidP="00EE4116">
            <w:pPr>
              <w:tabs>
                <w:tab w:val="center" w:pos="1170"/>
              </w:tabs>
              <w:jc w:val="both"/>
              <w:rPr>
                <w:lang w:val="bg-BG"/>
              </w:rPr>
            </w:pPr>
            <w:r w:rsidRPr="005E2ADD">
              <w:rPr>
                <w:lang w:val="bg-BG"/>
              </w:rPr>
              <w:t>147,8</w:t>
            </w:r>
          </w:p>
        </w:tc>
        <w:tc>
          <w:tcPr>
            <w:tcW w:w="992" w:type="dxa"/>
          </w:tcPr>
          <w:p w:rsidR="00A9445E" w:rsidRPr="005E2ADD" w:rsidRDefault="00A9445E" w:rsidP="00EE4116">
            <w:pPr>
              <w:tabs>
                <w:tab w:val="center" w:pos="1170"/>
              </w:tabs>
              <w:jc w:val="both"/>
              <w:rPr>
                <w:lang w:val="bg-BG"/>
              </w:rPr>
            </w:pPr>
            <w:r w:rsidRPr="005E2ADD">
              <w:rPr>
                <w:lang w:val="bg-BG"/>
              </w:rPr>
              <w:t>39,5</w:t>
            </w:r>
          </w:p>
        </w:tc>
        <w:tc>
          <w:tcPr>
            <w:tcW w:w="1134" w:type="dxa"/>
          </w:tcPr>
          <w:p w:rsidR="00A9445E" w:rsidRPr="005E2ADD" w:rsidRDefault="00A9445E" w:rsidP="00EE4116">
            <w:pPr>
              <w:tabs>
                <w:tab w:val="center" w:pos="1170"/>
              </w:tabs>
              <w:jc w:val="both"/>
              <w:rPr>
                <w:lang w:val="bg-BG"/>
              </w:rPr>
            </w:pPr>
            <w:r w:rsidRPr="005E2ADD">
              <w:rPr>
                <w:lang w:val="bg-BG"/>
              </w:rPr>
              <w:t>36,6</w:t>
            </w:r>
          </w:p>
        </w:tc>
        <w:tc>
          <w:tcPr>
            <w:tcW w:w="992" w:type="dxa"/>
          </w:tcPr>
          <w:p w:rsidR="00A9445E" w:rsidRPr="005E2ADD" w:rsidRDefault="00A9445E" w:rsidP="00EE4116">
            <w:pPr>
              <w:tabs>
                <w:tab w:val="center" w:pos="1170"/>
              </w:tabs>
              <w:jc w:val="both"/>
              <w:rPr>
                <w:lang w:val="bg-BG"/>
              </w:rPr>
            </w:pPr>
            <w:r w:rsidRPr="005E2ADD">
              <w:rPr>
                <w:lang w:val="bg-BG"/>
              </w:rPr>
              <w:t>40,2</w:t>
            </w:r>
          </w:p>
        </w:tc>
        <w:tc>
          <w:tcPr>
            <w:tcW w:w="1002" w:type="dxa"/>
          </w:tcPr>
          <w:p w:rsidR="00A9445E" w:rsidRPr="005E2ADD" w:rsidRDefault="00A9445E" w:rsidP="00EE4116">
            <w:pPr>
              <w:tabs>
                <w:tab w:val="center" w:pos="1170"/>
              </w:tabs>
              <w:jc w:val="both"/>
              <w:rPr>
                <w:lang w:val="bg-BG"/>
              </w:rPr>
            </w:pPr>
            <w:r w:rsidRPr="005E2ADD">
              <w:rPr>
                <w:lang w:val="bg-BG"/>
              </w:rPr>
              <w:t>28,9</w:t>
            </w:r>
          </w:p>
        </w:tc>
        <w:tc>
          <w:tcPr>
            <w:tcW w:w="1203" w:type="dxa"/>
          </w:tcPr>
          <w:p w:rsidR="00A9445E" w:rsidRPr="005E2ADD" w:rsidRDefault="00A9445E" w:rsidP="00EE4116">
            <w:pPr>
              <w:tabs>
                <w:tab w:val="center" w:pos="1170"/>
              </w:tabs>
              <w:jc w:val="both"/>
              <w:rPr>
                <w:lang w:val="bg-BG"/>
              </w:rPr>
            </w:pPr>
            <w:r w:rsidRPr="005E2ADD">
              <w:rPr>
                <w:lang w:val="bg-BG"/>
              </w:rPr>
              <w:t>2,5</w:t>
            </w:r>
          </w:p>
        </w:tc>
      </w:tr>
      <w:tr w:rsidR="00A9445E" w:rsidRPr="00EA481C">
        <w:tc>
          <w:tcPr>
            <w:tcW w:w="3643" w:type="dxa"/>
          </w:tcPr>
          <w:p w:rsidR="00A9445E" w:rsidRPr="005E2ADD" w:rsidRDefault="00A9445E" w:rsidP="00EE4116">
            <w:pPr>
              <w:tabs>
                <w:tab w:val="center" w:pos="1170"/>
              </w:tabs>
              <w:jc w:val="both"/>
              <w:rPr>
                <w:lang w:val="bg-BG"/>
              </w:rPr>
            </w:pPr>
            <w:r w:rsidRPr="005E2ADD">
              <w:rPr>
                <w:b/>
                <w:bCs/>
                <w:lang w:val="bg-BG"/>
              </w:rPr>
              <w:t>Издънкови за превръщане</w:t>
            </w:r>
          </w:p>
        </w:tc>
        <w:tc>
          <w:tcPr>
            <w:tcW w:w="1134" w:type="dxa"/>
          </w:tcPr>
          <w:p w:rsidR="00A9445E" w:rsidRPr="005E2ADD" w:rsidRDefault="00A9445E" w:rsidP="00EE4116">
            <w:pPr>
              <w:tabs>
                <w:tab w:val="center" w:pos="1170"/>
              </w:tabs>
              <w:jc w:val="both"/>
              <w:rPr>
                <w:b/>
                <w:bCs/>
                <w:lang w:val="bg-BG"/>
              </w:rPr>
            </w:pPr>
            <w:r w:rsidRPr="005E2ADD">
              <w:rPr>
                <w:b/>
                <w:bCs/>
                <w:lang w:val="bg-BG"/>
              </w:rPr>
              <w:t>1797,5</w:t>
            </w:r>
          </w:p>
        </w:tc>
        <w:tc>
          <w:tcPr>
            <w:tcW w:w="992" w:type="dxa"/>
          </w:tcPr>
          <w:p w:rsidR="00A9445E" w:rsidRPr="005E2ADD" w:rsidRDefault="00A9445E" w:rsidP="00EE4116">
            <w:pPr>
              <w:tabs>
                <w:tab w:val="center" w:pos="1170"/>
              </w:tabs>
              <w:jc w:val="both"/>
              <w:rPr>
                <w:b/>
                <w:bCs/>
                <w:lang w:val="bg-BG"/>
              </w:rPr>
            </w:pPr>
            <w:r w:rsidRPr="005E2ADD">
              <w:rPr>
                <w:b/>
                <w:bCs/>
                <w:lang w:val="bg-BG"/>
              </w:rPr>
              <w:t>412,8</w:t>
            </w:r>
          </w:p>
        </w:tc>
        <w:tc>
          <w:tcPr>
            <w:tcW w:w="1134" w:type="dxa"/>
          </w:tcPr>
          <w:p w:rsidR="00A9445E" w:rsidRPr="005E2ADD" w:rsidRDefault="00A9445E" w:rsidP="00EE4116">
            <w:pPr>
              <w:tabs>
                <w:tab w:val="center" w:pos="1170"/>
              </w:tabs>
              <w:jc w:val="both"/>
              <w:rPr>
                <w:b/>
                <w:bCs/>
                <w:lang w:val="bg-BG"/>
              </w:rPr>
            </w:pPr>
            <w:r w:rsidRPr="005E2ADD">
              <w:rPr>
                <w:b/>
                <w:bCs/>
                <w:lang w:val="bg-BG"/>
              </w:rPr>
              <w:t>249,9</w:t>
            </w:r>
          </w:p>
        </w:tc>
        <w:tc>
          <w:tcPr>
            <w:tcW w:w="992" w:type="dxa"/>
          </w:tcPr>
          <w:p w:rsidR="00A9445E" w:rsidRPr="005E2ADD" w:rsidRDefault="00A9445E" w:rsidP="00EE4116">
            <w:pPr>
              <w:tabs>
                <w:tab w:val="center" w:pos="1170"/>
              </w:tabs>
              <w:jc w:val="both"/>
              <w:rPr>
                <w:b/>
                <w:bCs/>
                <w:lang w:val="bg-BG"/>
              </w:rPr>
            </w:pPr>
            <w:r w:rsidRPr="005E2ADD">
              <w:rPr>
                <w:b/>
                <w:bCs/>
                <w:lang w:val="bg-BG"/>
              </w:rPr>
              <w:t>448,8</w:t>
            </w:r>
          </w:p>
        </w:tc>
        <w:tc>
          <w:tcPr>
            <w:tcW w:w="1002" w:type="dxa"/>
          </w:tcPr>
          <w:p w:rsidR="00A9445E" w:rsidRPr="005E2ADD" w:rsidRDefault="00A9445E" w:rsidP="00EE4116">
            <w:pPr>
              <w:tabs>
                <w:tab w:val="center" w:pos="1170"/>
              </w:tabs>
              <w:jc w:val="both"/>
              <w:rPr>
                <w:b/>
                <w:bCs/>
                <w:lang w:val="bg-BG"/>
              </w:rPr>
            </w:pPr>
            <w:r w:rsidRPr="005E2ADD">
              <w:rPr>
                <w:b/>
                <w:bCs/>
                <w:lang w:val="bg-BG"/>
              </w:rPr>
              <w:t>366,6</w:t>
            </w:r>
          </w:p>
        </w:tc>
        <w:tc>
          <w:tcPr>
            <w:tcW w:w="1203" w:type="dxa"/>
          </w:tcPr>
          <w:p w:rsidR="00A9445E" w:rsidRPr="005E2ADD" w:rsidRDefault="00A9445E" w:rsidP="00EE4116">
            <w:pPr>
              <w:tabs>
                <w:tab w:val="center" w:pos="1170"/>
              </w:tabs>
              <w:jc w:val="both"/>
              <w:rPr>
                <w:b/>
                <w:bCs/>
                <w:lang w:val="bg-BG"/>
              </w:rPr>
            </w:pPr>
            <w:r w:rsidRPr="005E2ADD">
              <w:rPr>
                <w:b/>
                <w:bCs/>
                <w:lang w:val="bg-BG"/>
              </w:rPr>
              <w:t>319,4</w:t>
            </w:r>
          </w:p>
        </w:tc>
      </w:tr>
      <w:tr w:rsidR="00A9445E" w:rsidRPr="00EA481C">
        <w:tc>
          <w:tcPr>
            <w:tcW w:w="3643" w:type="dxa"/>
          </w:tcPr>
          <w:p w:rsidR="00A9445E" w:rsidRPr="005E2ADD" w:rsidRDefault="00A9445E" w:rsidP="00EE4116">
            <w:pPr>
              <w:tabs>
                <w:tab w:val="center" w:pos="1170"/>
              </w:tabs>
              <w:jc w:val="both"/>
              <w:rPr>
                <w:lang w:val="bg-BG"/>
              </w:rPr>
            </w:pPr>
            <w:r w:rsidRPr="005E2ADD">
              <w:rPr>
                <w:lang w:val="bg-BG"/>
              </w:rPr>
              <w:t>Чисти и с преобладание на летен дъб</w:t>
            </w:r>
          </w:p>
        </w:tc>
        <w:tc>
          <w:tcPr>
            <w:tcW w:w="1134" w:type="dxa"/>
          </w:tcPr>
          <w:p w:rsidR="00A9445E" w:rsidRPr="005E2ADD" w:rsidRDefault="00A9445E" w:rsidP="00EE4116">
            <w:pPr>
              <w:tabs>
                <w:tab w:val="center" w:pos="1170"/>
              </w:tabs>
              <w:jc w:val="both"/>
              <w:rPr>
                <w:lang w:val="bg-BG"/>
              </w:rPr>
            </w:pPr>
            <w:r w:rsidRPr="005E2ADD">
              <w:rPr>
                <w:lang w:val="bg-BG"/>
              </w:rPr>
              <w:t>30,7</w:t>
            </w:r>
          </w:p>
        </w:tc>
        <w:tc>
          <w:tcPr>
            <w:tcW w:w="992" w:type="dxa"/>
          </w:tcPr>
          <w:p w:rsidR="00A9445E" w:rsidRPr="005E2ADD" w:rsidRDefault="00A9445E" w:rsidP="00EE4116">
            <w:pPr>
              <w:tabs>
                <w:tab w:val="center" w:pos="1170"/>
              </w:tabs>
              <w:jc w:val="both"/>
              <w:rPr>
                <w:lang w:val="bg-BG"/>
              </w:rPr>
            </w:pPr>
            <w:r w:rsidRPr="005E2ADD">
              <w:rPr>
                <w:lang w:val="bg-BG"/>
              </w:rPr>
              <w:t>30,7</w:t>
            </w:r>
          </w:p>
        </w:tc>
        <w:tc>
          <w:tcPr>
            <w:tcW w:w="1134" w:type="dxa"/>
          </w:tcPr>
          <w:p w:rsidR="00A9445E" w:rsidRPr="005E2ADD" w:rsidRDefault="00A9445E" w:rsidP="00EE4116">
            <w:pPr>
              <w:tabs>
                <w:tab w:val="center" w:pos="1170"/>
              </w:tabs>
              <w:jc w:val="both"/>
              <w:rPr>
                <w:lang w:val="bg-BG"/>
              </w:rPr>
            </w:pPr>
            <w:r w:rsidRPr="005E2ADD">
              <w:rPr>
                <w:lang w:val="bg-BG"/>
              </w:rPr>
              <w:t>0</w:t>
            </w:r>
          </w:p>
        </w:tc>
        <w:tc>
          <w:tcPr>
            <w:tcW w:w="992" w:type="dxa"/>
          </w:tcPr>
          <w:p w:rsidR="00A9445E" w:rsidRPr="005E2ADD" w:rsidRDefault="00A9445E" w:rsidP="00EE4116">
            <w:pPr>
              <w:tabs>
                <w:tab w:val="center" w:pos="1170"/>
              </w:tabs>
              <w:jc w:val="both"/>
              <w:rPr>
                <w:lang w:val="bg-BG"/>
              </w:rPr>
            </w:pPr>
            <w:r w:rsidRPr="005E2ADD">
              <w:rPr>
                <w:lang w:val="bg-BG"/>
              </w:rPr>
              <w:t>0</w:t>
            </w:r>
          </w:p>
        </w:tc>
        <w:tc>
          <w:tcPr>
            <w:tcW w:w="1002" w:type="dxa"/>
          </w:tcPr>
          <w:p w:rsidR="00A9445E" w:rsidRPr="005E2ADD" w:rsidRDefault="00A9445E" w:rsidP="00EE4116">
            <w:pPr>
              <w:tabs>
                <w:tab w:val="center" w:pos="1170"/>
              </w:tabs>
              <w:jc w:val="both"/>
              <w:rPr>
                <w:lang w:val="bg-BG"/>
              </w:rPr>
            </w:pPr>
            <w:r w:rsidRPr="005E2ADD">
              <w:rPr>
                <w:lang w:val="bg-BG"/>
              </w:rPr>
              <w:t>0</w:t>
            </w:r>
          </w:p>
        </w:tc>
        <w:tc>
          <w:tcPr>
            <w:tcW w:w="1203" w:type="dxa"/>
          </w:tcPr>
          <w:p w:rsidR="00A9445E" w:rsidRPr="005E2ADD" w:rsidRDefault="00A9445E" w:rsidP="00EE4116">
            <w:pPr>
              <w:tabs>
                <w:tab w:val="center" w:pos="1170"/>
              </w:tabs>
              <w:jc w:val="both"/>
              <w:rPr>
                <w:lang w:val="bg-BG"/>
              </w:rPr>
            </w:pPr>
            <w:r w:rsidRPr="005E2ADD">
              <w:rPr>
                <w:lang w:val="bg-BG"/>
              </w:rPr>
              <w:t>0</w:t>
            </w:r>
          </w:p>
        </w:tc>
      </w:tr>
      <w:tr w:rsidR="00A9445E" w:rsidRPr="00EA481C">
        <w:tc>
          <w:tcPr>
            <w:tcW w:w="3643" w:type="dxa"/>
          </w:tcPr>
          <w:p w:rsidR="00A9445E" w:rsidRPr="005E2ADD" w:rsidRDefault="00A9445E" w:rsidP="00EE4116">
            <w:pPr>
              <w:tabs>
                <w:tab w:val="center" w:pos="1170"/>
              </w:tabs>
              <w:jc w:val="both"/>
              <w:rPr>
                <w:lang w:val="bg-BG"/>
              </w:rPr>
            </w:pPr>
            <w:r w:rsidRPr="005E2ADD">
              <w:rPr>
                <w:lang w:val="bg-BG"/>
              </w:rPr>
              <w:t>Чисти и с преобладание на габър</w:t>
            </w:r>
          </w:p>
        </w:tc>
        <w:tc>
          <w:tcPr>
            <w:tcW w:w="1134" w:type="dxa"/>
          </w:tcPr>
          <w:p w:rsidR="00A9445E" w:rsidRPr="005E2ADD" w:rsidRDefault="00A9445E" w:rsidP="00EE4116">
            <w:pPr>
              <w:tabs>
                <w:tab w:val="center" w:pos="1170"/>
              </w:tabs>
              <w:jc w:val="both"/>
              <w:rPr>
                <w:lang w:val="bg-BG"/>
              </w:rPr>
            </w:pPr>
            <w:r w:rsidRPr="005E2ADD">
              <w:rPr>
                <w:lang w:val="bg-BG"/>
              </w:rPr>
              <w:t>98,4</w:t>
            </w:r>
          </w:p>
        </w:tc>
        <w:tc>
          <w:tcPr>
            <w:tcW w:w="992" w:type="dxa"/>
          </w:tcPr>
          <w:p w:rsidR="00A9445E" w:rsidRPr="005E2ADD" w:rsidRDefault="00A9445E" w:rsidP="00EE4116">
            <w:pPr>
              <w:tabs>
                <w:tab w:val="center" w:pos="1170"/>
              </w:tabs>
              <w:jc w:val="both"/>
              <w:rPr>
                <w:lang w:val="bg-BG"/>
              </w:rPr>
            </w:pPr>
            <w:r w:rsidRPr="005E2ADD">
              <w:rPr>
                <w:lang w:val="bg-BG"/>
              </w:rPr>
              <w:t>89,8</w:t>
            </w:r>
          </w:p>
        </w:tc>
        <w:tc>
          <w:tcPr>
            <w:tcW w:w="1134" w:type="dxa"/>
          </w:tcPr>
          <w:p w:rsidR="00A9445E" w:rsidRPr="005E2ADD" w:rsidRDefault="00A9445E" w:rsidP="00EE4116">
            <w:pPr>
              <w:tabs>
                <w:tab w:val="center" w:pos="1170"/>
              </w:tabs>
              <w:jc w:val="both"/>
              <w:rPr>
                <w:lang w:val="bg-BG"/>
              </w:rPr>
            </w:pPr>
            <w:r w:rsidRPr="005E2ADD">
              <w:rPr>
                <w:lang w:val="bg-BG"/>
              </w:rPr>
              <w:t>8,6</w:t>
            </w:r>
          </w:p>
        </w:tc>
        <w:tc>
          <w:tcPr>
            <w:tcW w:w="992" w:type="dxa"/>
          </w:tcPr>
          <w:p w:rsidR="00A9445E" w:rsidRPr="005E2ADD" w:rsidRDefault="00A9445E" w:rsidP="00EE4116">
            <w:pPr>
              <w:tabs>
                <w:tab w:val="center" w:pos="1170"/>
              </w:tabs>
              <w:jc w:val="both"/>
              <w:rPr>
                <w:lang w:val="bg-BG"/>
              </w:rPr>
            </w:pPr>
            <w:r w:rsidRPr="005E2ADD">
              <w:rPr>
                <w:lang w:val="bg-BG"/>
              </w:rPr>
              <w:t>0</w:t>
            </w:r>
          </w:p>
        </w:tc>
        <w:tc>
          <w:tcPr>
            <w:tcW w:w="1002" w:type="dxa"/>
          </w:tcPr>
          <w:p w:rsidR="00A9445E" w:rsidRPr="005E2ADD" w:rsidRDefault="00A9445E" w:rsidP="00EE4116">
            <w:pPr>
              <w:tabs>
                <w:tab w:val="center" w:pos="1170"/>
              </w:tabs>
              <w:jc w:val="both"/>
              <w:rPr>
                <w:lang w:val="bg-BG"/>
              </w:rPr>
            </w:pPr>
            <w:r w:rsidRPr="005E2ADD">
              <w:rPr>
                <w:lang w:val="bg-BG"/>
              </w:rPr>
              <w:t>0</w:t>
            </w:r>
          </w:p>
        </w:tc>
        <w:tc>
          <w:tcPr>
            <w:tcW w:w="1203" w:type="dxa"/>
          </w:tcPr>
          <w:p w:rsidR="00A9445E" w:rsidRPr="005E2ADD" w:rsidRDefault="00A9445E" w:rsidP="00EE4116">
            <w:pPr>
              <w:tabs>
                <w:tab w:val="center" w:pos="1170"/>
              </w:tabs>
              <w:jc w:val="both"/>
              <w:rPr>
                <w:lang w:val="bg-BG"/>
              </w:rPr>
            </w:pPr>
            <w:r w:rsidRPr="005E2ADD">
              <w:rPr>
                <w:lang w:val="bg-BG"/>
              </w:rPr>
              <w:t>0</w:t>
            </w:r>
          </w:p>
        </w:tc>
      </w:tr>
      <w:tr w:rsidR="00A9445E" w:rsidRPr="00EA481C">
        <w:tc>
          <w:tcPr>
            <w:tcW w:w="3643" w:type="dxa"/>
          </w:tcPr>
          <w:p w:rsidR="00A9445E" w:rsidRPr="005E2ADD" w:rsidRDefault="00A9445E" w:rsidP="00EE4116">
            <w:pPr>
              <w:tabs>
                <w:tab w:val="center" w:pos="1170"/>
              </w:tabs>
              <w:jc w:val="both"/>
              <w:rPr>
                <w:lang w:val="bg-BG"/>
              </w:rPr>
            </w:pPr>
            <w:r w:rsidRPr="005E2ADD">
              <w:rPr>
                <w:lang w:val="bg-BG"/>
              </w:rPr>
              <w:t>Чисти и с  преобладание на цер</w:t>
            </w:r>
          </w:p>
        </w:tc>
        <w:tc>
          <w:tcPr>
            <w:tcW w:w="1134" w:type="dxa"/>
          </w:tcPr>
          <w:p w:rsidR="00A9445E" w:rsidRPr="005E2ADD" w:rsidRDefault="00A9445E" w:rsidP="00EE4116">
            <w:pPr>
              <w:tabs>
                <w:tab w:val="center" w:pos="1170"/>
              </w:tabs>
              <w:jc w:val="both"/>
              <w:rPr>
                <w:lang w:val="bg-BG"/>
              </w:rPr>
            </w:pPr>
            <w:r w:rsidRPr="005E2ADD">
              <w:rPr>
                <w:lang w:val="bg-BG"/>
              </w:rPr>
              <w:t>369</w:t>
            </w:r>
          </w:p>
        </w:tc>
        <w:tc>
          <w:tcPr>
            <w:tcW w:w="992" w:type="dxa"/>
          </w:tcPr>
          <w:p w:rsidR="00A9445E" w:rsidRPr="005E2ADD" w:rsidRDefault="00A9445E" w:rsidP="00EE4116">
            <w:pPr>
              <w:tabs>
                <w:tab w:val="center" w:pos="1170"/>
              </w:tabs>
              <w:jc w:val="both"/>
              <w:rPr>
                <w:lang w:val="bg-BG"/>
              </w:rPr>
            </w:pPr>
            <w:r w:rsidRPr="005E2ADD">
              <w:rPr>
                <w:lang w:val="bg-BG"/>
              </w:rPr>
              <w:t>65,2</w:t>
            </w:r>
          </w:p>
        </w:tc>
        <w:tc>
          <w:tcPr>
            <w:tcW w:w="1134" w:type="dxa"/>
          </w:tcPr>
          <w:p w:rsidR="00A9445E" w:rsidRPr="005E2ADD" w:rsidRDefault="00A9445E" w:rsidP="00EE4116">
            <w:pPr>
              <w:tabs>
                <w:tab w:val="center" w:pos="1170"/>
              </w:tabs>
              <w:jc w:val="both"/>
              <w:rPr>
                <w:lang w:val="bg-BG"/>
              </w:rPr>
            </w:pPr>
            <w:r w:rsidRPr="005E2ADD">
              <w:rPr>
                <w:lang w:val="bg-BG"/>
              </w:rPr>
              <w:t>94,5</w:t>
            </w:r>
          </w:p>
        </w:tc>
        <w:tc>
          <w:tcPr>
            <w:tcW w:w="992" w:type="dxa"/>
          </w:tcPr>
          <w:p w:rsidR="00A9445E" w:rsidRPr="005E2ADD" w:rsidRDefault="00A9445E" w:rsidP="00EE4116">
            <w:pPr>
              <w:tabs>
                <w:tab w:val="center" w:pos="1170"/>
              </w:tabs>
              <w:jc w:val="both"/>
              <w:rPr>
                <w:lang w:val="bg-BG"/>
              </w:rPr>
            </w:pPr>
            <w:r w:rsidRPr="005E2ADD">
              <w:rPr>
                <w:lang w:val="bg-BG"/>
              </w:rPr>
              <w:t>177,5</w:t>
            </w:r>
          </w:p>
        </w:tc>
        <w:tc>
          <w:tcPr>
            <w:tcW w:w="1002" w:type="dxa"/>
          </w:tcPr>
          <w:p w:rsidR="00A9445E" w:rsidRPr="005E2ADD" w:rsidRDefault="00A9445E" w:rsidP="00EE4116">
            <w:pPr>
              <w:tabs>
                <w:tab w:val="center" w:pos="1170"/>
              </w:tabs>
              <w:jc w:val="both"/>
              <w:rPr>
                <w:lang w:val="bg-BG"/>
              </w:rPr>
            </w:pPr>
            <w:r w:rsidRPr="005E2ADD">
              <w:rPr>
                <w:lang w:val="bg-BG"/>
              </w:rPr>
              <w:t>22,8</w:t>
            </w:r>
          </w:p>
        </w:tc>
        <w:tc>
          <w:tcPr>
            <w:tcW w:w="1203" w:type="dxa"/>
          </w:tcPr>
          <w:p w:rsidR="00A9445E" w:rsidRPr="005E2ADD" w:rsidRDefault="00A9445E" w:rsidP="00EE4116">
            <w:pPr>
              <w:tabs>
                <w:tab w:val="center" w:pos="1170"/>
              </w:tabs>
              <w:jc w:val="both"/>
              <w:rPr>
                <w:lang w:val="bg-BG"/>
              </w:rPr>
            </w:pPr>
            <w:r w:rsidRPr="005E2ADD">
              <w:rPr>
                <w:lang w:val="bg-BG"/>
              </w:rPr>
              <w:t>9,0</w:t>
            </w:r>
          </w:p>
        </w:tc>
      </w:tr>
      <w:tr w:rsidR="00A9445E" w:rsidRPr="00EA481C">
        <w:tc>
          <w:tcPr>
            <w:tcW w:w="3643" w:type="dxa"/>
          </w:tcPr>
          <w:p w:rsidR="00A9445E" w:rsidRPr="005E2ADD" w:rsidRDefault="00A9445E" w:rsidP="00EE4116">
            <w:pPr>
              <w:tabs>
                <w:tab w:val="center" w:pos="1170"/>
              </w:tabs>
              <w:jc w:val="both"/>
              <w:rPr>
                <w:lang w:val="bg-BG"/>
              </w:rPr>
            </w:pPr>
            <w:r w:rsidRPr="005E2ADD">
              <w:rPr>
                <w:lang w:val="bg-BG"/>
              </w:rPr>
              <w:t>Чисти и с преобладание на космат дъб</w:t>
            </w:r>
          </w:p>
        </w:tc>
        <w:tc>
          <w:tcPr>
            <w:tcW w:w="1134" w:type="dxa"/>
          </w:tcPr>
          <w:p w:rsidR="00A9445E" w:rsidRPr="005E2ADD" w:rsidRDefault="00A9445E" w:rsidP="00EE4116">
            <w:pPr>
              <w:tabs>
                <w:tab w:val="center" w:pos="1170"/>
              </w:tabs>
              <w:jc w:val="both"/>
              <w:rPr>
                <w:lang w:val="bg-BG"/>
              </w:rPr>
            </w:pPr>
            <w:r w:rsidRPr="005E2ADD">
              <w:rPr>
                <w:lang w:val="bg-BG"/>
              </w:rPr>
              <w:t>316,7</w:t>
            </w:r>
          </w:p>
        </w:tc>
        <w:tc>
          <w:tcPr>
            <w:tcW w:w="992" w:type="dxa"/>
          </w:tcPr>
          <w:p w:rsidR="00A9445E" w:rsidRPr="005E2ADD" w:rsidRDefault="00A9445E" w:rsidP="00EE4116">
            <w:pPr>
              <w:tabs>
                <w:tab w:val="center" w:pos="1170"/>
              </w:tabs>
              <w:jc w:val="both"/>
              <w:rPr>
                <w:lang w:val="bg-BG"/>
              </w:rPr>
            </w:pPr>
            <w:r w:rsidRPr="005E2ADD">
              <w:rPr>
                <w:lang w:val="bg-BG"/>
              </w:rPr>
              <w:t>0</w:t>
            </w:r>
          </w:p>
        </w:tc>
        <w:tc>
          <w:tcPr>
            <w:tcW w:w="1134" w:type="dxa"/>
          </w:tcPr>
          <w:p w:rsidR="00A9445E" w:rsidRPr="005E2ADD" w:rsidRDefault="00A9445E" w:rsidP="00EE4116">
            <w:pPr>
              <w:tabs>
                <w:tab w:val="center" w:pos="1170"/>
              </w:tabs>
              <w:jc w:val="both"/>
              <w:rPr>
                <w:lang w:val="bg-BG"/>
              </w:rPr>
            </w:pPr>
            <w:r w:rsidRPr="005E2ADD">
              <w:rPr>
                <w:lang w:val="bg-BG"/>
              </w:rPr>
              <w:t>0</w:t>
            </w:r>
          </w:p>
        </w:tc>
        <w:tc>
          <w:tcPr>
            <w:tcW w:w="992" w:type="dxa"/>
          </w:tcPr>
          <w:p w:rsidR="00A9445E" w:rsidRPr="005E2ADD" w:rsidRDefault="00A9445E" w:rsidP="00EE4116">
            <w:pPr>
              <w:tabs>
                <w:tab w:val="center" w:pos="1170"/>
              </w:tabs>
              <w:jc w:val="both"/>
              <w:rPr>
                <w:lang w:val="bg-BG"/>
              </w:rPr>
            </w:pPr>
            <w:r w:rsidRPr="005E2ADD">
              <w:rPr>
                <w:lang w:val="bg-BG"/>
              </w:rPr>
              <w:t>55,3</w:t>
            </w:r>
          </w:p>
        </w:tc>
        <w:tc>
          <w:tcPr>
            <w:tcW w:w="1002" w:type="dxa"/>
          </w:tcPr>
          <w:p w:rsidR="00A9445E" w:rsidRPr="005E2ADD" w:rsidRDefault="00A9445E" w:rsidP="00EE4116">
            <w:pPr>
              <w:tabs>
                <w:tab w:val="center" w:pos="1170"/>
              </w:tabs>
              <w:jc w:val="both"/>
              <w:rPr>
                <w:lang w:val="bg-BG"/>
              </w:rPr>
            </w:pPr>
            <w:r w:rsidRPr="005E2ADD">
              <w:rPr>
                <w:lang w:val="bg-BG"/>
              </w:rPr>
              <w:t>61,3</w:t>
            </w:r>
          </w:p>
        </w:tc>
        <w:tc>
          <w:tcPr>
            <w:tcW w:w="1203" w:type="dxa"/>
          </w:tcPr>
          <w:p w:rsidR="00A9445E" w:rsidRPr="005E2ADD" w:rsidRDefault="00A9445E" w:rsidP="00EE4116">
            <w:pPr>
              <w:tabs>
                <w:tab w:val="center" w:pos="1170"/>
              </w:tabs>
              <w:jc w:val="both"/>
              <w:rPr>
                <w:lang w:val="bg-BG"/>
              </w:rPr>
            </w:pPr>
            <w:r w:rsidRPr="005E2ADD">
              <w:rPr>
                <w:lang w:val="bg-BG"/>
              </w:rPr>
              <w:t>200,1</w:t>
            </w:r>
          </w:p>
        </w:tc>
      </w:tr>
      <w:tr w:rsidR="00A9445E" w:rsidRPr="00EA481C">
        <w:tc>
          <w:tcPr>
            <w:tcW w:w="3643" w:type="dxa"/>
          </w:tcPr>
          <w:p w:rsidR="00A9445E" w:rsidRPr="005E2ADD" w:rsidRDefault="00A9445E" w:rsidP="00EE4116">
            <w:pPr>
              <w:tabs>
                <w:tab w:val="center" w:pos="1170"/>
              </w:tabs>
              <w:jc w:val="both"/>
              <w:rPr>
                <w:lang w:val="bg-BG"/>
              </w:rPr>
            </w:pPr>
            <w:r w:rsidRPr="005E2ADD">
              <w:rPr>
                <w:lang w:val="bg-BG"/>
              </w:rPr>
              <w:t>Други</w:t>
            </w:r>
          </w:p>
        </w:tc>
        <w:tc>
          <w:tcPr>
            <w:tcW w:w="1134" w:type="dxa"/>
          </w:tcPr>
          <w:p w:rsidR="00A9445E" w:rsidRPr="005E2ADD" w:rsidRDefault="00A9445E" w:rsidP="00EE4116">
            <w:pPr>
              <w:tabs>
                <w:tab w:val="center" w:pos="1170"/>
              </w:tabs>
              <w:jc w:val="both"/>
              <w:rPr>
                <w:lang w:val="bg-BG"/>
              </w:rPr>
            </w:pPr>
            <w:r w:rsidRPr="005E2ADD">
              <w:rPr>
                <w:lang w:val="bg-BG"/>
              </w:rPr>
              <w:t>65,4</w:t>
            </w:r>
          </w:p>
        </w:tc>
        <w:tc>
          <w:tcPr>
            <w:tcW w:w="992" w:type="dxa"/>
          </w:tcPr>
          <w:p w:rsidR="00A9445E" w:rsidRPr="005E2ADD" w:rsidRDefault="00A9445E" w:rsidP="00EE4116">
            <w:pPr>
              <w:tabs>
                <w:tab w:val="center" w:pos="1170"/>
              </w:tabs>
              <w:jc w:val="both"/>
              <w:rPr>
                <w:lang w:val="bg-BG"/>
              </w:rPr>
            </w:pPr>
            <w:r w:rsidRPr="005E2ADD">
              <w:rPr>
                <w:lang w:val="bg-BG"/>
              </w:rPr>
              <w:t>12,3</w:t>
            </w:r>
          </w:p>
        </w:tc>
        <w:tc>
          <w:tcPr>
            <w:tcW w:w="1134" w:type="dxa"/>
          </w:tcPr>
          <w:p w:rsidR="00A9445E" w:rsidRPr="005E2ADD" w:rsidRDefault="00A9445E" w:rsidP="00EE4116">
            <w:pPr>
              <w:tabs>
                <w:tab w:val="center" w:pos="1170"/>
              </w:tabs>
              <w:jc w:val="both"/>
              <w:rPr>
                <w:lang w:val="bg-BG"/>
              </w:rPr>
            </w:pPr>
            <w:r w:rsidRPr="005E2ADD">
              <w:rPr>
                <w:lang w:val="bg-BG"/>
              </w:rPr>
              <w:t>8,6</w:t>
            </w:r>
          </w:p>
        </w:tc>
        <w:tc>
          <w:tcPr>
            <w:tcW w:w="992" w:type="dxa"/>
          </w:tcPr>
          <w:p w:rsidR="00A9445E" w:rsidRPr="005E2ADD" w:rsidRDefault="00A9445E" w:rsidP="00EE4116">
            <w:pPr>
              <w:tabs>
                <w:tab w:val="center" w:pos="1170"/>
              </w:tabs>
              <w:jc w:val="both"/>
              <w:rPr>
                <w:lang w:val="bg-BG"/>
              </w:rPr>
            </w:pPr>
            <w:r w:rsidRPr="005E2ADD">
              <w:rPr>
                <w:lang w:val="bg-BG"/>
              </w:rPr>
              <w:t>12,3</w:t>
            </w:r>
          </w:p>
        </w:tc>
        <w:tc>
          <w:tcPr>
            <w:tcW w:w="1002" w:type="dxa"/>
          </w:tcPr>
          <w:p w:rsidR="00A9445E" w:rsidRPr="005E2ADD" w:rsidRDefault="00A9445E" w:rsidP="00EE4116">
            <w:pPr>
              <w:tabs>
                <w:tab w:val="center" w:pos="1170"/>
              </w:tabs>
              <w:jc w:val="both"/>
              <w:rPr>
                <w:lang w:val="bg-BG"/>
              </w:rPr>
            </w:pPr>
            <w:r w:rsidRPr="005E2ADD">
              <w:rPr>
                <w:lang w:val="bg-BG"/>
              </w:rPr>
              <w:t>23,9</w:t>
            </w:r>
          </w:p>
        </w:tc>
        <w:tc>
          <w:tcPr>
            <w:tcW w:w="1203" w:type="dxa"/>
          </w:tcPr>
          <w:p w:rsidR="00A9445E" w:rsidRPr="005E2ADD" w:rsidRDefault="00A9445E" w:rsidP="00EE4116">
            <w:pPr>
              <w:tabs>
                <w:tab w:val="center" w:pos="1170"/>
              </w:tabs>
              <w:jc w:val="both"/>
              <w:rPr>
                <w:lang w:val="bg-BG"/>
              </w:rPr>
            </w:pPr>
            <w:r w:rsidRPr="005E2ADD">
              <w:rPr>
                <w:lang w:val="bg-BG"/>
              </w:rPr>
              <w:t>8,3</w:t>
            </w:r>
          </w:p>
        </w:tc>
      </w:tr>
      <w:tr w:rsidR="00A9445E" w:rsidRPr="00EA481C">
        <w:tblPrEx>
          <w:tblLook w:val="00A0"/>
        </w:tblPrEx>
        <w:tc>
          <w:tcPr>
            <w:tcW w:w="3643" w:type="dxa"/>
          </w:tcPr>
          <w:p w:rsidR="00A9445E" w:rsidRPr="005E2ADD" w:rsidRDefault="00A9445E" w:rsidP="00EE4116">
            <w:pPr>
              <w:tabs>
                <w:tab w:val="center" w:pos="1170"/>
              </w:tabs>
              <w:jc w:val="both"/>
              <w:rPr>
                <w:lang w:val="bg-BG"/>
              </w:rPr>
            </w:pPr>
            <w:r w:rsidRPr="005E2ADD">
              <w:rPr>
                <w:lang w:val="bg-BG"/>
              </w:rPr>
              <w:t>Смесени без преобладание</w:t>
            </w:r>
          </w:p>
        </w:tc>
        <w:tc>
          <w:tcPr>
            <w:tcW w:w="1134" w:type="dxa"/>
          </w:tcPr>
          <w:p w:rsidR="00A9445E" w:rsidRPr="005E2ADD" w:rsidRDefault="00A9445E" w:rsidP="00EE4116">
            <w:pPr>
              <w:tabs>
                <w:tab w:val="center" w:pos="1170"/>
              </w:tabs>
              <w:jc w:val="both"/>
              <w:rPr>
                <w:lang w:val="bg-BG"/>
              </w:rPr>
            </w:pPr>
            <w:r w:rsidRPr="005E2ADD">
              <w:rPr>
                <w:lang w:val="bg-BG"/>
              </w:rPr>
              <w:t>917,3</w:t>
            </w:r>
          </w:p>
        </w:tc>
        <w:tc>
          <w:tcPr>
            <w:tcW w:w="992" w:type="dxa"/>
          </w:tcPr>
          <w:p w:rsidR="00A9445E" w:rsidRPr="005E2ADD" w:rsidRDefault="00A9445E" w:rsidP="00EE4116">
            <w:pPr>
              <w:tabs>
                <w:tab w:val="center" w:pos="1170"/>
              </w:tabs>
              <w:jc w:val="both"/>
              <w:rPr>
                <w:lang w:val="bg-BG"/>
              </w:rPr>
            </w:pPr>
            <w:r w:rsidRPr="005E2ADD">
              <w:rPr>
                <w:lang w:val="bg-BG"/>
              </w:rPr>
              <w:t>214,8</w:t>
            </w:r>
          </w:p>
        </w:tc>
        <w:tc>
          <w:tcPr>
            <w:tcW w:w="1134" w:type="dxa"/>
          </w:tcPr>
          <w:p w:rsidR="00A9445E" w:rsidRPr="005E2ADD" w:rsidRDefault="00A9445E" w:rsidP="00EE4116">
            <w:pPr>
              <w:tabs>
                <w:tab w:val="center" w:pos="1170"/>
              </w:tabs>
              <w:jc w:val="both"/>
              <w:rPr>
                <w:lang w:val="bg-BG"/>
              </w:rPr>
            </w:pPr>
            <w:r w:rsidRPr="005E2ADD">
              <w:rPr>
                <w:lang w:val="bg-BG"/>
              </w:rPr>
              <w:t>138,2</w:t>
            </w:r>
          </w:p>
        </w:tc>
        <w:tc>
          <w:tcPr>
            <w:tcW w:w="992" w:type="dxa"/>
          </w:tcPr>
          <w:p w:rsidR="00A9445E" w:rsidRPr="005E2ADD" w:rsidRDefault="00A9445E" w:rsidP="00EE4116">
            <w:pPr>
              <w:tabs>
                <w:tab w:val="center" w:pos="1170"/>
              </w:tabs>
              <w:jc w:val="both"/>
              <w:rPr>
                <w:lang w:val="bg-BG"/>
              </w:rPr>
            </w:pPr>
            <w:r w:rsidRPr="005E2ADD">
              <w:rPr>
                <w:lang w:val="bg-BG"/>
              </w:rPr>
              <w:t>203,7</w:t>
            </w:r>
          </w:p>
        </w:tc>
        <w:tc>
          <w:tcPr>
            <w:tcW w:w="1002" w:type="dxa"/>
          </w:tcPr>
          <w:p w:rsidR="00A9445E" w:rsidRPr="005E2ADD" w:rsidRDefault="00A9445E" w:rsidP="00EE4116">
            <w:pPr>
              <w:tabs>
                <w:tab w:val="center" w:pos="1170"/>
              </w:tabs>
              <w:jc w:val="both"/>
              <w:rPr>
                <w:lang w:val="bg-BG"/>
              </w:rPr>
            </w:pPr>
            <w:r w:rsidRPr="005E2ADD">
              <w:rPr>
                <w:lang w:val="bg-BG"/>
              </w:rPr>
              <w:t>258,6</w:t>
            </w:r>
          </w:p>
        </w:tc>
        <w:tc>
          <w:tcPr>
            <w:tcW w:w="1203" w:type="dxa"/>
          </w:tcPr>
          <w:p w:rsidR="00A9445E" w:rsidRPr="005E2ADD" w:rsidRDefault="00A9445E" w:rsidP="00EE4116">
            <w:pPr>
              <w:tabs>
                <w:tab w:val="center" w:pos="1170"/>
              </w:tabs>
              <w:jc w:val="both"/>
              <w:rPr>
                <w:lang w:val="bg-BG"/>
              </w:rPr>
            </w:pPr>
            <w:r w:rsidRPr="005E2ADD">
              <w:rPr>
                <w:lang w:val="bg-BG"/>
              </w:rPr>
              <w:t>102,0</w:t>
            </w:r>
          </w:p>
        </w:tc>
      </w:tr>
      <w:tr w:rsidR="00A9445E" w:rsidRPr="00EA481C">
        <w:tblPrEx>
          <w:tblLook w:val="00A0"/>
        </w:tblPrEx>
        <w:tc>
          <w:tcPr>
            <w:tcW w:w="3643" w:type="dxa"/>
          </w:tcPr>
          <w:p w:rsidR="00A9445E" w:rsidRPr="005E2ADD" w:rsidRDefault="00A9445E" w:rsidP="00EE4116">
            <w:pPr>
              <w:tabs>
                <w:tab w:val="center" w:pos="1170"/>
              </w:tabs>
              <w:jc w:val="both"/>
              <w:rPr>
                <w:lang w:val="bg-BG"/>
              </w:rPr>
            </w:pPr>
            <w:r w:rsidRPr="005E2ADD">
              <w:rPr>
                <w:b/>
                <w:bCs/>
                <w:lang w:val="bg-BG"/>
              </w:rPr>
              <w:t>Нискостъблени</w:t>
            </w:r>
          </w:p>
        </w:tc>
        <w:tc>
          <w:tcPr>
            <w:tcW w:w="1134" w:type="dxa"/>
          </w:tcPr>
          <w:p w:rsidR="00A9445E" w:rsidRPr="005E2ADD" w:rsidRDefault="00A9445E" w:rsidP="00EE4116">
            <w:pPr>
              <w:tabs>
                <w:tab w:val="center" w:pos="1170"/>
              </w:tabs>
              <w:jc w:val="both"/>
              <w:rPr>
                <w:b/>
                <w:bCs/>
                <w:lang w:val="bg-BG"/>
              </w:rPr>
            </w:pPr>
            <w:r w:rsidRPr="005E2ADD">
              <w:rPr>
                <w:b/>
                <w:bCs/>
                <w:lang w:val="bg-BG"/>
              </w:rPr>
              <w:t>2644,8</w:t>
            </w:r>
          </w:p>
        </w:tc>
        <w:tc>
          <w:tcPr>
            <w:tcW w:w="992" w:type="dxa"/>
          </w:tcPr>
          <w:p w:rsidR="00A9445E" w:rsidRPr="005E2ADD" w:rsidRDefault="00A9445E" w:rsidP="00EE4116">
            <w:pPr>
              <w:tabs>
                <w:tab w:val="center" w:pos="1170"/>
              </w:tabs>
              <w:jc w:val="both"/>
              <w:rPr>
                <w:b/>
                <w:bCs/>
                <w:lang w:val="bg-BG"/>
              </w:rPr>
            </w:pPr>
            <w:r w:rsidRPr="005E2ADD">
              <w:rPr>
                <w:b/>
                <w:bCs/>
                <w:lang w:val="bg-BG"/>
              </w:rPr>
              <w:t>277,6</w:t>
            </w:r>
          </w:p>
        </w:tc>
        <w:tc>
          <w:tcPr>
            <w:tcW w:w="1134" w:type="dxa"/>
          </w:tcPr>
          <w:p w:rsidR="00A9445E" w:rsidRPr="005E2ADD" w:rsidRDefault="00A9445E" w:rsidP="00EE4116">
            <w:pPr>
              <w:tabs>
                <w:tab w:val="center" w:pos="1170"/>
              </w:tabs>
              <w:jc w:val="both"/>
              <w:rPr>
                <w:b/>
                <w:bCs/>
                <w:lang w:val="bg-BG"/>
              </w:rPr>
            </w:pPr>
            <w:r w:rsidRPr="005E2ADD">
              <w:rPr>
                <w:b/>
                <w:bCs/>
                <w:lang w:val="bg-BG"/>
              </w:rPr>
              <w:t>504,1</w:t>
            </w:r>
          </w:p>
        </w:tc>
        <w:tc>
          <w:tcPr>
            <w:tcW w:w="992" w:type="dxa"/>
          </w:tcPr>
          <w:p w:rsidR="00A9445E" w:rsidRPr="005E2ADD" w:rsidRDefault="00A9445E" w:rsidP="00EE4116">
            <w:pPr>
              <w:tabs>
                <w:tab w:val="center" w:pos="1170"/>
              </w:tabs>
              <w:jc w:val="both"/>
              <w:rPr>
                <w:b/>
                <w:bCs/>
                <w:lang w:val="bg-BG"/>
              </w:rPr>
            </w:pPr>
            <w:r w:rsidRPr="005E2ADD">
              <w:rPr>
                <w:b/>
                <w:bCs/>
                <w:lang w:val="bg-BG"/>
              </w:rPr>
              <w:t>968,8</w:t>
            </w:r>
          </w:p>
        </w:tc>
        <w:tc>
          <w:tcPr>
            <w:tcW w:w="1002" w:type="dxa"/>
          </w:tcPr>
          <w:p w:rsidR="00A9445E" w:rsidRPr="005E2ADD" w:rsidRDefault="00A9445E" w:rsidP="00EE4116">
            <w:pPr>
              <w:tabs>
                <w:tab w:val="center" w:pos="1170"/>
              </w:tabs>
              <w:jc w:val="both"/>
              <w:rPr>
                <w:b/>
                <w:bCs/>
                <w:lang w:val="bg-BG"/>
              </w:rPr>
            </w:pPr>
            <w:r w:rsidRPr="005E2ADD">
              <w:rPr>
                <w:b/>
                <w:bCs/>
                <w:lang w:val="bg-BG"/>
              </w:rPr>
              <w:t>812,0</w:t>
            </w:r>
          </w:p>
        </w:tc>
        <w:tc>
          <w:tcPr>
            <w:tcW w:w="1203" w:type="dxa"/>
          </w:tcPr>
          <w:p w:rsidR="00A9445E" w:rsidRPr="005E2ADD" w:rsidRDefault="00A9445E" w:rsidP="00EE4116">
            <w:pPr>
              <w:tabs>
                <w:tab w:val="center" w:pos="1170"/>
              </w:tabs>
              <w:jc w:val="both"/>
              <w:rPr>
                <w:b/>
                <w:bCs/>
                <w:lang w:val="bg-BG"/>
              </w:rPr>
            </w:pPr>
            <w:r w:rsidRPr="005E2ADD">
              <w:rPr>
                <w:b/>
                <w:bCs/>
                <w:lang w:val="bg-BG"/>
              </w:rPr>
              <w:t>132,3</w:t>
            </w:r>
          </w:p>
        </w:tc>
      </w:tr>
      <w:tr w:rsidR="00A9445E" w:rsidRPr="00EA481C">
        <w:tblPrEx>
          <w:tblLook w:val="00A0"/>
        </w:tblPrEx>
        <w:tc>
          <w:tcPr>
            <w:tcW w:w="3643" w:type="dxa"/>
          </w:tcPr>
          <w:p w:rsidR="00A9445E" w:rsidRPr="005E2ADD" w:rsidRDefault="00A9445E" w:rsidP="00EE4116">
            <w:pPr>
              <w:tabs>
                <w:tab w:val="center" w:pos="1170"/>
              </w:tabs>
              <w:jc w:val="both"/>
              <w:rPr>
                <w:lang w:val="bg-BG"/>
              </w:rPr>
            </w:pPr>
            <w:r w:rsidRPr="005E2ADD">
              <w:rPr>
                <w:lang w:val="bg-BG"/>
              </w:rPr>
              <w:t>Акация</w:t>
            </w:r>
          </w:p>
        </w:tc>
        <w:tc>
          <w:tcPr>
            <w:tcW w:w="1134" w:type="dxa"/>
          </w:tcPr>
          <w:p w:rsidR="00A9445E" w:rsidRPr="005E2ADD" w:rsidRDefault="00A9445E" w:rsidP="00EE4116">
            <w:pPr>
              <w:tabs>
                <w:tab w:val="center" w:pos="1170"/>
              </w:tabs>
              <w:jc w:val="both"/>
              <w:rPr>
                <w:lang w:val="bg-BG"/>
              </w:rPr>
            </w:pPr>
            <w:r w:rsidRPr="005E2ADD">
              <w:rPr>
                <w:lang w:val="bg-BG"/>
              </w:rPr>
              <w:t>2090,6</w:t>
            </w:r>
          </w:p>
        </w:tc>
        <w:tc>
          <w:tcPr>
            <w:tcW w:w="992" w:type="dxa"/>
          </w:tcPr>
          <w:p w:rsidR="00A9445E" w:rsidRPr="005E2ADD" w:rsidRDefault="00A9445E" w:rsidP="00EE4116">
            <w:pPr>
              <w:tabs>
                <w:tab w:val="center" w:pos="1170"/>
              </w:tabs>
              <w:jc w:val="both"/>
              <w:rPr>
                <w:lang w:val="bg-BG"/>
              </w:rPr>
            </w:pPr>
            <w:r w:rsidRPr="005E2ADD">
              <w:rPr>
                <w:lang w:val="bg-BG"/>
              </w:rPr>
              <w:t>199,4</w:t>
            </w:r>
          </w:p>
        </w:tc>
        <w:tc>
          <w:tcPr>
            <w:tcW w:w="1134" w:type="dxa"/>
          </w:tcPr>
          <w:p w:rsidR="00A9445E" w:rsidRPr="005E2ADD" w:rsidRDefault="00A9445E" w:rsidP="00EE4116">
            <w:pPr>
              <w:tabs>
                <w:tab w:val="center" w:pos="1170"/>
              </w:tabs>
              <w:jc w:val="both"/>
              <w:rPr>
                <w:lang w:val="bg-BG"/>
              </w:rPr>
            </w:pPr>
            <w:r w:rsidRPr="005E2ADD">
              <w:rPr>
                <w:lang w:val="bg-BG"/>
              </w:rPr>
              <w:t>461,1</w:t>
            </w:r>
          </w:p>
        </w:tc>
        <w:tc>
          <w:tcPr>
            <w:tcW w:w="992" w:type="dxa"/>
          </w:tcPr>
          <w:p w:rsidR="00A9445E" w:rsidRPr="005E2ADD" w:rsidRDefault="00A9445E" w:rsidP="00EE4116">
            <w:pPr>
              <w:tabs>
                <w:tab w:val="center" w:pos="1170"/>
              </w:tabs>
              <w:jc w:val="both"/>
              <w:rPr>
                <w:lang w:val="bg-BG"/>
              </w:rPr>
            </w:pPr>
            <w:r w:rsidRPr="005E2ADD">
              <w:rPr>
                <w:lang w:val="bg-BG"/>
              </w:rPr>
              <w:t>789,0</w:t>
            </w:r>
          </w:p>
        </w:tc>
        <w:tc>
          <w:tcPr>
            <w:tcW w:w="1002" w:type="dxa"/>
          </w:tcPr>
          <w:p w:rsidR="00A9445E" w:rsidRPr="005E2ADD" w:rsidRDefault="00A9445E" w:rsidP="00EE4116">
            <w:pPr>
              <w:tabs>
                <w:tab w:val="center" w:pos="1170"/>
              </w:tabs>
              <w:jc w:val="both"/>
              <w:rPr>
                <w:lang w:val="bg-BG"/>
              </w:rPr>
            </w:pPr>
            <w:r w:rsidRPr="005E2ADD">
              <w:rPr>
                <w:lang w:val="bg-BG"/>
              </w:rPr>
              <w:t>537,6</w:t>
            </w:r>
          </w:p>
        </w:tc>
        <w:tc>
          <w:tcPr>
            <w:tcW w:w="1203" w:type="dxa"/>
          </w:tcPr>
          <w:p w:rsidR="00A9445E" w:rsidRPr="005E2ADD" w:rsidRDefault="00A9445E" w:rsidP="00EE4116">
            <w:pPr>
              <w:tabs>
                <w:tab w:val="center" w:pos="1170"/>
              </w:tabs>
              <w:jc w:val="both"/>
              <w:rPr>
                <w:lang w:val="bg-BG"/>
              </w:rPr>
            </w:pPr>
            <w:r w:rsidRPr="005E2ADD">
              <w:rPr>
                <w:lang w:val="bg-BG"/>
              </w:rPr>
              <w:t>103,5</w:t>
            </w:r>
          </w:p>
        </w:tc>
      </w:tr>
      <w:tr w:rsidR="00A9445E" w:rsidRPr="00EA481C">
        <w:tblPrEx>
          <w:tblLook w:val="00A0"/>
        </w:tblPrEx>
        <w:tc>
          <w:tcPr>
            <w:tcW w:w="3643" w:type="dxa"/>
          </w:tcPr>
          <w:p w:rsidR="00A9445E" w:rsidRPr="005E2ADD" w:rsidRDefault="00A9445E" w:rsidP="00EE4116">
            <w:pPr>
              <w:tabs>
                <w:tab w:val="center" w:pos="1170"/>
              </w:tabs>
              <w:jc w:val="both"/>
              <w:rPr>
                <w:lang w:val="bg-BG"/>
              </w:rPr>
            </w:pPr>
            <w:r w:rsidRPr="005E2ADD">
              <w:rPr>
                <w:lang w:val="bg-BG"/>
              </w:rPr>
              <w:t>Гледичия</w:t>
            </w:r>
          </w:p>
        </w:tc>
        <w:tc>
          <w:tcPr>
            <w:tcW w:w="1134" w:type="dxa"/>
          </w:tcPr>
          <w:p w:rsidR="00A9445E" w:rsidRPr="005E2ADD" w:rsidRDefault="00A9445E" w:rsidP="00EE4116">
            <w:pPr>
              <w:tabs>
                <w:tab w:val="center" w:pos="1170"/>
              </w:tabs>
              <w:jc w:val="both"/>
              <w:rPr>
                <w:lang w:val="bg-BG"/>
              </w:rPr>
            </w:pPr>
            <w:r w:rsidRPr="005E2ADD">
              <w:rPr>
                <w:lang w:val="bg-BG"/>
              </w:rPr>
              <w:t>383,7</w:t>
            </w:r>
          </w:p>
        </w:tc>
        <w:tc>
          <w:tcPr>
            <w:tcW w:w="992" w:type="dxa"/>
          </w:tcPr>
          <w:p w:rsidR="00A9445E" w:rsidRPr="005E2ADD" w:rsidRDefault="00A9445E" w:rsidP="00EE4116">
            <w:pPr>
              <w:tabs>
                <w:tab w:val="center" w:pos="1170"/>
              </w:tabs>
              <w:jc w:val="both"/>
              <w:rPr>
                <w:lang w:val="bg-BG"/>
              </w:rPr>
            </w:pPr>
            <w:r w:rsidRPr="005E2ADD">
              <w:rPr>
                <w:lang w:val="bg-BG"/>
              </w:rPr>
              <w:t>27,7</w:t>
            </w:r>
          </w:p>
        </w:tc>
        <w:tc>
          <w:tcPr>
            <w:tcW w:w="1134" w:type="dxa"/>
          </w:tcPr>
          <w:p w:rsidR="00A9445E" w:rsidRPr="005E2ADD" w:rsidRDefault="00A9445E" w:rsidP="00EE4116">
            <w:pPr>
              <w:tabs>
                <w:tab w:val="center" w:pos="1170"/>
              </w:tabs>
              <w:jc w:val="both"/>
              <w:rPr>
                <w:lang w:val="bg-BG"/>
              </w:rPr>
            </w:pPr>
            <w:r w:rsidRPr="005E2ADD">
              <w:rPr>
                <w:lang w:val="bg-BG"/>
              </w:rPr>
              <w:t>42,0</w:t>
            </w:r>
          </w:p>
        </w:tc>
        <w:tc>
          <w:tcPr>
            <w:tcW w:w="992" w:type="dxa"/>
          </w:tcPr>
          <w:p w:rsidR="00A9445E" w:rsidRPr="005E2ADD" w:rsidRDefault="00A9445E" w:rsidP="00EE4116">
            <w:pPr>
              <w:tabs>
                <w:tab w:val="center" w:pos="1170"/>
              </w:tabs>
              <w:jc w:val="both"/>
              <w:rPr>
                <w:lang w:val="bg-BG"/>
              </w:rPr>
            </w:pPr>
            <w:r w:rsidRPr="005E2ADD">
              <w:rPr>
                <w:lang w:val="bg-BG"/>
              </w:rPr>
              <w:t>155,0</w:t>
            </w:r>
          </w:p>
        </w:tc>
        <w:tc>
          <w:tcPr>
            <w:tcW w:w="1002" w:type="dxa"/>
          </w:tcPr>
          <w:p w:rsidR="00A9445E" w:rsidRPr="005E2ADD" w:rsidRDefault="00A9445E" w:rsidP="00EE4116">
            <w:pPr>
              <w:tabs>
                <w:tab w:val="center" w:pos="1170"/>
              </w:tabs>
              <w:jc w:val="both"/>
              <w:rPr>
                <w:lang w:val="bg-BG"/>
              </w:rPr>
            </w:pPr>
            <w:r w:rsidRPr="005E2ADD">
              <w:rPr>
                <w:lang w:val="bg-BG"/>
              </w:rPr>
              <w:t>137,8</w:t>
            </w:r>
          </w:p>
        </w:tc>
        <w:tc>
          <w:tcPr>
            <w:tcW w:w="1203" w:type="dxa"/>
          </w:tcPr>
          <w:p w:rsidR="00A9445E" w:rsidRPr="005E2ADD" w:rsidRDefault="00A9445E" w:rsidP="00EE4116">
            <w:pPr>
              <w:tabs>
                <w:tab w:val="center" w:pos="1170"/>
              </w:tabs>
              <w:jc w:val="both"/>
              <w:rPr>
                <w:lang w:val="bg-BG"/>
              </w:rPr>
            </w:pPr>
            <w:r w:rsidRPr="005E2ADD">
              <w:rPr>
                <w:lang w:val="bg-BG"/>
              </w:rPr>
              <w:t>21,2</w:t>
            </w:r>
          </w:p>
        </w:tc>
      </w:tr>
      <w:tr w:rsidR="00A9445E" w:rsidRPr="00EA481C">
        <w:tblPrEx>
          <w:tblLook w:val="00A0"/>
        </w:tblPrEx>
        <w:tc>
          <w:tcPr>
            <w:tcW w:w="3643" w:type="dxa"/>
          </w:tcPr>
          <w:p w:rsidR="00A9445E" w:rsidRPr="005E2ADD" w:rsidRDefault="00A9445E" w:rsidP="00EE4116">
            <w:pPr>
              <w:tabs>
                <w:tab w:val="center" w:pos="1170"/>
              </w:tabs>
              <w:jc w:val="both"/>
              <w:rPr>
                <w:b/>
                <w:bCs/>
                <w:lang w:val="bg-BG"/>
              </w:rPr>
            </w:pPr>
            <w:r w:rsidRPr="005E2ADD">
              <w:rPr>
                <w:lang w:val="bg-BG"/>
              </w:rPr>
              <w:t>Келяв габър</w:t>
            </w:r>
          </w:p>
        </w:tc>
        <w:tc>
          <w:tcPr>
            <w:tcW w:w="1134" w:type="dxa"/>
          </w:tcPr>
          <w:p w:rsidR="00A9445E" w:rsidRPr="005E2ADD" w:rsidRDefault="00A9445E" w:rsidP="00EE4116">
            <w:pPr>
              <w:tabs>
                <w:tab w:val="center" w:pos="1170"/>
              </w:tabs>
              <w:jc w:val="both"/>
              <w:rPr>
                <w:lang w:val="bg-BG"/>
              </w:rPr>
            </w:pPr>
            <w:r w:rsidRPr="005E2ADD">
              <w:rPr>
                <w:lang w:val="bg-BG"/>
              </w:rPr>
              <w:t>107,3</w:t>
            </w:r>
          </w:p>
        </w:tc>
        <w:tc>
          <w:tcPr>
            <w:tcW w:w="992" w:type="dxa"/>
          </w:tcPr>
          <w:p w:rsidR="00A9445E" w:rsidRPr="005E2ADD" w:rsidRDefault="00A9445E" w:rsidP="00EE4116">
            <w:pPr>
              <w:tabs>
                <w:tab w:val="center" w:pos="1170"/>
              </w:tabs>
              <w:jc w:val="both"/>
              <w:rPr>
                <w:lang w:val="bg-BG"/>
              </w:rPr>
            </w:pPr>
            <w:r w:rsidRPr="005E2ADD">
              <w:rPr>
                <w:lang w:val="bg-BG"/>
              </w:rPr>
              <w:t>0</w:t>
            </w:r>
          </w:p>
        </w:tc>
        <w:tc>
          <w:tcPr>
            <w:tcW w:w="1134" w:type="dxa"/>
          </w:tcPr>
          <w:p w:rsidR="00A9445E" w:rsidRPr="005E2ADD" w:rsidRDefault="00A9445E" w:rsidP="00EE4116">
            <w:pPr>
              <w:tabs>
                <w:tab w:val="center" w:pos="1170"/>
              </w:tabs>
              <w:jc w:val="both"/>
              <w:rPr>
                <w:lang w:val="bg-BG"/>
              </w:rPr>
            </w:pPr>
            <w:r w:rsidRPr="005E2ADD">
              <w:rPr>
                <w:lang w:val="bg-BG"/>
              </w:rPr>
              <w:t>0</w:t>
            </w:r>
          </w:p>
        </w:tc>
        <w:tc>
          <w:tcPr>
            <w:tcW w:w="992" w:type="dxa"/>
          </w:tcPr>
          <w:p w:rsidR="00A9445E" w:rsidRPr="005E2ADD" w:rsidRDefault="00A9445E" w:rsidP="00EE4116">
            <w:pPr>
              <w:tabs>
                <w:tab w:val="center" w:pos="1170"/>
              </w:tabs>
              <w:jc w:val="both"/>
              <w:rPr>
                <w:lang w:val="bg-BG"/>
              </w:rPr>
            </w:pPr>
            <w:r w:rsidRPr="005E2ADD">
              <w:rPr>
                <w:lang w:val="bg-BG"/>
              </w:rPr>
              <w:t>0</w:t>
            </w:r>
          </w:p>
        </w:tc>
        <w:tc>
          <w:tcPr>
            <w:tcW w:w="1002" w:type="dxa"/>
          </w:tcPr>
          <w:p w:rsidR="00A9445E" w:rsidRPr="005E2ADD" w:rsidRDefault="00A9445E" w:rsidP="00EE4116">
            <w:pPr>
              <w:tabs>
                <w:tab w:val="center" w:pos="1170"/>
              </w:tabs>
              <w:jc w:val="both"/>
              <w:rPr>
                <w:lang w:val="bg-BG"/>
              </w:rPr>
            </w:pPr>
            <w:r w:rsidRPr="005E2ADD">
              <w:rPr>
                <w:lang w:val="bg-BG"/>
              </w:rPr>
              <w:t>107,3</w:t>
            </w:r>
          </w:p>
        </w:tc>
        <w:tc>
          <w:tcPr>
            <w:tcW w:w="1203" w:type="dxa"/>
          </w:tcPr>
          <w:p w:rsidR="00A9445E" w:rsidRPr="005E2ADD" w:rsidRDefault="00A9445E" w:rsidP="00EE4116">
            <w:pPr>
              <w:tabs>
                <w:tab w:val="center" w:pos="1170"/>
              </w:tabs>
              <w:jc w:val="both"/>
              <w:rPr>
                <w:lang w:val="bg-BG"/>
              </w:rPr>
            </w:pPr>
            <w:r w:rsidRPr="005E2ADD">
              <w:rPr>
                <w:lang w:val="bg-BG"/>
              </w:rPr>
              <w:t>0</w:t>
            </w:r>
          </w:p>
        </w:tc>
      </w:tr>
      <w:tr w:rsidR="00A9445E" w:rsidRPr="00EA481C">
        <w:tblPrEx>
          <w:tblLook w:val="00A0"/>
        </w:tblPrEx>
        <w:tc>
          <w:tcPr>
            <w:tcW w:w="3643" w:type="dxa"/>
          </w:tcPr>
          <w:p w:rsidR="00A9445E" w:rsidRPr="005E2ADD" w:rsidRDefault="00A9445E" w:rsidP="00EE4116">
            <w:pPr>
              <w:tabs>
                <w:tab w:val="center" w:pos="1170"/>
              </w:tabs>
              <w:jc w:val="both"/>
              <w:rPr>
                <w:lang w:val="bg-BG"/>
              </w:rPr>
            </w:pPr>
            <w:r w:rsidRPr="005E2ADD">
              <w:rPr>
                <w:lang w:val="bg-BG"/>
              </w:rPr>
              <w:t>Смесени без преобладание</w:t>
            </w:r>
          </w:p>
        </w:tc>
        <w:tc>
          <w:tcPr>
            <w:tcW w:w="1134" w:type="dxa"/>
          </w:tcPr>
          <w:p w:rsidR="00A9445E" w:rsidRPr="005E2ADD" w:rsidRDefault="00A9445E" w:rsidP="00EE4116">
            <w:pPr>
              <w:tabs>
                <w:tab w:val="center" w:pos="1170"/>
              </w:tabs>
              <w:jc w:val="both"/>
              <w:rPr>
                <w:lang w:val="bg-BG"/>
              </w:rPr>
            </w:pPr>
            <w:r w:rsidRPr="005E2ADD">
              <w:rPr>
                <w:lang w:val="bg-BG"/>
              </w:rPr>
              <w:t>63,2</w:t>
            </w:r>
          </w:p>
        </w:tc>
        <w:tc>
          <w:tcPr>
            <w:tcW w:w="992" w:type="dxa"/>
          </w:tcPr>
          <w:p w:rsidR="00A9445E" w:rsidRPr="005E2ADD" w:rsidRDefault="00A9445E" w:rsidP="00EE4116">
            <w:pPr>
              <w:tabs>
                <w:tab w:val="center" w:pos="1170"/>
              </w:tabs>
              <w:jc w:val="both"/>
              <w:rPr>
                <w:lang w:val="bg-BG"/>
              </w:rPr>
            </w:pPr>
            <w:r w:rsidRPr="005E2ADD">
              <w:rPr>
                <w:lang w:val="bg-BG"/>
              </w:rPr>
              <w:t>0,5</w:t>
            </w:r>
          </w:p>
        </w:tc>
        <w:tc>
          <w:tcPr>
            <w:tcW w:w="1134" w:type="dxa"/>
          </w:tcPr>
          <w:p w:rsidR="00A9445E" w:rsidRPr="005E2ADD" w:rsidRDefault="00A9445E" w:rsidP="00EE4116">
            <w:pPr>
              <w:tabs>
                <w:tab w:val="center" w:pos="1170"/>
              </w:tabs>
              <w:jc w:val="both"/>
              <w:rPr>
                <w:lang w:val="bg-BG"/>
              </w:rPr>
            </w:pPr>
            <w:r w:rsidRPr="005E2ADD">
              <w:rPr>
                <w:lang w:val="bg-BG"/>
              </w:rPr>
              <w:t>1,0</w:t>
            </w:r>
          </w:p>
        </w:tc>
        <w:tc>
          <w:tcPr>
            <w:tcW w:w="992" w:type="dxa"/>
          </w:tcPr>
          <w:p w:rsidR="00A9445E" w:rsidRPr="005E2ADD" w:rsidRDefault="00A9445E" w:rsidP="00EE4116">
            <w:pPr>
              <w:tabs>
                <w:tab w:val="center" w:pos="1170"/>
              </w:tabs>
              <w:jc w:val="both"/>
              <w:rPr>
                <w:lang w:val="bg-BG"/>
              </w:rPr>
            </w:pPr>
            <w:r w:rsidRPr="005E2ADD">
              <w:rPr>
                <w:lang w:val="bg-BG"/>
              </w:rPr>
              <w:t>24,8</w:t>
            </w:r>
          </w:p>
        </w:tc>
        <w:tc>
          <w:tcPr>
            <w:tcW w:w="1002" w:type="dxa"/>
          </w:tcPr>
          <w:p w:rsidR="00A9445E" w:rsidRPr="005E2ADD" w:rsidRDefault="00A9445E" w:rsidP="00EE4116">
            <w:pPr>
              <w:tabs>
                <w:tab w:val="center" w:pos="1170"/>
              </w:tabs>
              <w:jc w:val="both"/>
              <w:rPr>
                <w:lang w:val="bg-BG"/>
              </w:rPr>
            </w:pPr>
            <w:r w:rsidRPr="005E2ADD">
              <w:rPr>
                <w:lang w:val="bg-BG"/>
              </w:rPr>
              <w:t>29,3</w:t>
            </w:r>
          </w:p>
        </w:tc>
        <w:tc>
          <w:tcPr>
            <w:tcW w:w="1203" w:type="dxa"/>
          </w:tcPr>
          <w:p w:rsidR="00A9445E" w:rsidRPr="005E2ADD" w:rsidRDefault="00A9445E" w:rsidP="00EE4116">
            <w:pPr>
              <w:tabs>
                <w:tab w:val="center" w:pos="1170"/>
              </w:tabs>
              <w:jc w:val="both"/>
              <w:rPr>
                <w:lang w:val="bg-BG"/>
              </w:rPr>
            </w:pPr>
            <w:r w:rsidRPr="005E2ADD">
              <w:rPr>
                <w:lang w:val="bg-BG"/>
              </w:rPr>
              <w:t>7,6</w:t>
            </w:r>
          </w:p>
        </w:tc>
      </w:tr>
      <w:tr w:rsidR="00A9445E" w:rsidRPr="00EA481C">
        <w:tblPrEx>
          <w:tblLook w:val="00A0"/>
        </w:tblPrEx>
        <w:tc>
          <w:tcPr>
            <w:tcW w:w="3643" w:type="dxa"/>
          </w:tcPr>
          <w:p w:rsidR="00A9445E" w:rsidRPr="005E2ADD" w:rsidRDefault="00A9445E" w:rsidP="00EE4116">
            <w:pPr>
              <w:tabs>
                <w:tab w:val="center" w:pos="1170"/>
              </w:tabs>
              <w:jc w:val="both"/>
              <w:rPr>
                <w:b/>
                <w:bCs/>
                <w:lang w:val="bg-BG"/>
              </w:rPr>
            </w:pPr>
            <w:r w:rsidRPr="005E2ADD">
              <w:rPr>
                <w:b/>
                <w:bCs/>
                <w:lang w:val="bg-BG"/>
              </w:rPr>
              <w:t>ВСИЧКО</w:t>
            </w:r>
          </w:p>
        </w:tc>
        <w:tc>
          <w:tcPr>
            <w:tcW w:w="1134" w:type="dxa"/>
          </w:tcPr>
          <w:p w:rsidR="00A9445E" w:rsidRPr="005E2ADD" w:rsidRDefault="00A9445E" w:rsidP="00EE4116">
            <w:pPr>
              <w:tabs>
                <w:tab w:val="center" w:pos="1170"/>
              </w:tabs>
              <w:jc w:val="both"/>
              <w:rPr>
                <w:b/>
                <w:bCs/>
                <w:lang w:val="bg-BG"/>
              </w:rPr>
            </w:pPr>
            <w:r w:rsidRPr="005E2ADD">
              <w:rPr>
                <w:b/>
                <w:bCs/>
                <w:lang w:val="bg-BG"/>
              </w:rPr>
              <w:t>8494,0</w:t>
            </w:r>
          </w:p>
        </w:tc>
        <w:tc>
          <w:tcPr>
            <w:tcW w:w="992" w:type="dxa"/>
          </w:tcPr>
          <w:p w:rsidR="00A9445E" w:rsidRPr="005E2ADD" w:rsidRDefault="00A9445E" w:rsidP="00EE4116">
            <w:pPr>
              <w:tabs>
                <w:tab w:val="center" w:pos="1170"/>
              </w:tabs>
              <w:jc w:val="both"/>
              <w:rPr>
                <w:b/>
                <w:bCs/>
                <w:lang w:val="bg-BG"/>
              </w:rPr>
            </w:pPr>
            <w:r w:rsidRPr="005E2ADD">
              <w:rPr>
                <w:b/>
                <w:bCs/>
                <w:lang w:val="bg-BG"/>
              </w:rPr>
              <w:t>1827,0</w:t>
            </w:r>
          </w:p>
        </w:tc>
        <w:tc>
          <w:tcPr>
            <w:tcW w:w="1134" w:type="dxa"/>
          </w:tcPr>
          <w:p w:rsidR="00A9445E" w:rsidRPr="005E2ADD" w:rsidRDefault="00A9445E" w:rsidP="00EE4116">
            <w:pPr>
              <w:tabs>
                <w:tab w:val="center" w:pos="1170"/>
              </w:tabs>
              <w:jc w:val="both"/>
              <w:rPr>
                <w:b/>
                <w:bCs/>
                <w:lang w:val="bg-BG"/>
              </w:rPr>
            </w:pPr>
            <w:r w:rsidRPr="005E2ADD">
              <w:rPr>
                <w:b/>
                <w:bCs/>
                <w:lang w:val="bg-BG"/>
              </w:rPr>
              <w:t>2106,0</w:t>
            </w:r>
          </w:p>
        </w:tc>
        <w:tc>
          <w:tcPr>
            <w:tcW w:w="992" w:type="dxa"/>
          </w:tcPr>
          <w:p w:rsidR="00A9445E" w:rsidRPr="005E2ADD" w:rsidRDefault="00A9445E" w:rsidP="00EE4116">
            <w:pPr>
              <w:tabs>
                <w:tab w:val="center" w:pos="1170"/>
              </w:tabs>
              <w:jc w:val="both"/>
              <w:rPr>
                <w:b/>
                <w:bCs/>
                <w:lang w:val="bg-BG"/>
              </w:rPr>
            </w:pPr>
            <w:r w:rsidRPr="005E2ADD">
              <w:rPr>
                <w:b/>
                <w:bCs/>
                <w:lang w:val="bg-BG"/>
              </w:rPr>
              <w:t>2668,0</w:t>
            </w:r>
          </w:p>
        </w:tc>
        <w:tc>
          <w:tcPr>
            <w:tcW w:w="1002" w:type="dxa"/>
          </w:tcPr>
          <w:p w:rsidR="00A9445E" w:rsidRPr="005E2ADD" w:rsidRDefault="00A9445E" w:rsidP="00EE4116">
            <w:pPr>
              <w:tabs>
                <w:tab w:val="center" w:pos="1170"/>
              </w:tabs>
              <w:jc w:val="both"/>
              <w:rPr>
                <w:b/>
                <w:bCs/>
                <w:lang w:val="bg-BG"/>
              </w:rPr>
            </w:pPr>
            <w:r w:rsidRPr="005E2ADD">
              <w:rPr>
                <w:b/>
                <w:bCs/>
                <w:lang w:val="bg-BG"/>
              </w:rPr>
              <w:t>1387,0</w:t>
            </w:r>
          </w:p>
        </w:tc>
        <w:tc>
          <w:tcPr>
            <w:tcW w:w="1203" w:type="dxa"/>
          </w:tcPr>
          <w:p w:rsidR="00A9445E" w:rsidRPr="005E2ADD" w:rsidRDefault="00A9445E" w:rsidP="00EE4116">
            <w:pPr>
              <w:tabs>
                <w:tab w:val="center" w:pos="1170"/>
              </w:tabs>
              <w:jc w:val="both"/>
              <w:rPr>
                <w:b/>
                <w:bCs/>
                <w:lang w:val="bg-BG"/>
              </w:rPr>
            </w:pPr>
            <w:r w:rsidRPr="005E2ADD">
              <w:rPr>
                <w:b/>
                <w:bCs/>
                <w:lang w:val="bg-BG"/>
              </w:rPr>
              <w:t>506,0</w:t>
            </w:r>
          </w:p>
        </w:tc>
      </w:tr>
    </w:tbl>
    <w:p w:rsidR="00A9445E" w:rsidRDefault="00A9445E" w:rsidP="007B19F4">
      <w:pPr>
        <w:pStyle w:val="BodyTextIndent2"/>
        <w:tabs>
          <w:tab w:val="clear" w:pos="-90"/>
          <w:tab w:val="center" w:pos="1170"/>
        </w:tabs>
        <w:ind w:firstLine="0"/>
        <w:jc w:val="center"/>
      </w:pPr>
    </w:p>
    <w:p w:rsidR="00A9445E" w:rsidRDefault="00A9445E" w:rsidP="007E23DE">
      <w:pPr>
        <w:pStyle w:val="BodyTextIndent2"/>
        <w:tabs>
          <w:tab w:val="clear" w:pos="-90"/>
          <w:tab w:val="center" w:pos="1170"/>
        </w:tabs>
        <w:ind w:firstLine="0"/>
      </w:pPr>
      <w:bookmarkStart w:id="0" w:name="_GoBack"/>
      <w:bookmarkEnd w:id="0"/>
    </w:p>
    <w:p w:rsidR="00A9445E" w:rsidRDefault="00A9445E" w:rsidP="008911C2">
      <w:pPr>
        <w:pStyle w:val="BodyTextIndent2"/>
        <w:tabs>
          <w:tab w:val="clear" w:pos="-90"/>
          <w:tab w:val="center" w:pos="1170"/>
        </w:tabs>
        <w:ind w:firstLine="0"/>
      </w:pPr>
      <w:r>
        <w:tab/>
        <w:t xml:space="preserve">         </w:t>
      </w:r>
      <w:r w:rsidRPr="00EE331C">
        <w:t>Причисляването на всяко едно насаждение към съответния стопански кла</w:t>
      </w:r>
      <w:r>
        <w:t>с (респективно условен) са описани в част първа –инвентаризация т.е.</w:t>
      </w:r>
      <w:r w:rsidRPr="00EE331C">
        <w:t xml:space="preserve"> съобразно произхода му  и функции</w:t>
      </w:r>
      <w:r>
        <w:t>те, които има да изпълнява, цел на стопанисване и цел на производство възможно достижима</w:t>
      </w:r>
      <w:r w:rsidRPr="00EE331C">
        <w:t xml:space="preserve"> при определен турнус на сеч, както и резултатите </w:t>
      </w:r>
      <w:r>
        <w:t>от досегашното им стопанисване, съобразно организацията на стопанството.</w:t>
      </w:r>
    </w:p>
    <w:p w:rsidR="00A9445E" w:rsidRPr="002C1CA4" w:rsidRDefault="00A9445E" w:rsidP="008911C2">
      <w:pPr>
        <w:pStyle w:val="BodyTextIndent2"/>
        <w:tabs>
          <w:tab w:val="clear" w:pos="-90"/>
          <w:tab w:val="center" w:pos="1170"/>
        </w:tabs>
        <w:ind w:firstLine="0"/>
      </w:pPr>
      <w:r>
        <w:tab/>
        <w:t xml:space="preserve">          </w:t>
      </w:r>
      <w:r w:rsidRPr="00EE331C">
        <w:t>Аргументирано предложение</w:t>
      </w:r>
      <w:r>
        <w:t xml:space="preserve"> (съобразно действащата нормативна уредба в частта си за организация на стопанството) за </w:t>
      </w:r>
      <w:r w:rsidRPr="00EE331C">
        <w:t>обособяването на стопанските класове въз основа на данните от теренните проучвания при инвентаризацията на държавните горски територии да се представи на заседание на ЕС при ИАГ за приемането им.</w:t>
      </w:r>
    </w:p>
    <w:p w:rsidR="00A9445E" w:rsidRPr="00EE331C" w:rsidRDefault="00A9445E" w:rsidP="008911C2">
      <w:pPr>
        <w:pStyle w:val="BodyTextIndent2"/>
        <w:tabs>
          <w:tab w:val="clear" w:pos="-90"/>
          <w:tab w:val="center" w:pos="1170"/>
        </w:tabs>
        <w:ind w:firstLine="0"/>
      </w:pPr>
      <w:r w:rsidRPr="00EE331C">
        <w:t xml:space="preserve">          В насажденията със защитни и специални функции да се обособят условни стопански класове, идентични с тези със стопански функции, като основната цел следва да бъде запазване и подобряване на конкретн</w:t>
      </w:r>
      <w:r>
        <w:t xml:space="preserve">ите функции, които имат да изпълняват. </w:t>
      </w:r>
    </w:p>
    <w:p w:rsidR="00A9445E" w:rsidRDefault="00A9445E" w:rsidP="008911C2">
      <w:pPr>
        <w:pStyle w:val="BodyTextIndent2"/>
        <w:tabs>
          <w:tab w:val="clear" w:pos="-90"/>
          <w:tab w:val="center" w:pos="1170"/>
        </w:tabs>
        <w:ind w:firstLine="0"/>
      </w:pPr>
      <w:r w:rsidRPr="00EE331C">
        <w:t xml:space="preserve">          За всеки вид гора, съгласно Приложение № 5 от Наредба № 18 и разпределението на залесената площ по видове насаждения, да се дадат основните насоки на стопанисване.</w:t>
      </w:r>
    </w:p>
    <w:p w:rsidR="00A9445E" w:rsidRPr="00EE331C" w:rsidRDefault="00A9445E" w:rsidP="008911C2">
      <w:pPr>
        <w:pStyle w:val="BodyTextIndent2"/>
        <w:tabs>
          <w:tab w:val="clear" w:pos="-90"/>
          <w:tab w:val="center" w:pos="1170"/>
        </w:tabs>
        <w:ind w:firstLine="0"/>
      </w:pPr>
    </w:p>
    <w:p w:rsidR="00A9445E" w:rsidRPr="00EE331C" w:rsidRDefault="00A9445E" w:rsidP="008911C2">
      <w:pPr>
        <w:pStyle w:val="BodyTextIndent2"/>
        <w:tabs>
          <w:tab w:val="clear" w:pos="-90"/>
          <w:tab w:val="center" w:pos="1170"/>
        </w:tabs>
        <w:ind w:firstLine="0"/>
      </w:pPr>
      <w:r w:rsidRPr="00EE331C">
        <w:t xml:space="preserve">          На база наличните видове насаждения и предложените стопански класове, очакваемите групи и видове гори са същите, които са описани  в частта за  </w:t>
      </w:r>
      <w:r w:rsidRPr="00EE331C">
        <w:rPr>
          <w:b/>
          <w:bCs/>
        </w:rPr>
        <w:t xml:space="preserve">инвентаризацията </w:t>
      </w:r>
      <w:r>
        <w:t>(табл. № 11</w:t>
      </w:r>
      <w:r w:rsidRPr="00EE331C">
        <w:t xml:space="preserve">). </w:t>
      </w:r>
    </w:p>
    <w:p w:rsidR="00A9445E" w:rsidRPr="008911C2" w:rsidRDefault="00A9445E" w:rsidP="008911C2">
      <w:pPr>
        <w:pStyle w:val="BodyTextIndent2"/>
        <w:tabs>
          <w:tab w:val="clear" w:pos="-90"/>
          <w:tab w:val="center" w:pos="1170"/>
        </w:tabs>
        <w:ind w:firstLine="0"/>
        <w:rPr>
          <w:b/>
          <w:bCs/>
        </w:rPr>
      </w:pPr>
    </w:p>
    <w:p w:rsidR="00A9445E" w:rsidRDefault="00A9445E" w:rsidP="007B19F4">
      <w:pPr>
        <w:pStyle w:val="BodyTextIndent2"/>
        <w:tabs>
          <w:tab w:val="clear" w:pos="-90"/>
          <w:tab w:val="center" w:pos="1170"/>
        </w:tabs>
        <w:ind w:firstLine="0"/>
        <w:rPr>
          <w:b/>
          <w:bCs/>
        </w:rPr>
      </w:pPr>
    </w:p>
    <w:p w:rsidR="00A9445E" w:rsidRPr="005F53A8" w:rsidRDefault="00A9445E" w:rsidP="007B19F4">
      <w:pPr>
        <w:pStyle w:val="BodyTextIndent2"/>
        <w:tabs>
          <w:tab w:val="clear" w:pos="-90"/>
          <w:tab w:val="center" w:pos="1170"/>
        </w:tabs>
        <w:ind w:firstLine="0"/>
        <w:jc w:val="center"/>
        <w:rPr>
          <w:b/>
          <w:bCs/>
        </w:rPr>
      </w:pPr>
      <w:r>
        <w:rPr>
          <w:b/>
          <w:bCs/>
        </w:rPr>
        <w:br w:type="page"/>
      </w:r>
      <w:r w:rsidRPr="005F53A8">
        <w:rPr>
          <w:b/>
          <w:bCs/>
        </w:rPr>
        <w:t>Глава V</w:t>
      </w:r>
    </w:p>
    <w:p w:rsidR="00A9445E" w:rsidRPr="002C5794" w:rsidRDefault="00A9445E" w:rsidP="002C5794">
      <w:pPr>
        <w:pStyle w:val="BodyTextIndent2"/>
        <w:tabs>
          <w:tab w:val="clear" w:pos="-90"/>
          <w:tab w:val="center" w:pos="1170"/>
        </w:tabs>
        <w:ind w:firstLine="0"/>
        <w:jc w:val="center"/>
        <w:rPr>
          <w:b/>
          <w:bCs/>
        </w:rPr>
      </w:pPr>
      <w:r w:rsidRPr="005F53A8">
        <w:rPr>
          <w:b/>
          <w:bCs/>
        </w:rPr>
        <w:t>Планиране на мероприятия</w:t>
      </w:r>
    </w:p>
    <w:p w:rsidR="00A9445E" w:rsidRPr="005F53A8" w:rsidRDefault="00A9445E" w:rsidP="007E23DE">
      <w:pPr>
        <w:pStyle w:val="BodyText"/>
        <w:rPr>
          <w:sz w:val="22"/>
          <w:szCs w:val="22"/>
        </w:rPr>
      </w:pPr>
    </w:p>
    <w:p w:rsidR="00A9445E" w:rsidRPr="00EE331C" w:rsidRDefault="00A9445E" w:rsidP="0021726C">
      <w:pPr>
        <w:pStyle w:val="BodyTextIndent2"/>
        <w:tabs>
          <w:tab w:val="clear" w:pos="-90"/>
          <w:tab w:val="center" w:pos="1170"/>
        </w:tabs>
        <w:ind w:firstLine="0"/>
      </w:pPr>
      <w:r w:rsidRPr="00EE331C">
        <w:t xml:space="preserve">          Мероприятията в горските територии със защитни и специални функции да бъдат насочени основно към запазване и подобряване на същите, т. е. на почвено защитни, водноохранни, водорегулиращи, противоерозионни, рекреационни, опазване и увеличаване площта на природните местообитанията и др. Предвидените сечи и тяхната интензивност за отделните насаждения, следва да гарантират максимално запазване на основни дървесни видове в естественият им ареал на разпространение и ненарушаване на функциите, които имат да изпълняват.</w:t>
      </w:r>
    </w:p>
    <w:p w:rsidR="00A9445E" w:rsidRDefault="00A9445E" w:rsidP="00E57285">
      <w:pPr>
        <w:pStyle w:val="BodyTextIndent2"/>
        <w:tabs>
          <w:tab w:val="clear" w:pos="-90"/>
          <w:tab w:val="center" w:pos="1170"/>
        </w:tabs>
        <w:ind w:firstLine="0"/>
      </w:pPr>
      <w:r>
        <w:tab/>
        <w:t xml:space="preserve">            В полезащитните горски пояси, техническите сечи и тяхната интензивност да са насочени към повишаването на функциите им и създаване на възможност за поддържане на оптимална структура на отделното насаждение. (чл. 36, ал.3 от Наредба № 8 са сечите в горите).</w:t>
      </w:r>
    </w:p>
    <w:p w:rsidR="00A9445E" w:rsidRPr="005F53A8" w:rsidRDefault="00A9445E" w:rsidP="00E57285">
      <w:pPr>
        <w:pStyle w:val="BodyTextIndent2"/>
        <w:tabs>
          <w:tab w:val="clear" w:pos="-90"/>
          <w:tab w:val="center" w:pos="1170"/>
        </w:tabs>
        <w:ind w:firstLine="0"/>
      </w:pPr>
      <w:r>
        <w:t xml:space="preserve">           В насажденията за защита на брега на р. Дунав, сечите да се планират при спазване на разпоредбите на чл. 36, ал.4 от Наредба № 8 са сечите в горите.</w:t>
      </w:r>
    </w:p>
    <w:p w:rsidR="00A9445E" w:rsidRPr="00E57285" w:rsidRDefault="00A9445E" w:rsidP="0021726C">
      <w:pPr>
        <w:pStyle w:val="BodyTextIndent2"/>
        <w:tabs>
          <w:tab w:val="clear" w:pos="-90"/>
          <w:tab w:val="center" w:pos="1170"/>
        </w:tabs>
        <w:ind w:firstLine="0"/>
      </w:pPr>
      <w:r w:rsidRPr="005F53A8">
        <w:t xml:space="preserve">          Горскостопанските мероприятия в близост и около религиозни и туристически обекти</w:t>
      </w:r>
      <w:r>
        <w:t>, около архитектурният резерват</w:t>
      </w:r>
      <w:r w:rsidRPr="005F53A8">
        <w:t xml:space="preserve"> да се планират</w:t>
      </w:r>
      <w:r>
        <w:t xml:space="preserve"> със занижена интензивност, така</w:t>
      </w:r>
      <w:r w:rsidRPr="005F53A8">
        <w:t xml:space="preserve"> че да гарантират</w:t>
      </w:r>
      <w:r>
        <w:t xml:space="preserve"> поддържането на оптимална структура на насаждението, както и </w:t>
      </w:r>
      <w:r w:rsidRPr="005F53A8">
        <w:t xml:space="preserve"> запазването  на естествения и автентичен</w:t>
      </w:r>
      <w:r>
        <w:t xml:space="preserve"> характер на ландшафта.</w:t>
      </w:r>
    </w:p>
    <w:p w:rsidR="00A9445E" w:rsidRDefault="00A9445E" w:rsidP="00B937B5">
      <w:pPr>
        <w:pStyle w:val="BodyTextIndent2"/>
        <w:tabs>
          <w:tab w:val="clear" w:pos="-90"/>
          <w:tab w:val="center" w:pos="1170"/>
        </w:tabs>
        <w:ind w:firstLine="0"/>
      </w:pPr>
      <w:r w:rsidRPr="00EE331C">
        <w:t xml:space="preserve">          Да не се планират мероприятия в насажденията, определени като „</w:t>
      </w:r>
      <w:r w:rsidRPr="00EE331C">
        <w:rPr>
          <w:b/>
          <w:bCs/>
        </w:rPr>
        <w:t>гори във фаза на старост”</w:t>
      </w:r>
      <w:r w:rsidRPr="00EE331C">
        <w:t xml:space="preserve">, както и  </w:t>
      </w:r>
      <w:r w:rsidRPr="00EE331C">
        <w:rPr>
          <w:b/>
          <w:bCs/>
        </w:rPr>
        <w:t xml:space="preserve">представителни образци </w:t>
      </w:r>
      <w:r w:rsidRPr="00EE331C">
        <w:t xml:space="preserve">на естествените екосистеми за горите с висока консервационна стойност по </w:t>
      </w:r>
      <w:r w:rsidRPr="00EE331C">
        <w:rPr>
          <w:lang w:val="en-US"/>
        </w:rPr>
        <w:t xml:space="preserve">FSC </w:t>
      </w:r>
      <w:r w:rsidRPr="00EE331C">
        <w:t>сертифика</w:t>
      </w:r>
      <w:r>
        <w:t>т,</w:t>
      </w:r>
    </w:p>
    <w:p w:rsidR="00A9445E" w:rsidRDefault="00A9445E" w:rsidP="00B937B5">
      <w:pPr>
        <w:pStyle w:val="BodyTextIndent2"/>
        <w:tabs>
          <w:tab w:val="clear" w:pos="-90"/>
          <w:tab w:val="center" w:pos="1170"/>
        </w:tabs>
        <w:ind w:firstLine="0"/>
      </w:pPr>
    </w:p>
    <w:p w:rsidR="00A9445E" w:rsidRPr="00EE331C" w:rsidRDefault="00A9445E" w:rsidP="00B937B5">
      <w:pPr>
        <w:pStyle w:val="BodyTextIndent2"/>
        <w:tabs>
          <w:tab w:val="clear" w:pos="-90"/>
          <w:tab w:val="center" w:pos="1170"/>
        </w:tabs>
        <w:ind w:firstLine="0"/>
        <w:rPr>
          <w:b/>
          <w:bCs/>
          <w:sz w:val="22"/>
          <w:szCs w:val="22"/>
        </w:rPr>
      </w:pPr>
      <w:r>
        <w:tab/>
        <w:t>1.</w:t>
      </w:r>
      <w:r w:rsidRPr="00EE331C">
        <w:rPr>
          <w:b/>
          <w:bCs/>
          <w:sz w:val="22"/>
          <w:szCs w:val="22"/>
        </w:rPr>
        <w:t>Сечи</w:t>
      </w:r>
    </w:p>
    <w:p w:rsidR="00A9445E" w:rsidRPr="00097327" w:rsidRDefault="00A9445E" w:rsidP="0021726C">
      <w:pPr>
        <w:pStyle w:val="BodyTextFirstIndent"/>
        <w:ind w:firstLine="0"/>
        <w:jc w:val="both"/>
        <w:rPr>
          <w:sz w:val="24"/>
          <w:szCs w:val="24"/>
        </w:rPr>
      </w:pPr>
      <w:r w:rsidRPr="00EE331C">
        <w:rPr>
          <w:sz w:val="24"/>
          <w:szCs w:val="24"/>
          <w:lang w:val="bg-BG"/>
        </w:rPr>
        <w:t xml:space="preserve">          Да се планира насоката на стопанисване (основния вид сеч) за всяко насаждение, съобразно целта на стопанството, вида гора, особеностите на дървесните видове, таксационните данни и хода на възобновителния процес, а именно: за отглеждане, за възобновяване, </w:t>
      </w:r>
      <w:r>
        <w:rPr>
          <w:sz w:val="24"/>
          <w:szCs w:val="24"/>
          <w:lang w:val="bg-BG"/>
        </w:rPr>
        <w:t xml:space="preserve">селекционна, </w:t>
      </w:r>
      <w:r w:rsidRPr="00EE331C">
        <w:rPr>
          <w:sz w:val="24"/>
          <w:szCs w:val="24"/>
          <w:lang w:val="bg-BG"/>
        </w:rPr>
        <w:t>за трансформация или техническа сеч, при спазване на нормативите залегнали в Наредба № 8 от 05.08.2011г. на ИАГ за сечите в горите и утвърдените разработки по чл. 4, ал. 1, т. 2 от същата, относно  режими за устойчиво управление на горите попадащи в границите на екологичната  мрежа „Натура 2000”, Директива 92/43/ЕЕС за опазване на природните местообитания на дивата флора и фауна.</w:t>
      </w:r>
    </w:p>
    <w:p w:rsidR="00A9445E" w:rsidRPr="00EE331C" w:rsidRDefault="00A9445E" w:rsidP="0021726C">
      <w:pPr>
        <w:pStyle w:val="BodyTextFirstIndent"/>
        <w:ind w:firstLine="0"/>
        <w:jc w:val="both"/>
        <w:rPr>
          <w:sz w:val="24"/>
          <w:szCs w:val="24"/>
          <w:lang w:val="bg-BG"/>
        </w:rPr>
      </w:pPr>
      <w:r w:rsidRPr="00EE331C">
        <w:rPr>
          <w:sz w:val="24"/>
          <w:szCs w:val="24"/>
          <w:lang w:val="bg-BG"/>
        </w:rPr>
        <w:t xml:space="preserve">          Да се имат в предвид и последните обобщени указания за стопанисване на култури с преобладаващо участие на бял бор (писмо ИАГ-12213/28.06.2017 г. към Решенията на Националното съвещание на тема «Перспективи и насоки за стопанисване на изкуствено създадени иглолистни гори», проведено на 28-2</w:t>
      </w:r>
      <w:r>
        <w:rPr>
          <w:sz w:val="24"/>
          <w:szCs w:val="24"/>
          <w:lang w:val="bg-BG"/>
        </w:rPr>
        <w:t>9.01.2016 г. в гр. Кюстендил).</w:t>
      </w:r>
    </w:p>
    <w:p w:rsidR="00A9445E" w:rsidRPr="00EE331C" w:rsidRDefault="00A9445E" w:rsidP="0021726C">
      <w:pPr>
        <w:pStyle w:val="SilvaText"/>
        <w:rPr>
          <w:rFonts w:ascii="Times New Roman" w:hAnsi="Times New Roman" w:cs="Times New Roman"/>
          <w:sz w:val="24"/>
          <w:szCs w:val="24"/>
        </w:rPr>
      </w:pPr>
      <w:r w:rsidRPr="00EE331C">
        <w:rPr>
          <w:rFonts w:ascii="Times New Roman" w:hAnsi="Times New Roman" w:cs="Times New Roman"/>
          <w:b/>
          <w:bCs/>
          <w:sz w:val="24"/>
          <w:szCs w:val="24"/>
        </w:rPr>
        <w:t>Отгледна сеч</w:t>
      </w:r>
      <w:r w:rsidRPr="00EE331C">
        <w:rPr>
          <w:rFonts w:ascii="Times New Roman" w:hAnsi="Times New Roman" w:cs="Times New Roman"/>
          <w:sz w:val="24"/>
          <w:szCs w:val="24"/>
        </w:rPr>
        <w:t xml:space="preserve"> да се планира в младите, средновъзрастни и дозряващи насаждения и култури, съобразно възприетият турнус на сеч, за съответният стопански клас, а за насажденията в защитните и специалните горски територии, съобразно функциите които те изпълняват. Интензивността им да е съобразена с възрастта, дървесният вид, пълнотата, бонитета и състоянието им. Осветленията да се проектират без интензивност и материален добив. </w:t>
      </w:r>
    </w:p>
    <w:p w:rsidR="00A9445E" w:rsidRPr="00EE331C" w:rsidRDefault="00A9445E" w:rsidP="0021726C">
      <w:pPr>
        <w:pStyle w:val="SilvaText"/>
        <w:rPr>
          <w:rFonts w:ascii="Times New Roman" w:hAnsi="Times New Roman" w:cs="Times New Roman"/>
          <w:sz w:val="24"/>
          <w:szCs w:val="24"/>
        </w:rPr>
      </w:pPr>
      <w:r w:rsidRPr="00EE331C">
        <w:rPr>
          <w:rFonts w:ascii="Times New Roman" w:hAnsi="Times New Roman" w:cs="Times New Roman"/>
          <w:sz w:val="24"/>
          <w:szCs w:val="24"/>
        </w:rPr>
        <w:t>При необходимост, в насаждения и култури с неравномерен строеж по пълнота да се предвижда отгледна сеч в гъстите групи.</w:t>
      </w:r>
    </w:p>
    <w:p w:rsidR="00A9445E" w:rsidRPr="00EE331C" w:rsidRDefault="00A9445E" w:rsidP="0021726C">
      <w:pPr>
        <w:pStyle w:val="SilvaText"/>
        <w:rPr>
          <w:rFonts w:ascii="Times New Roman" w:hAnsi="Times New Roman" w:cs="Times New Roman"/>
          <w:sz w:val="24"/>
          <w:szCs w:val="24"/>
        </w:rPr>
      </w:pPr>
      <w:r w:rsidRPr="00EE331C">
        <w:rPr>
          <w:rFonts w:ascii="Times New Roman" w:hAnsi="Times New Roman" w:cs="Times New Roman"/>
          <w:b/>
          <w:bCs/>
          <w:sz w:val="24"/>
          <w:szCs w:val="24"/>
        </w:rPr>
        <w:t>Възобновителна сеч</w:t>
      </w:r>
      <w:r w:rsidRPr="00EE331C">
        <w:rPr>
          <w:rFonts w:ascii="Times New Roman" w:hAnsi="Times New Roman" w:cs="Times New Roman"/>
          <w:sz w:val="24"/>
          <w:szCs w:val="24"/>
        </w:rPr>
        <w:t xml:space="preserve"> – да се планира във всички зрели насаждения, с подходяща интензивност, съобразно с функционалната им принадлежност, възприетия турнус на сеч, , вида, състава, структурата и състоянието на насажденията, степента и характера на възобновителните процеси, както и от постигнатите резултати от проведените до сега сечи. При необходимост да се предвидят мероприятия за подпомагане на възобновяването, опазване и отглеждане на подраста, изсичане на подлеса.</w:t>
      </w:r>
    </w:p>
    <w:p w:rsidR="00A9445E" w:rsidRPr="00EE331C" w:rsidRDefault="00A9445E" w:rsidP="0021726C">
      <w:pPr>
        <w:pStyle w:val="SilvaText"/>
        <w:rPr>
          <w:rFonts w:ascii="Times New Roman" w:hAnsi="Times New Roman" w:cs="Times New Roman"/>
          <w:sz w:val="24"/>
          <w:szCs w:val="24"/>
        </w:rPr>
      </w:pPr>
      <w:r w:rsidRPr="00EE331C">
        <w:rPr>
          <w:rFonts w:ascii="Times New Roman" w:hAnsi="Times New Roman" w:cs="Times New Roman"/>
          <w:sz w:val="24"/>
          <w:szCs w:val="24"/>
        </w:rPr>
        <w:t>В зрелите издънковите насаждения за превръщане да се предвиди възобновителна сеч с цел - създаване на подходящи условия за тяхното семенно възобновяване.</w:t>
      </w:r>
    </w:p>
    <w:p w:rsidR="00A9445E" w:rsidRPr="00EE331C" w:rsidRDefault="00A9445E" w:rsidP="0021726C">
      <w:pPr>
        <w:pStyle w:val="SilvaText"/>
        <w:rPr>
          <w:rFonts w:ascii="Times New Roman" w:hAnsi="Times New Roman" w:cs="Times New Roman"/>
          <w:sz w:val="24"/>
          <w:szCs w:val="24"/>
        </w:rPr>
      </w:pPr>
      <w:r w:rsidRPr="00EE331C">
        <w:rPr>
          <w:rFonts w:ascii="Times New Roman" w:hAnsi="Times New Roman" w:cs="Times New Roman"/>
          <w:sz w:val="24"/>
          <w:szCs w:val="24"/>
        </w:rPr>
        <w:t>Особено внимание да се обърне на изредените и невъзобновени зрели насаждения, в които следва да се проектират мероприятия за тяхното възобновяване.</w:t>
      </w:r>
    </w:p>
    <w:p w:rsidR="00A9445E" w:rsidRPr="00EE331C" w:rsidRDefault="00A9445E" w:rsidP="0021726C">
      <w:pPr>
        <w:pStyle w:val="BodyTextIndent2"/>
        <w:tabs>
          <w:tab w:val="clear" w:pos="-90"/>
          <w:tab w:val="center" w:pos="1170"/>
        </w:tabs>
        <w:ind w:firstLine="0"/>
      </w:pPr>
      <w:r w:rsidRPr="00EE331C">
        <w:t xml:space="preserve">          При възобновителните сечи да не се предвижда окончателно изсичане на зрелия дървостой, а да се оставят единични и групи стари дървета, както и минимално количество мъртва стояща и лежаща дървесина.</w:t>
      </w:r>
    </w:p>
    <w:p w:rsidR="00A9445E" w:rsidRDefault="00A9445E" w:rsidP="0021726C">
      <w:pPr>
        <w:pStyle w:val="BodyTextIndent2"/>
        <w:tabs>
          <w:tab w:val="clear" w:pos="-90"/>
          <w:tab w:val="center" w:pos="1170"/>
        </w:tabs>
        <w:ind w:firstLine="0"/>
      </w:pPr>
      <w:r w:rsidRPr="00EE331C">
        <w:t xml:space="preserve">          При възобновителна сеч в издънкови насаждения за превръщане в семенни, да се предвижда отглеждане на подраста.</w:t>
      </w:r>
    </w:p>
    <w:p w:rsidR="00A9445E" w:rsidRDefault="00A9445E" w:rsidP="0021726C">
      <w:pPr>
        <w:pStyle w:val="BodyTextIndent2"/>
        <w:tabs>
          <w:tab w:val="clear" w:pos="-90"/>
          <w:tab w:val="center" w:pos="1170"/>
        </w:tabs>
        <w:ind w:firstLine="0"/>
      </w:pPr>
      <w:r>
        <w:t xml:space="preserve">         В чистите липови насаждения с участие 9 и 10 десети на липа, при планирането на гола сеч да се спазват изискванията на чл. 32, ал.4 от Наредба № 8 са сечите в горите.</w:t>
      </w:r>
    </w:p>
    <w:p w:rsidR="00A9445E" w:rsidRPr="00EE331C" w:rsidRDefault="00A9445E" w:rsidP="0021726C">
      <w:pPr>
        <w:pStyle w:val="BodyTextIndent2"/>
        <w:tabs>
          <w:tab w:val="clear" w:pos="-90"/>
          <w:tab w:val="center" w:pos="1170"/>
        </w:tabs>
        <w:ind w:firstLine="0"/>
      </w:pPr>
      <w:r>
        <w:t xml:space="preserve">          За тополовите култури в ивицата дига/бряг на река Дунав, планирането на голата сеч да съответства на разпоредбите на чл. 32, ал.5 от Наредба № 8 са сечите в горите.</w:t>
      </w:r>
    </w:p>
    <w:p w:rsidR="00A9445E" w:rsidRPr="00EE331C" w:rsidRDefault="00A9445E" w:rsidP="0021726C">
      <w:pPr>
        <w:pStyle w:val="SilvaText"/>
        <w:rPr>
          <w:rFonts w:ascii="Times New Roman" w:hAnsi="Times New Roman" w:cs="Times New Roman"/>
          <w:sz w:val="24"/>
          <w:szCs w:val="24"/>
        </w:rPr>
      </w:pPr>
      <w:r w:rsidRPr="00EE331C">
        <w:rPr>
          <w:rFonts w:ascii="Times New Roman" w:hAnsi="Times New Roman" w:cs="Times New Roman"/>
          <w:sz w:val="24"/>
          <w:szCs w:val="24"/>
        </w:rPr>
        <w:t>Много внимателно да се подхожда при избора на интензивността на възобновителните сечи около религиозни и култови обекти, каптажи за битово водоснабдяване на селищата и по протежение на основните пътища, така че да се съхрани естествената среда и облика на ландшафта.</w:t>
      </w:r>
    </w:p>
    <w:p w:rsidR="00A9445E" w:rsidRPr="00EE331C" w:rsidRDefault="00A9445E" w:rsidP="0021726C">
      <w:pPr>
        <w:pStyle w:val="SilvaText"/>
        <w:rPr>
          <w:rFonts w:ascii="Times New Roman" w:hAnsi="Times New Roman" w:cs="Times New Roman"/>
          <w:sz w:val="24"/>
          <w:szCs w:val="24"/>
        </w:rPr>
      </w:pPr>
      <w:r w:rsidRPr="00EE331C">
        <w:rPr>
          <w:rFonts w:ascii="Times New Roman" w:hAnsi="Times New Roman" w:cs="Times New Roman"/>
          <w:sz w:val="24"/>
          <w:szCs w:val="24"/>
        </w:rPr>
        <w:t xml:space="preserve">В горскостопанският план да се предвиди оптимално възможният % на добив от възобновителни сечи съобразно лесовъдско-таксацонната характеристика за отделното насаждение и достигане на поставените цели, съобразно функционалната принадлежност и турнус на сеч. </w:t>
      </w:r>
    </w:p>
    <w:p w:rsidR="00A9445E" w:rsidRPr="00EE331C" w:rsidRDefault="00A9445E" w:rsidP="0021726C">
      <w:pPr>
        <w:pStyle w:val="SilvaText"/>
        <w:rPr>
          <w:rFonts w:ascii="Times New Roman" w:hAnsi="Times New Roman" w:cs="Times New Roman"/>
          <w:sz w:val="24"/>
          <w:szCs w:val="24"/>
        </w:rPr>
      </w:pPr>
      <w:r w:rsidRPr="00EE331C">
        <w:rPr>
          <w:rFonts w:ascii="Times New Roman" w:hAnsi="Times New Roman" w:cs="Times New Roman"/>
          <w:sz w:val="24"/>
          <w:szCs w:val="24"/>
        </w:rPr>
        <w:t>Държавното горското стопанство следва само да определи вида и интензивността на възобновителната сеч за всяко насажденията в границите на възприетото ползване за всеки стопански клас и/или вид гори.</w:t>
      </w:r>
    </w:p>
    <w:p w:rsidR="00A9445E" w:rsidRPr="00EE331C" w:rsidRDefault="00A9445E" w:rsidP="0021726C">
      <w:pPr>
        <w:pStyle w:val="SilvaText"/>
        <w:rPr>
          <w:rFonts w:ascii="Times New Roman" w:hAnsi="Times New Roman" w:cs="Times New Roman"/>
          <w:sz w:val="24"/>
          <w:szCs w:val="24"/>
        </w:rPr>
      </w:pPr>
      <w:r w:rsidRPr="00EE331C">
        <w:rPr>
          <w:rFonts w:ascii="Times New Roman" w:hAnsi="Times New Roman" w:cs="Times New Roman"/>
          <w:b/>
          <w:bCs/>
          <w:sz w:val="24"/>
          <w:szCs w:val="24"/>
        </w:rPr>
        <w:t>Селекционна сеч</w:t>
      </w:r>
      <w:r w:rsidRPr="00EE331C">
        <w:rPr>
          <w:rFonts w:ascii="Times New Roman" w:hAnsi="Times New Roman" w:cs="Times New Roman"/>
          <w:sz w:val="24"/>
          <w:szCs w:val="24"/>
        </w:rPr>
        <w:t xml:space="preserve"> да се планира в насажденията определени за базови източници за горски репродуктивни материали до започване на възобновителна сеч, при спазване на изискванията на Наредба № 21/12.11.2012 г. за условията и реда за определяне, одобряване, регистрация и отмяна на източниците от горската семепроизводствена база, събирането и добива на горски репродуктивни материали, тяхното окачествяване, търговия и износ.</w:t>
      </w:r>
    </w:p>
    <w:p w:rsidR="00A9445E" w:rsidRPr="00EE331C" w:rsidRDefault="00A9445E" w:rsidP="0021726C">
      <w:pPr>
        <w:pStyle w:val="SilvaText"/>
        <w:ind w:firstLine="0"/>
        <w:rPr>
          <w:rFonts w:ascii="Times New Roman" w:hAnsi="Times New Roman" w:cs="Times New Roman"/>
          <w:sz w:val="24"/>
          <w:szCs w:val="24"/>
        </w:rPr>
      </w:pPr>
    </w:p>
    <w:p w:rsidR="00A9445E" w:rsidRDefault="00A9445E" w:rsidP="0021726C">
      <w:pPr>
        <w:pStyle w:val="SilvaText"/>
        <w:rPr>
          <w:rFonts w:ascii="Times New Roman" w:hAnsi="Times New Roman" w:cs="Times New Roman"/>
          <w:sz w:val="24"/>
          <w:szCs w:val="24"/>
        </w:rPr>
      </w:pPr>
      <w:r w:rsidRPr="00EE331C">
        <w:rPr>
          <w:rFonts w:ascii="Times New Roman" w:hAnsi="Times New Roman" w:cs="Times New Roman"/>
          <w:b/>
          <w:bCs/>
          <w:sz w:val="24"/>
          <w:szCs w:val="24"/>
        </w:rPr>
        <w:t xml:space="preserve"> Техническа сеч</w:t>
      </w:r>
      <w:r w:rsidRPr="00EE331C">
        <w:rPr>
          <w:rFonts w:ascii="Times New Roman" w:hAnsi="Times New Roman" w:cs="Times New Roman"/>
          <w:sz w:val="24"/>
          <w:szCs w:val="24"/>
        </w:rPr>
        <w:t xml:space="preserve"> да се планира:</w:t>
      </w:r>
    </w:p>
    <w:p w:rsidR="00A9445E" w:rsidRPr="00EE331C" w:rsidRDefault="00A9445E" w:rsidP="00827537">
      <w:pPr>
        <w:pStyle w:val="SilvaText"/>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xml:space="preserve">за стопанисване на полезащитните горски пояси </w:t>
      </w:r>
    </w:p>
    <w:p w:rsidR="00A9445E" w:rsidRPr="00EE331C" w:rsidRDefault="00A9445E" w:rsidP="0021726C">
      <w:pPr>
        <w:pStyle w:val="SilvaText"/>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за защита на брега</w:t>
      </w:r>
      <w:r w:rsidRPr="00EE331C">
        <w:rPr>
          <w:rFonts w:ascii="Times New Roman" w:hAnsi="Times New Roman" w:cs="Times New Roman"/>
          <w:sz w:val="24"/>
          <w:szCs w:val="24"/>
        </w:rPr>
        <w:t xml:space="preserve"> на </w:t>
      </w:r>
      <w:r>
        <w:rPr>
          <w:rFonts w:ascii="Times New Roman" w:hAnsi="Times New Roman" w:cs="Times New Roman"/>
          <w:sz w:val="24"/>
          <w:szCs w:val="24"/>
        </w:rPr>
        <w:t xml:space="preserve"> р. Дунав </w:t>
      </w:r>
    </w:p>
    <w:p w:rsidR="00A9445E" w:rsidRPr="00EE331C" w:rsidRDefault="00A9445E" w:rsidP="0021726C">
      <w:pPr>
        <w:pStyle w:val="SilvaText"/>
        <w:rPr>
          <w:rFonts w:ascii="Times New Roman" w:hAnsi="Times New Roman" w:cs="Times New Roman"/>
          <w:sz w:val="24"/>
          <w:szCs w:val="24"/>
        </w:rPr>
      </w:pPr>
      <w:r w:rsidRPr="00EE331C">
        <w:rPr>
          <w:rFonts w:ascii="Times New Roman" w:hAnsi="Times New Roman" w:cs="Times New Roman"/>
          <w:sz w:val="24"/>
          <w:szCs w:val="24"/>
        </w:rPr>
        <w:t>•</w:t>
      </w:r>
      <w:r w:rsidRPr="00EE331C">
        <w:rPr>
          <w:rFonts w:ascii="Times New Roman" w:hAnsi="Times New Roman" w:cs="Times New Roman"/>
          <w:sz w:val="24"/>
          <w:szCs w:val="24"/>
        </w:rPr>
        <w:tab/>
        <w:t>за опазване на горските територии от пожари, съобразно предвидените дейности в плана за опазване на горските територии от пожари –държавна собственост;</w:t>
      </w:r>
    </w:p>
    <w:p w:rsidR="00A9445E" w:rsidRPr="00EE331C" w:rsidRDefault="00A9445E" w:rsidP="0021726C">
      <w:pPr>
        <w:pStyle w:val="SilvaText"/>
        <w:rPr>
          <w:rFonts w:ascii="Times New Roman" w:hAnsi="Times New Roman" w:cs="Times New Roman"/>
          <w:sz w:val="24"/>
          <w:szCs w:val="24"/>
        </w:rPr>
      </w:pPr>
      <w:r w:rsidRPr="00EE331C">
        <w:rPr>
          <w:rFonts w:ascii="Times New Roman" w:hAnsi="Times New Roman" w:cs="Times New Roman"/>
          <w:sz w:val="24"/>
          <w:szCs w:val="24"/>
        </w:rPr>
        <w:t>•</w:t>
      </w:r>
      <w:r w:rsidRPr="00EE331C">
        <w:rPr>
          <w:rFonts w:ascii="Times New Roman" w:hAnsi="Times New Roman" w:cs="Times New Roman"/>
          <w:sz w:val="24"/>
          <w:szCs w:val="24"/>
        </w:rPr>
        <w:tab/>
        <w:t>за нуждите на ловното стопанство- залегнали в ловностопанския план за държавните горски територии;</w:t>
      </w:r>
    </w:p>
    <w:p w:rsidR="00A9445E" w:rsidRPr="00EE331C" w:rsidRDefault="00A9445E" w:rsidP="0021726C">
      <w:pPr>
        <w:pStyle w:val="SilvaText"/>
        <w:rPr>
          <w:rFonts w:ascii="Times New Roman" w:hAnsi="Times New Roman" w:cs="Times New Roman"/>
          <w:sz w:val="24"/>
          <w:szCs w:val="24"/>
        </w:rPr>
      </w:pPr>
      <w:r w:rsidRPr="00EE331C">
        <w:rPr>
          <w:rFonts w:ascii="Times New Roman" w:hAnsi="Times New Roman" w:cs="Times New Roman"/>
          <w:sz w:val="24"/>
          <w:szCs w:val="24"/>
        </w:rPr>
        <w:t>•</w:t>
      </w:r>
      <w:r w:rsidRPr="00EE331C">
        <w:rPr>
          <w:rFonts w:ascii="Times New Roman" w:hAnsi="Times New Roman" w:cs="Times New Roman"/>
          <w:sz w:val="24"/>
          <w:szCs w:val="24"/>
        </w:rPr>
        <w:tab/>
        <w:t>за просветляване на  трайни горски  пътища – държавна собственост;</w:t>
      </w:r>
    </w:p>
    <w:p w:rsidR="00A9445E" w:rsidRPr="00EE331C" w:rsidRDefault="00A9445E" w:rsidP="0021726C">
      <w:pPr>
        <w:pStyle w:val="SilvaText"/>
        <w:rPr>
          <w:rFonts w:ascii="Times New Roman" w:hAnsi="Times New Roman" w:cs="Times New Roman"/>
          <w:sz w:val="24"/>
          <w:szCs w:val="24"/>
        </w:rPr>
      </w:pPr>
      <w:r w:rsidRPr="00EE331C">
        <w:rPr>
          <w:rFonts w:ascii="Times New Roman" w:hAnsi="Times New Roman" w:cs="Times New Roman"/>
          <w:sz w:val="24"/>
          <w:szCs w:val="24"/>
        </w:rPr>
        <w:t>•</w:t>
      </w:r>
      <w:r w:rsidRPr="00EE331C">
        <w:rPr>
          <w:rFonts w:ascii="Times New Roman" w:hAnsi="Times New Roman" w:cs="Times New Roman"/>
          <w:sz w:val="24"/>
          <w:szCs w:val="24"/>
        </w:rPr>
        <w:tab/>
        <w:t>за освобождаване  на площи, върху които са учредени вещни права.</w:t>
      </w:r>
    </w:p>
    <w:p w:rsidR="00A9445E" w:rsidRPr="00EE331C" w:rsidRDefault="00A9445E" w:rsidP="0021726C">
      <w:pPr>
        <w:pStyle w:val="SilvaText"/>
        <w:rPr>
          <w:rFonts w:ascii="Times New Roman" w:hAnsi="Times New Roman" w:cs="Times New Roman"/>
          <w:sz w:val="24"/>
          <w:szCs w:val="24"/>
        </w:rPr>
      </w:pPr>
      <w:r w:rsidRPr="00EE331C">
        <w:rPr>
          <w:rFonts w:ascii="Times New Roman" w:hAnsi="Times New Roman" w:cs="Times New Roman"/>
          <w:sz w:val="24"/>
          <w:szCs w:val="24"/>
        </w:rPr>
        <w:t>•</w:t>
      </w:r>
      <w:r w:rsidRPr="00EE331C">
        <w:rPr>
          <w:rFonts w:ascii="Times New Roman" w:hAnsi="Times New Roman" w:cs="Times New Roman"/>
          <w:sz w:val="24"/>
          <w:szCs w:val="24"/>
        </w:rPr>
        <w:tab/>
        <w:t>за просеки на електропроводи преминаващи през горските територии.</w:t>
      </w:r>
    </w:p>
    <w:p w:rsidR="00A9445E" w:rsidRDefault="00A9445E" w:rsidP="0021726C">
      <w:pPr>
        <w:pStyle w:val="BodyTextIndent2"/>
        <w:tabs>
          <w:tab w:val="clear" w:pos="-90"/>
          <w:tab w:val="center" w:pos="1170"/>
        </w:tabs>
        <w:ind w:firstLine="0"/>
      </w:pPr>
      <w:r w:rsidRPr="00EE331C">
        <w:t xml:space="preserve">          Ползването от техническите с</w:t>
      </w:r>
      <w:r>
        <w:t>ечи да се рекапитулира отделно.</w:t>
      </w:r>
    </w:p>
    <w:p w:rsidR="00A9445E" w:rsidRPr="00EE331C" w:rsidRDefault="00A9445E" w:rsidP="0021726C">
      <w:pPr>
        <w:pStyle w:val="BodyTextIndent2"/>
        <w:tabs>
          <w:tab w:val="clear" w:pos="-90"/>
          <w:tab w:val="center" w:pos="1170"/>
        </w:tabs>
        <w:ind w:firstLine="0"/>
      </w:pPr>
    </w:p>
    <w:p w:rsidR="00A9445E" w:rsidRDefault="00A9445E" w:rsidP="0021726C">
      <w:pPr>
        <w:pStyle w:val="BodyTextIndent2"/>
        <w:tabs>
          <w:tab w:val="clear" w:pos="-90"/>
          <w:tab w:val="center" w:pos="1170"/>
        </w:tabs>
        <w:ind w:firstLine="0"/>
      </w:pPr>
      <w:r w:rsidRPr="00EE331C">
        <w:t xml:space="preserve">          </w:t>
      </w:r>
      <w:r w:rsidRPr="00A83E67">
        <w:rPr>
          <w:b/>
          <w:bCs/>
        </w:rPr>
        <w:t>Санитарни и принудителни сечи</w:t>
      </w:r>
      <w:r w:rsidRPr="00A83E67">
        <w:t xml:space="preserve"> да не се планират. В</w:t>
      </w:r>
      <w:r w:rsidRPr="00EE331C">
        <w:t xml:space="preserve"> случай, че степента на повредите или таксационите показатели за отделното насаждение не отговарят на изискванията на Наредба № 8 за планиране на отгледна или възобновителна сеч, в таксационните описания да се отрази  вид и степен на повредите и % на засегнатите дървета. </w:t>
      </w:r>
    </w:p>
    <w:p w:rsidR="00A9445E" w:rsidRPr="00EE331C" w:rsidRDefault="00A9445E" w:rsidP="0021726C">
      <w:pPr>
        <w:pStyle w:val="BodyTextIndent2"/>
        <w:tabs>
          <w:tab w:val="clear" w:pos="-90"/>
          <w:tab w:val="center" w:pos="1170"/>
        </w:tabs>
        <w:ind w:firstLine="0"/>
      </w:pPr>
    </w:p>
    <w:p w:rsidR="00A9445E" w:rsidRPr="00EE331C" w:rsidRDefault="00A9445E" w:rsidP="0021726C">
      <w:pPr>
        <w:pStyle w:val="BodyTextIndent2"/>
        <w:tabs>
          <w:tab w:val="clear" w:pos="-90"/>
          <w:tab w:val="center" w:pos="1170"/>
        </w:tabs>
        <w:ind w:firstLine="0"/>
        <w:rPr>
          <w:b/>
          <w:bCs/>
        </w:rPr>
      </w:pPr>
      <w:r w:rsidRPr="00EE331C">
        <w:rPr>
          <w:b/>
          <w:bCs/>
        </w:rPr>
        <w:t xml:space="preserve">          Сечи за трансформация са:</w:t>
      </w:r>
    </w:p>
    <w:p w:rsidR="00A9445E" w:rsidRPr="00EE331C" w:rsidRDefault="00A9445E" w:rsidP="0021726C">
      <w:pPr>
        <w:pStyle w:val="BodyTextIndent2"/>
        <w:tabs>
          <w:tab w:val="clear" w:pos="-90"/>
          <w:tab w:val="center" w:pos="1170"/>
        </w:tabs>
        <w:ind w:firstLine="0"/>
      </w:pPr>
      <w:r w:rsidRPr="00EE331C">
        <w:t xml:space="preserve">          •</w:t>
      </w:r>
      <w:r w:rsidRPr="00EE331C">
        <w:tab/>
        <w:t xml:space="preserve"> отгледна или възобновителна в издънкови насаждения за превръщане в семенни;</w:t>
      </w:r>
    </w:p>
    <w:p w:rsidR="00A9445E" w:rsidRDefault="00A9445E" w:rsidP="0021726C">
      <w:pPr>
        <w:pStyle w:val="BodyTextIndent2"/>
        <w:tabs>
          <w:tab w:val="clear" w:pos="-90"/>
          <w:tab w:val="center" w:pos="1170"/>
        </w:tabs>
        <w:ind w:firstLine="0"/>
      </w:pPr>
      <w:r w:rsidRPr="00EE331C">
        <w:t xml:space="preserve">          •</w:t>
      </w:r>
      <w:r w:rsidRPr="00EE331C">
        <w:tab/>
        <w:t xml:space="preserve"> отгледна или възобновителна на гори с изкуствен произход създадени извън ареала на естественото им разпространение, както и на неподходящи месторастения  с цел - превръщане им в  естествен насаждения.</w:t>
      </w:r>
    </w:p>
    <w:p w:rsidR="00A9445E" w:rsidRPr="00EE331C" w:rsidRDefault="00A9445E" w:rsidP="0021726C">
      <w:pPr>
        <w:pStyle w:val="BodyTextIndent2"/>
        <w:tabs>
          <w:tab w:val="clear" w:pos="-90"/>
          <w:tab w:val="center" w:pos="1170"/>
        </w:tabs>
        <w:ind w:firstLine="0"/>
      </w:pPr>
    </w:p>
    <w:p w:rsidR="00A9445E" w:rsidRPr="00EE331C" w:rsidRDefault="00A9445E" w:rsidP="0021726C">
      <w:pPr>
        <w:pStyle w:val="BodyTextIndent2"/>
        <w:tabs>
          <w:tab w:val="clear" w:pos="-90"/>
          <w:tab w:val="center" w:pos="1170"/>
        </w:tabs>
        <w:ind w:firstLine="0"/>
        <w:rPr>
          <w:b/>
          <w:bCs/>
        </w:rPr>
      </w:pPr>
      <w:r w:rsidRPr="00EE331C">
        <w:rPr>
          <w:b/>
          <w:bCs/>
        </w:rPr>
        <w:tab/>
        <w:t xml:space="preserve">           Система от сечи за индивидуално производство на висококачествена дървесина:</w:t>
      </w:r>
    </w:p>
    <w:p w:rsidR="00A9445E" w:rsidRDefault="00A9445E" w:rsidP="0021726C">
      <w:pPr>
        <w:jc w:val="both"/>
        <w:rPr>
          <w:rStyle w:val="ala27"/>
          <w:sz w:val="24"/>
          <w:szCs w:val="24"/>
          <w:lang w:val="bg-BG"/>
        </w:rPr>
      </w:pPr>
      <w:r w:rsidRPr="00EE331C">
        <w:rPr>
          <w:sz w:val="24"/>
          <w:szCs w:val="24"/>
          <w:lang w:val="bg-BG"/>
        </w:rPr>
        <w:t xml:space="preserve">        • Същите да се планират в</w:t>
      </w:r>
      <w:r w:rsidRPr="00EE331C">
        <w:rPr>
          <w:rStyle w:val="ala27"/>
          <w:sz w:val="24"/>
          <w:szCs w:val="24"/>
          <w:lang w:val="bg-BG"/>
        </w:rPr>
        <w:t xml:space="preserve"> насаждения, в които през ревизионния период са водени и продължението им ще доведе до желаните резултати. Така също да се планират и в нови насаждения  на добри месторастения, където е възможно провеждането на система от сечи за индивидуално производство на висококачествена дървесина, като проектирането на отделните фази на сечта са съобразно разпоредбите на чл.35б, ал. 2 от Наредба № 8.</w:t>
      </w:r>
    </w:p>
    <w:p w:rsidR="00A9445E" w:rsidRPr="00EE331C" w:rsidRDefault="00A9445E" w:rsidP="0021726C">
      <w:pPr>
        <w:jc w:val="both"/>
        <w:rPr>
          <w:sz w:val="24"/>
          <w:szCs w:val="24"/>
          <w:lang w:val="bg-BG"/>
        </w:rPr>
      </w:pPr>
    </w:p>
    <w:p w:rsidR="00A9445E" w:rsidRDefault="00A9445E" w:rsidP="0021726C">
      <w:pPr>
        <w:pStyle w:val="SilvaText"/>
        <w:rPr>
          <w:rFonts w:ascii="Times New Roman" w:hAnsi="Times New Roman" w:cs="Times New Roman"/>
          <w:sz w:val="24"/>
          <w:szCs w:val="24"/>
        </w:rPr>
      </w:pPr>
      <w:r w:rsidRPr="00EE331C">
        <w:rPr>
          <w:rFonts w:ascii="Times New Roman" w:hAnsi="Times New Roman" w:cs="Times New Roman"/>
          <w:sz w:val="24"/>
          <w:szCs w:val="24"/>
        </w:rPr>
        <w:t>Сечите в защитните и специалните горски територии да се планират съобразно конкретните функции, които изпълнява отделното насаждение.</w:t>
      </w:r>
    </w:p>
    <w:p w:rsidR="00A9445E" w:rsidRPr="00EE331C" w:rsidRDefault="00A9445E" w:rsidP="0021726C">
      <w:pPr>
        <w:pStyle w:val="SilvaText"/>
        <w:rPr>
          <w:rFonts w:ascii="Times New Roman" w:hAnsi="Times New Roman" w:cs="Times New Roman"/>
          <w:sz w:val="24"/>
          <w:szCs w:val="24"/>
        </w:rPr>
      </w:pPr>
    </w:p>
    <w:p w:rsidR="00A9445E" w:rsidRPr="001B7B9B" w:rsidRDefault="00A9445E" w:rsidP="001B7B9B">
      <w:pPr>
        <w:pStyle w:val="BodyTextFirstIndent"/>
        <w:jc w:val="both"/>
        <w:rPr>
          <w:sz w:val="24"/>
          <w:szCs w:val="24"/>
        </w:rPr>
      </w:pPr>
      <w:r w:rsidRPr="00EE331C">
        <w:rPr>
          <w:sz w:val="24"/>
          <w:szCs w:val="24"/>
          <w:lang w:val="bg-BG"/>
        </w:rPr>
        <w:t xml:space="preserve">   В ивица 10-20 м. покрай водни течения с целогодишен оток, републикански и общински пътища, сечите да се планират с по-ниска интензивност, с цел запазване на защитните и ландшафтни функции на насажденията. При планиране на сечите, максимално да се запазват редките и характерни за района видове.</w:t>
      </w:r>
      <w:r w:rsidRPr="00EE331C">
        <w:tab/>
      </w:r>
      <w:r w:rsidRPr="006551FC">
        <w:rPr>
          <w:sz w:val="24"/>
          <w:szCs w:val="24"/>
        </w:rPr>
        <w:t xml:space="preserve">        </w:t>
      </w:r>
    </w:p>
    <w:p w:rsidR="00A9445E" w:rsidRPr="0067129C" w:rsidRDefault="00A9445E" w:rsidP="00A11B14">
      <w:pPr>
        <w:pStyle w:val="BodyTextFirstIndent"/>
        <w:jc w:val="both"/>
        <w:rPr>
          <w:sz w:val="24"/>
          <w:szCs w:val="24"/>
          <w:lang w:val="bg-BG"/>
        </w:rPr>
      </w:pPr>
      <w:r w:rsidRPr="0067129C">
        <w:rPr>
          <w:sz w:val="24"/>
          <w:szCs w:val="24"/>
          <w:lang w:val="bg-BG"/>
        </w:rPr>
        <w:t xml:space="preserve"> Съвместно със служителите от Държавното горско стопанство, след приключване на теренните дейности да се съгласуват преходните подотдели, в които лесовъдските мероприятия не са приключели, като се запазят границите за съответния подотдел. </w:t>
      </w:r>
    </w:p>
    <w:p w:rsidR="00A9445E" w:rsidRDefault="00A9445E" w:rsidP="0021726C">
      <w:pPr>
        <w:pStyle w:val="BodyTextIndent2"/>
        <w:tabs>
          <w:tab w:val="clear" w:pos="-90"/>
          <w:tab w:val="center" w:pos="1170"/>
        </w:tabs>
        <w:ind w:firstLine="0"/>
      </w:pPr>
    </w:p>
    <w:p w:rsidR="00A9445E" w:rsidRPr="0067129C" w:rsidRDefault="00A9445E" w:rsidP="0021726C">
      <w:pPr>
        <w:pStyle w:val="BodyTextIndent2"/>
        <w:tabs>
          <w:tab w:val="clear" w:pos="-90"/>
          <w:tab w:val="center" w:pos="1170"/>
        </w:tabs>
        <w:ind w:firstLine="0"/>
      </w:pPr>
    </w:p>
    <w:p w:rsidR="00A9445E" w:rsidRPr="00EE331C" w:rsidRDefault="00A9445E" w:rsidP="0021726C">
      <w:pPr>
        <w:pStyle w:val="BodyTextIndent2"/>
        <w:tabs>
          <w:tab w:val="clear" w:pos="-90"/>
          <w:tab w:val="center" w:pos="1170"/>
        </w:tabs>
        <w:ind w:firstLine="0"/>
        <w:rPr>
          <w:b/>
          <w:bCs/>
        </w:rPr>
      </w:pPr>
      <w:r w:rsidRPr="00EE331C">
        <w:t xml:space="preserve">           </w:t>
      </w:r>
      <w:r w:rsidRPr="00EE331C">
        <w:rPr>
          <w:b/>
          <w:bCs/>
        </w:rPr>
        <w:t>2. Определяне размера на ползване</w:t>
      </w:r>
    </w:p>
    <w:p w:rsidR="00A9445E" w:rsidRPr="006C29EA" w:rsidRDefault="00A9445E" w:rsidP="0021726C">
      <w:pPr>
        <w:pStyle w:val="BodyTextIndent2"/>
        <w:tabs>
          <w:tab w:val="clear" w:pos="-90"/>
          <w:tab w:val="center" w:pos="1170"/>
        </w:tabs>
        <w:ind w:firstLine="0"/>
        <w:rPr>
          <w:b/>
          <w:bCs/>
        </w:rPr>
      </w:pPr>
      <w:r w:rsidRPr="00EE331C">
        <w:rPr>
          <w:b/>
          <w:bCs/>
        </w:rPr>
        <w:tab/>
        <w:t xml:space="preserve">   </w:t>
      </w:r>
      <w:r>
        <w:rPr>
          <w:b/>
          <w:bCs/>
        </w:rPr>
        <w:t xml:space="preserve">     2.1. Ползване на дървесина</w:t>
      </w:r>
    </w:p>
    <w:p w:rsidR="00A9445E" w:rsidRPr="00EE331C" w:rsidRDefault="00A9445E" w:rsidP="0021726C">
      <w:pPr>
        <w:pStyle w:val="BodyTextIndent2"/>
        <w:tabs>
          <w:tab w:val="clear" w:pos="-90"/>
          <w:tab w:val="center" w:pos="1170"/>
        </w:tabs>
        <w:ind w:firstLine="0"/>
      </w:pPr>
      <w:r w:rsidRPr="00EE331C">
        <w:tab/>
        <w:t xml:space="preserve">           Ползването от възобновителни сечи в</w:t>
      </w:r>
      <w:r>
        <w:t xml:space="preserve"> тополовите гори,</w:t>
      </w:r>
      <w:r w:rsidRPr="00EE331C">
        <w:t xml:space="preserve"> нискостъблените и издънковите гори за превръщане да се определи по състояние – като сбор от ползването в отделните зрели насаждения, без да се к</w:t>
      </w:r>
      <w:r>
        <w:t>онтролира по формулните методи.</w:t>
      </w:r>
    </w:p>
    <w:p w:rsidR="00A9445E" w:rsidRPr="00EE331C" w:rsidRDefault="00A9445E" w:rsidP="0021726C">
      <w:pPr>
        <w:pStyle w:val="BodyTextIndent2"/>
        <w:tabs>
          <w:tab w:val="clear" w:pos="-90"/>
          <w:tab w:val="center" w:pos="1170"/>
        </w:tabs>
        <w:ind w:firstLine="0"/>
      </w:pPr>
      <w:r w:rsidRPr="00EE331C">
        <w:rPr>
          <w:b/>
          <w:bCs/>
        </w:rPr>
        <w:tab/>
        <w:t xml:space="preserve">            2.2.Добиви и сортименти – </w:t>
      </w:r>
      <w:r w:rsidRPr="00EE331C">
        <w:t>За всяко насаждение да се определи ползването по дървесни видове без клони и с клони и се извърши сортиментиране на добивите по категории дървесина (едра, средна, дребна, дърва), като това се отрази и в таксационното описание.</w:t>
      </w:r>
    </w:p>
    <w:p w:rsidR="00A9445E" w:rsidRPr="00EE331C" w:rsidRDefault="00A9445E" w:rsidP="0021726C">
      <w:pPr>
        <w:pStyle w:val="BodyTextIndent2"/>
        <w:tabs>
          <w:tab w:val="clear" w:pos="-90"/>
          <w:tab w:val="center" w:pos="1170"/>
        </w:tabs>
        <w:ind w:firstLine="0"/>
      </w:pPr>
      <w:r w:rsidRPr="00EE331C">
        <w:t xml:space="preserve">          В предотделните листове да се отрази определеният оптимален размер  на ползване от всяко насаждение.</w:t>
      </w:r>
    </w:p>
    <w:p w:rsidR="00A9445E" w:rsidRPr="00EE331C" w:rsidRDefault="00A9445E" w:rsidP="0021726C">
      <w:pPr>
        <w:pStyle w:val="BodyTextIndent2"/>
        <w:tabs>
          <w:tab w:val="clear" w:pos="-90"/>
          <w:tab w:val="center" w:pos="1170"/>
        </w:tabs>
        <w:ind w:firstLine="0"/>
      </w:pPr>
      <w:r w:rsidRPr="00EE331C">
        <w:t xml:space="preserve">          За установяване сортиментната структура на добивите основно да се ползват данните от досегашното стопанисване в различните по вид и сеч насаждения. При различия над 10%  между добитите през десетилетието категории дървесина и предвидените по горскостопански план да се заложат необходимия брой  „временни пробни площи“ за установяване на сортиментната структура на добивите по вид на сечта и дървесни видове, категории дървесина за които са на лице различията.  </w:t>
      </w:r>
    </w:p>
    <w:p w:rsidR="00A9445E" w:rsidRPr="00EE331C" w:rsidRDefault="00A9445E" w:rsidP="0021726C">
      <w:pPr>
        <w:pStyle w:val="BodyTextIndent2"/>
        <w:tabs>
          <w:tab w:val="clear" w:pos="-90"/>
          <w:tab w:val="center" w:pos="1170"/>
        </w:tabs>
        <w:ind w:firstLine="0"/>
      </w:pPr>
      <w:r w:rsidRPr="00EE331C">
        <w:t xml:space="preserve">          Временните пробни площи да се заложат съвместно с ТП  „ДГС</w:t>
      </w:r>
      <w:r>
        <w:t xml:space="preserve"> Тутракан</w:t>
      </w:r>
      <w:r w:rsidRPr="00EE331C">
        <w:t>“ и се означат на терена.</w:t>
      </w:r>
    </w:p>
    <w:p w:rsidR="00A9445E" w:rsidRPr="00EE331C" w:rsidRDefault="00A9445E" w:rsidP="0021726C">
      <w:pPr>
        <w:pStyle w:val="BodyTextIndent2"/>
        <w:tabs>
          <w:tab w:val="clear" w:pos="-90"/>
          <w:tab w:val="center" w:pos="1170"/>
        </w:tabs>
        <w:ind w:firstLine="0"/>
      </w:pPr>
      <w:r w:rsidRPr="00EE331C">
        <w:t xml:space="preserve">          Добитата след сечта дървесина да се измери и сортиментира.</w:t>
      </w:r>
    </w:p>
    <w:p w:rsidR="00A9445E" w:rsidRPr="00EE331C" w:rsidRDefault="00A9445E" w:rsidP="0021726C">
      <w:pPr>
        <w:pStyle w:val="BodyTextIndent2"/>
        <w:tabs>
          <w:tab w:val="clear" w:pos="-90"/>
          <w:tab w:val="center" w:pos="1170"/>
        </w:tabs>
        <w:ind w:firstLine="0"/>
      </w:pPr>
      <w:r w:rsidRPr="00EE331C">
        <w:t xml:space="preserve">          Възприетите проценти за сортиментиране на добивите и получените резултати от временните пробни площи да се представят заедно с предложението за обособяване на стопанските класове, турнусите на сеч и размера на ползването, като се приложат към горскостопанския план.</w:t>
      </w:r>
    </w:p>
    <w:p w:rsidR="00A9445E" w:rsidRPr="00EE331C" w:rsidRDefault="00A9445E" w:rsidP="007B66CB">
      <w:pPr>
        <w:pStyle w:val="BodyTextIndent2"/>
        <w:tabs>
          <w:tab w:val="clear" w:pos="-90"/>
          <w:tab w:val="center" w:pos="1170"/>
        </w:tabs>
        <w:ind w:left="600" w:firstLine="0"/>
        <w:rPr>
          <w:b/>
          <w:bCs/>
        </w:rPr>
      </w:pPr>
      <w:r>
        <w:rPr>
          <w:b/>
          <w:bCs/>
        </w:rPr>
        <w:t xml:space="preserve">3. </w:t>
      </w:r>
      <w:r w:rsidRPr="00EE331C">
        <w:rPr>
          <w:b/>
          <w:bCs/>
        </w:rPr>
        <w:t>Възобновяване и залесяване</w:t>
      </w:r>
    </w:p>
    <w:p w:rsidR="00A9445E" w:rsidRPr="00EE331C" w:rsidRDefault="00A9445E" w:rsidP="0021726C">
      <w:pPr>
        <w:pStyle w:val="BodyTextIndent2"/>
        <w:tabs>
          <w:tab w:val="clear" w:pos="-90"/>
          <w:tab w:val="center" w:pos="1170"/>
        </w:tabs>
        <w:ind w:firstLine="0"/>
      </w:pPr>
      <w:r w:rsidRPr="00EE331C">
        <w:t xml:space="preserve">          В зависимост от условията и хода на естественото възобновяване в зрели насаждения, при необходимост </w:t>
      </w:r>
      <w:r>
        <w:t>да се предвижда подпомагането им</w:t>
      </w:r>
      <w:r w:rsidRPr="00EE331C">
        <w:t xml:space="preserve"> чрез: обработка на почвана и мъртвата горска постилка; разрохкване под склопа; отстраняване на подлеса; забрана пашата на домашни животни; </w:t>
      </w:r>
    </w:p>
    <w:p w:rsidR="00A9445E" w:rsidRPr="00EE331C" w:rsidRDefault="00A9445E" w:rsidP="0021726C">
      <w:pPr>
        <w:pStyle w:val="BodyTextIndent2"/>
        <w:tabs>
          <w:tab w:val="clear" w:pos="-90"/>
          <w:tab w:val="center" w:pos="1170"/>
        </w:tabs>
        <w:ind w:firstLine="0"/>
      </w:pPr>
      <w:r w:rsidRPr="00EE331C">
        <w:t>засяване на семена и жълъди или залесяване на</w:t>
      </w:r>
      <w:r>
        <w:t xml:space="preserve"> невъзобновените участъци.  </w:t>
      </w:r>
    </w:p>
    <w:p w:rsidR="00A9445E" w:rsidRPr="00EE331C" w:rsidRDefault="00A9445E" w:rsidP="00AC43E3">
      <w:pPr>
        <w:pStyle w:val="BodyTextIndent2"/>
        <w:tabs>
          <w:tab w:val="clear" w:pos="-90"/>
          <w:tab w:val="center" w:pos="1170"/>
        </w:tabs>
        <w:ind w:firstLine="0"/>
      </w:pPr>
      <w:r w:rsidRPr="00EE331C">
        <w:t xml:space="preserve">          Залесяванията да се планират съгласно Наредба № 2 от 2013 г. за условията и реда  за залесяване на горските и земеделски територии и инвентаризация на горските култури. След комплексна преценка на природните условия, типа месторастения, целта на залесяването, биологичните особености и екологичните изисквания на видовете, за всеки подотдел да се определят подходящите видове за залесяване, насоките на залесяване, типовете горски култури, видът и начинът на почвоподготовка, схемата и гъстотата на културите, както и методът и сезонът за залесяване.</w:t>
      </w:r>
    </w:p>
    <w:p w:rsidR="00A9445E" w:rsidRPr="00EE331C" w:rsidRDefault="00A9445E" w:rsidP="0021726C">
      <w:pPr>
        <w:pStyle w:val="BodyTextIndent2"/>
        <w:tabs>
          <w:tab w:val="clear" w:pos="-90"/>
          <w:tab w:val="center" w:pos="1170"/>
        </w:tabs>
        <w:ind w:firstLine="0"/>
      </w:pPr>
      <w:r w:rsidRPr="00EE331C">
        <w:t xml:space="preserve">          Залесяване да се предвижда основно</w:t>
      </w:r>
      <w:r>
        <w:t xml:space="preserve"> при тополовите сечища,</w:t>
      </w:r>
      <w:r w:rsidRPr="00EE331C">
        <w:t xml:space="preserve"> за възстановяване на обезлесени терени, следствие на пожари и други природни бедствия и евентуално след окончателни фази на възобновителни сечи, с оглед за допълване на възобновяването или обогатяване на видовото разнообразие, когато това не може да се постигне по естествен път.</w:t>
      </w:r>
    </w:p>
    <w:p w:rsidR="00A9445E" w:rsidRPr="00EE331C" w:rsidRDefault="00A9445E" w:rsidP="0021726C">
      <w:pPr>
        <w:pStyle w:val="BodyTextIndent2"/>
        <w:tabs>
          <w:tab w:val="clear" w:pos="-90"/>
          <w:tab w:val="center" w:pos="1170"/>
        </w:tabs>
        <w:ind w:firstLine="0"/>
      </w:pPr>
      <w:r w:rsidRPr="00EE331C">
        <w:t xml:space="preserve">          За овладяване на ерозионни процеси, установени при инвентаризацията, да се предвиди залесяване с подходящи дървесни видове.</w:t>
      </w:r>
    </w:p>
    <w:p w:rsidR="00A9445E" w:rsidRPr="00EE331C" w:rsidRDefault="00A9445E" w:rsidP="0021726C">
      <w:pPr>
        <w:pStyle w:val="BodyTextIndent2"/>
        <w:tabs>
          <w:tab w:val="clear" w:pos="-90"/>
          <w:tab w:val="center" w:pos="1170"/>
        </w:tabs>
        <w:ind w:firstLine="0"/>
      </w:pPr>
      <w:r w:rsidRPr="00EE331C">
        <w:t xml:space="preserve">          Подготовката на почвата за залесяване да се определи в зависимост от специфичните условия на микрорелефа – наклон, изложение, дълбочина и каменливост на почвата, размер на площта за залесяване и други особености.</w:t>
      </w:r>
    </w:p>
    <w:p w:rsidR="00A9445E" w:rsidRPr="00EE331C" w:rsidRDefault="00A9445E" w:rsidP="0021726C">
      <w:pPr>
        <w:pStyle w:val="BodyTextIndent2"/>
        <w:tabs>
          <w:tab w:val="clear" w:pos="-90"/>
          <w:tab w:val="center" w:pos="1170"/>
        </w:tabs>
        <w:ind w:firstLine="0"/>
      </w:pPr>
      <w:r w:rsidRPr="00EE331C">
        <w:t xml:space="preserve">          При проектиране на залесявания да се предпочитат смесени култури от устойчиви местни видове.</w:t>
      </w:r>
    </w:p>
    <w:p w:rsidR="00A9445E" w:rsidRPr="00EE331C" w:rsidRDefault="00A9445E" w:rsidP="0021726C">
      <w:pPr>
        <w:pStyle w:val="BodyTextIndent2"/>
        <w:tabs>
          <w:tab w:val="clear" w:pos="-90"/>
          <w:tab w:val="center" w:pos="1170"/>
        </w:tabs>
        <w:ind w:firstLine="0"/>
      </w:pPr>
      <w:r w:rsidRPr="00EE331C">
        <w:t xml:space="preserve">          Да се предвиди отглеждане на новосъздадените култури и мерки за опазването им от паша на домашни животни и дивеч, вкл. и чрез ограждане.</w:t>
      </w:r>
    </w:p>
    <w:p w:rsidR="00A9445E" w:rsidRPr="00EE331C" w:rsidRDefault="00A9445E" w:rsidP="0021726C">
      <w:pPr>
        <w:pStyle w:val="BodyTextIndent2"/>
        <w:tabs>
          <w:tab w:val="clear" w:pos="-90"/>
          <w:tab w:val="center" w:pos="1170"/>
        </w:tabs>
        <w:ind w:firstLine="0"/>
      </w:pPr>
      <w:r w:rsidRPr="00EE331C">
        <w:t xml:space="preserve">          При наличие на добри условия за естествено възобновяване, да не се предвижда залесяване на котли и малки площи, следствие на проведена възобновителна сеч.</w:t>
      </w:r>
    </w:p>
    <w:p w:rsidR="00A9445E" w:rsidRPr="00EE331C" w:rsidRDefault="00A9445E" w:rsidP="0021726C">
      <w:pPr>
        <w:pStyle w:val="BodyTextIndent2"/>
        <w:tabs>
          <w:tab w:val="clear" w:pos="-90"/>
          <w:tab w:val="center" w:pos="1170"/>
        </w:tabs>
        <w:ind w:firstLine="0"/>
      </w:pPr>
      <w:r w:rsidRPr="00EE331C">
        <w:t xml:space="preserve">          Към записката на горскостопанския план да се приложат списъци на подотделите, в които е планирано залесяване и подпомагане на естественото възобновяване. </w:t>
      </w:r>
    </w:p>
    <w:p w:rsidR="00A9445E" w:rsidRDefault="00A9445E" w:rsidP="00B61A9D">
      <w:pPr>
        <w:ind w:left="284"/>
        <w:jc w:val="both"/>
        <w:rPr>
          <w:sz w:val="24"/>
          <w:szCs w:val="24"/>
          <w:lang w:val="bg-BG"/>
        </w:rPr>
      </w:pPr>
      <w:r w:rsidRPr="00EE331C">
        <w:t xml:space="preserve">          </w:t>
      </w:r>
      <w:r>
        <w:rPr>
          <w:sz w:val="24"/>
          <w:szCs w:val="24"/>
          <w:lang w:val="bg-BG"/>
        </w:rPr>
        <w:t>ТП „ДГС Тутракан</w:t>
      </w:r>
      <w:r w:rsidRPr="00B61A9D">
        <w:rPr>
          <w:sz w:val="24"/>
          <w:szCs w:val="24"/>
          <w:lang w:val="bg-BG"/>
        </w:rPr>
        <w:t xml:space="preserve">”  разполага с горски разсадници с обща площ </w:t>
      </w:r>
      <w:r>
        <w:rPr>
          <w:sz w:val="24"/>
          <w:szCs w:val="24"/>
          <w:lang w:val="bg-BG"/>
        </w:rPr>
        <w:t>37,1</w:t>
      </w:r>
      <w:r w:rsidRPr="00B61A9D">
        <w:rPr>
          <w:sz w:val="24"/>
          <w:szCs w:val="24"/>
          <w:lang w:val="bg-BG"/>
        </w:rPr>
        <w:t xml:space="preserve"> ха – подотдел</w:t>
      </w:r>
      <w:r>
        <w:rPr>
          <w:sz w:val="24"/>
          <w:szCs w:val="24"/>
          <w:lang w:val="bg-BG"/>
        </w:rPr>
        <w:t>и</w:t>
      </w:r>
      <w:r w:rsidRPr="00B61A9D">
        <w:rPr>
          <w:sz w:val="24"/>
          <w:szCs w:val="24"/>
          <w:lang w:val="bg-BG"/>
        </w:rPr>
        <w:t xml:space="preserve"> </w:t>
      </w:r>
      <w:r>
        <w:rPr>
          <w:sz w:val="24"/>
          <w:szCs w:val="24"/>
          <w:lang w:val="bg-BG"/>
        </w:rPr>
        <w:t>63</w:t>
      </w:r>
      <w:r w:rsidRPr="00B61A9D">
        <w:rPr>
          <w:sz w:val="24"/>
          <w:szCs w:val="24"/>
          <w:lang w:val="bg-BG"/>
        </w:rPr>
        <w:t>-</w:t>
      </w:r>
      <w:r>
        <w:rPr>
          <w:sz w:val="24"/>
          <w:szCs w:val="24"/>
          <w:lang w:val="bg-BG"/>
        </w:rPr>
        <w:t xml:space="preserve"> „1</w:t>
      </w:r>
      <w:r w:rsidRPr="00B61A9D">
        <w:rPr>
          <w:sz w:val="24"/>
          <w:szCs w:val="24"/>
          <w:lang w:val="bg-BG"/>
        </w:rPr>
        <w:t>“</w:t>
      </w:r>
      <w:r>
        <w:rPr>
          <w:sz w:val="24"/>
          <w:szCs w:val="24"/>
          <w:lang w:val="bg-BG"/>
        </w:rPr>
        <w:t>, „6“</w:t>
      </w:r>
      <w:r w:rsidRPr="00B61A9D">
        <w:rPr>
          <w:sz w:val="24"/>
          <w:szCs w:val="24"/>
          <w:lang w:val="bg-BG"/>
        </w:rPr>
        <w:t>.</w:t>
      </w:r>
    </w:p>
    <w:p w:rsidR="00A9445E" w:rsidRDefault="00A9445E" w:rsidP="00B61A9D">
      <w:pPr>
        <w:ind w:left="284"/>
        <w:jc w:val="both"/>
        <w:rPr>
          <w:sz w:val="24"/>
          <w:szCs w:val="24"/>
          <w:lang w:val="bg-BG"/>
        </w:rPr>
      </w:pPr>
    </w:p>
    <w:p w:rsidR="00A9445E" w:rsidRDefault="00A9445E" w:rsidP="00B61A9D">
      <w:pPr>
        <w:ind w:left="284"/>
        <w:jc w:val="both"/>
        <w:rPr>
          <w:sz w:val="24"/>
          <w:szCs w:val="24"/>
          <w:lang w:val="bg-BG"/>
        </w:rPr>
      </w:pPr>
      <w:r w:rsidRPr="00B61A9D">
        <w:rPr>
          <w:sz w:val="24"/>
          <w:szCs w:val="24"/>
          <w:lang w:val="bg-BG"/>
        </w:rPr>
        <w:tab/>
        <w:t xml:space="preserve">          </w:t>
      </w:r>
    </w:p>
    <w:p w:rsidR="00A9445E" w:rsidRPr="003D1AF2" w:rsidRDefault="00A9445E" w:rsidP="003D1AF2">
      <w:pPr>
        <w:widowControl w:val="0"/>
        <w:autoSpaceDE w:val="0"/>
        <w:autoSpaceDN w:val="0"/>
        <w:adjustRightInd w:val="0"/>
        <w:ind w:left="360" w:firstLine="348"/>
        <w:jc w:val="both"/>
        <w:rPr>
          <w:b/>
          <w:bCs/>
          <w:sz w:val="24"/>
          <w:szCs w:val="24"/>
          <w:lang w:val="bg-BG"/>
        </w:rPr>
      </w:pPr>
      <w:r w:rsidRPr="00B61A9D">
        <w:rPr>
          <w:sz w:val="24"/>
          <w:szCs w:val="24"/>
          <w:lang w:val="bg-BG"/>
        </w:rPr>
        <w:t>В горите държав</w:t>
      </w:r>
      <w:r>
        <w:rPr>
          <w:sz w:val="24"/>
          <w:szCs w:val="24"/>
          <w:lang w:val="bg-BG"/>
        </w:rPr>
        <w:t>на собственост са регистрирани 16</w:t>
      </w:r>
      <w:r w:rsidRPr="00B61A9D">
        <w:rPr>
          <w:sz w:val="24"/>
          <w:szCs w:val="24"/>
          <w:lang w:val="bg-BG"/>
        </w:rPr>
        <w:t xml:space="preserve"> базови източници за горски репродуктивни материали с автохтонен произход на базовия източник – подотдели: </w:t>
      </w:r>
      <w:r w:rsidRPr="001C49B1">
        <w:rPr>
          <w:b/>
          <w:bCs/>
          <w:sz w:val="24"/>
          <w:szCs w:val="24"/>
          <w:lang w:val="bg-BG"/>
        </w:rPr>
        <w:t xml:space="preserve">10 е; 13 в, к; 36 и;  39 с, т;  59 к;  64 м;  73 е;  83 а;  84 а;  89 г;  91 д;  96 ж;  117 г, д  </w:t>
      </w:r>
      <w:r w:rsidRPr="001C49B1">
        <w:rPr>
          <w:sz w:val="24"/>
          <w:szCs w:val="24"/>
          <w:lang w:val="bg-BG"/>
        </w:rPr>
        <w:t>с обща площ 72,3 ха.</w:t>
      </w:r>
    </w:p>
    <w:p w:rsidR="00A9445E" w:rsidRDefault="00A9445E" w:rsidP="0021726C">
      <w:pPr>
        <w:pStyle w:val="BodyTextIndent2"/>
        <w:tabs>
          <w:tab w:val="clear" w:pos="-90"/>
          <w:tab w:val="center" w:pos="1170"/>
        </w:tabs>
        <w:ind w:firstLine="0"/>
        <w:rPr>
          <w:b/>
          <w:bCs/>
        </w:rPr>
      </w:pPr>
      <w:r w:rsidRPr="00EE331C">
        <w:tab/>
        <w:t xml:space="preserve">           </w:t>
      </w:r>
      <w:r w:rsidRPr="00EE331C">
        <w:rPr>
          <w:b/>
          <w:bCs/>
        </w:rPr>
        <w:t>В обяснителната записка, глава  „Проектирани мероприятия“ таблиците за п</w:t>
      </w:r>
      <w:r>
        <w:rPr>
          <w:b/>
          <w:bCs/>
        </w:rPr>
        <w:t>л</w:t>
      </w:r>
      <w:r w:rsidRPr="00EE331C">
        <w:rPr>
          <w:b/>
          <w:bCs/>
        </w:rPr>
        <w:t>анираните мероприятия да се разработят</w:t>
      </w:r>
      <w:r>
        <w:rPr>
          <w:b/>
          <w:bCs/>
        </w:rPr>
        <w:t>:</w:t>
      </w:r>
    </w:p>
    <w:p w:rsidR="00A9445E" w:rsidRDefault="00A9445E" w:rsidP="0021726C">
      <w:pPr>
        <w:pStyle w:val="BodyTextIndent2"/>
        <w:tabs>
          <w:tab w:val="clear" w:pos="-90"/>
          <w:tab w:val="center" w:pos="1170"/>
        </w:tabs>
        <w:ind w:firstLine="0"/>
        <w:rPr>
          <w:b/>
          <w:bCs/>
        </w:rPr>
      </w:pPr>
      <w:r>
        <w:rPr>
          <w:b/>
          <w:bCs/>
        </w:rPr>
        <w:tab/>
      </w:r>
      <w:r>
        <w:rPr>
          <w:b/>
          <w:bCs/>
        </w:rPr>
        <w:tab/>
        <w:t xml:space="preserve">-   планирани мероприятия </w:t>
      </w:r>
      <w:r w:rsidRPr="00EE331C">
        <w:rPr>
          <w:b/>
          <w:bCs/>
        </w:rPr>
        <w:t xml:space="preserve"> в горските територии държавна собственост</w:t>
      </w:r>
      <w:r>
        <w:rPr>
          <w:b/>
          <w:bCs/>
        </w:rPr>
        <w:t>;</w:t>
      </w:r>
    </w:p>
    <w:p w:rsidR="00A9445E" w:rsidRDefault="00A9445E" w:rsidP="0021726C">
      <w:pPr>
        <w:pStyle w:val="BodyTextIndent2"/>
        <w:tabs>
          <w:tab w:val="clear" w:pos="-90"/>
          <w:tab w:val="center" w:pos="1170"/>
        </w:tabs>
        <w:ind w:firstLine="0"/>
        <w:rPr>
          <w:b/>
          <w:bCs/>
        </w:rPr>
      </w:pPr>
      <w:r>
        <w:rPr>
          <w:b/>
          <w:bCs/>
        </w:rPr>
        <w:tab/>
      </w:r>
      <w:r>
        <w:rPr>
          <w:b/>
          <w:bCs/>
        </w:rPr>
        <w:tab/>
        <w:t>-</w:t>
      </w:r>
      <w:r w:rsidRPr="00EE331C">
        <w:rPr>
          <w:b/>
          <w:bCs/>
        </w:rPr>
        <w:t xml:space="preserve"> </w:t>
      </w:r>
      <w:r>
        <w:rPr>
          <w:b/>
          <w:bCs/>
        </w:rPr>
        <w:t xml:space="preserve"> планирани мероприятия в горите в съсобственост с държавно участие;</w:t>
      </w:r>
    </w:p>
    <w:p w:rsidR="00A9445E" w:rsidRDefault="00A9445E" w:rsidP="0021726C">
      <w:pPr>
        <w:pStyle w:val="BodyTextIndent2"/>
        <w:tabs>
          <w:tab w:val="clear" w:pos="-90"/>
          <w:tab w:val="center" w:pos="1170"/>
        </w:tabs>
        <w:ind w:firstLine="0"/>
        <w:rPr>
          <w:b/>
          <w:bCs/>
        </w:rPr>
      </w:pPr>
      <w:r>
        <w:rPr>
          <w:b/>
          <w:bCs/>
        </w:rPr>
        <w:tab/>
      </w:r>
      <w:r>
        <w:rPr>
          <w:b/>
          <w:bCs/>
        </w:rPr>
        <w:tab/>
        <w:t>- общо планирани мероприятия</w:t>
      </w:r>
    </w:p>
    <w:p w:rsidR="00A9445E" w:rsidRPr="00EE331C" w:rsidRDefault="00A9445E" w:rsidP="0021726C">
      <w:pPr>
        <w:pStyle w:val="BodyTextIndent2"/>
        <w:tabs>
          <w:tab w:val="clear" w:pos="-90"/>
          <w:tab w:val="center" w:pos="1170"/>
        </w:tabs>
        <w:ind w:firstLine="0"/>
        <w:rPr>
          <w:b/>
          <w:bCs/>
        </w:rPr>
      </w:pPr>
    </w:p>
    <w:p w:rsidR="00A9445E" w:rsidRDefault="00A9445E" w:rsidP="007B66CB">
      <w:pPr>
        <w:pStyle w:val="BodyTextIndent2"/>
        <w:tabs>
          <w:tab w:val="clear" w:pos="-90"/>
          <w:tab w:val="center" w:pos="1170"/>
        </w:tabs>
        <w:ind w:left="600" w:firstLine="0"/>
        <w:rPr>
          <w:b/>
          <w:bCs/>
        </w:rPr>
      </w:pPr>
      <w:r>
        <w:rPr>
          <w:b/>
          <w:bCs/>
        </w:rPr>
        <w:t xml:space="preserve">4. </w:t>
      </w:r>
      <w:r w:rsidRPr="00EE331C">
        <w:rPr>
          <w:b/>
          <w:bCs/>
        </w:rPr>
        <w:t>Планиране на други мероприятия.</w:t>
      </w:r>
    </w:p>
    <w:p w:rsidR="00A9445E" w:rsidRPr="00EE331C" w:rsidRDefault="00A9445E" w:rsidP="007B66CB">
      <w:pPr>
        <w:pStyle w:val="BodyTextIndent2"/>
        <w:tabs>
          <w:tab w:val="clear" w:pos="-90"/>
          <w:tab w:val="center" w:pos="1170"/>
        </w:tabs>
        <w:ind w:left="600" w:firstLine="0"/>
        <w:rPr>
          <w:b/>
          <w:bCs/>
        </w:rPr>
      </w:pPr>
    </w:p>
    <w:p w:rsidR="00A9445E" w:rsidRPr="00EE331C" w:rsidRDefault="00A9445E" w:rsidP="0021726C">
      <w:pPr>
        <w:pStyle w:val="BodyTextIndent2"/>
        <w:tabs>
          <w:tab w:val="clear" w:pos="-90"/>
          <w:tab w:val="center" w:pos="1170"/>
        </w:tabs>
        <w:ind w:firstLine="0"/>
        <w:rPr>
          <w:b/>
          <w:bCs/>
        </w:rPr>
      </w:pPr>
      <w:r w:rsidRPr="00EE331C">
        <w:rPr>
          <w:b/>
          <w:bCs/>
        </w:rPr>
        <w:t xml:space="preserve">         </w:t>
      </w:r>
      <w:r>
        <w:rPr>
          <w:b/>
          <w:bCs/>
        </w:rPr>
        <w:t xml:space="preserve">      </w:t>
      </w:r>
      <w:r w:rsidRPr="00EE331C">
        <w:rPr>
          <w:b/>
          <w:bCs/>
        </w:rPr>
        <w:t xml:space="preserve"> 4.1. Добив на недървесни горски продукти</w:t>
      </w:r>
    </w:p>
    <w:p w:rsidR="00A9445E" w:rsidRPr="00EE331C" w:rsidRDefault="00A9445E" w:rsidP="0021726C">
      <w:pPr>
        <w:pStyle w:val="BodyTextIndent2"/>
        <w:tabs>
          <w:tab w:val="clear" w:pos="-90"/>
          <w:tab w:val="center" w:pos="1170"/>
        </w:tabs>
        <w:ind w:firstLine="0"/>
      </w:pPr>
      <w:r w:rsidRPr="00EE331C">
        <w:t xml:space="preserve">         Да се планира по ГСУ възможния добив на сено, листников фураж, билки, гъби и горски плодове.</w:t>
      </w:r>
    </w:p>
    <w:p w:rsidR="00A9445E" w:rsidRPr="00EE331C" w:rsidRDefault="00A9445E" w:rsidP="008B6DA5">
      <w:pPr>
        <w:pStyle w:val="BodyTextIndent2"/>
        <w:numPr>
          <w:ilvl w:val="1"/>
          <w:numId w:val="43"/>
        </w:numPr>
        <w:tabs>
          <w:tab w:val="clear" w:pos="-90"/>
          <w:tab w:val="center" w:pos="1170"/>
        </w:tabs>
        <w:rPr>
          <w:b/>
          <w:bCs/>
        </w:rPr>
      </w:pPr>
      <w:r>
        <w:rPr>
          <w:b/>
          <w:bCs/>
        </w:rPr>
        <w:t xml:space="preserve"> </w:t>
      </w:r>
      <w:r w:rsidRPr="00EE331C">
        <w:rPr>
          <w:b/>
          <w:bCs/>
        </w:rPr>
        <w:t>Паша</w:t>
      </w:r>
    </w:p>
    <w:p w:rsidR="00A9445E" w:rsidRPr="00EE331C" w:rsidRDefault="00A9445E" w:rsidP="0021726C">
      <w:pPr>
        <w:pStyle w:val="BodyTextIndent2"/>
        <w:tabs>
          <w:tab w:val="clear" w:pos="-90"/>
          <w:tab w:val="center" w:pos="1170"/>
        </w:tabs>
        <w:ind w:firstLine="0"/>
      </w:pPr>
      <w:r w:rsidRPr="00EE331C">
        <w:t xml:space="preserve">          Към горскостопанския план да се приложи списък на подотделите, в които няма да се допуска паша през целия ревизионен период.</w:t>
      </w:r>
    </w:p>
    <w:p w:rsidR="00A9445E" w:rsidRPr="00EE331C" w:rsidRDefault="00A9445E" w:rsidP="0021726C">
      <w:pPr>
        <w:pStyle w:val="BodyTextIndent2"/>
        <w:tabs>
          <w:tab w:val="clear" w:pos="-90"/>
          <w:tab w:val="center" w:pos="1170"/>
        </w:tabs>
        <w:ind w:firstLine="0"/>
      </w:pPr>
      <w:r w:rsidRPr="00EE331C">
        <w:t xml:space="preserve">          С цел осигуряване на достъп до пасищата и ограничаване на повредите от домашните животни, при необходимост да се предвидят прокари, като същите се отразят на картите.</w:t>
      </w:r>
    </w:p>
    <w:p w:rsidR="00A9445E" w:rsidRPr="00EE331C" w:rsidRDefault="00A9445E" w:rsidP="0021726C">
      <w:pPr>
        <w:pStyle w:val="BodyTextIndent2"/>
        <w:tabs>
          <w:tab w:val="clear" w:pos="-90"/>
          <w:tab w:val="center" w:pos="1170"/>
        </w:tabs>
        <w:rPr>
          <w:b/>
          <w:bCs/>
        </w:rPr>
      </w:pPr>
      <w:r w:rsidRPr="00EE331C">
        <w:rPr>
          <w:b/>
          <w:bCs/>
        </w:rPr>
        <w:t>4.3. Строителство</w:t>
      </w:r>
    </w:p>
    <w:p w:rsidR="00A9445E" w:rsidRPr="00EE331C" w:rsidRDefault="00A9445E" w:rsidP="0021726C">
      <w:pPr>
        <w:pStyle w:val="BodyTextIndent2"/>
        <w:tabs>
          <w:tab w:val="clear" w:pos="-90"/>
          <w:tab w:val="center" w:pos="1170"/>
        </w:tabs>
        <w:ind w:firstLine="0"/>
      </w:pPr>
      <w:r w:rsidRPr="00EE331C">
        <w:t xml:space="preserve">          Да се проучат нуждите на стопанството от строеж на нови или  ремонт да съществуващите сгради и горски пътища. Горски пътища да се планират при необходимост за изпълнение на противопожарните мероприятия и възможност за придвижва</w:t>
      </w:r>
      <w:r>
        <w:t>не на противопожарната техника,.</w:t>
      </w:r>
    </w:p>
    <w:p w:rsidR="00A9445E" w:rsidRPr="00EE331C" w:rsidRDefault="00A9445E" w:rsidP="0021726C">
      <w:pPr>
        <w:pStyle w:val="BodyTextIndent2"/>
        <w:tabs>
          <w:tab w:val="clear" w:pos="-90"/>
          <w:tab w:val="center" w:pos="1170"/>
        </w:tabs>
        <w:ind w:firstLine="0"/>
      </w:pPr>
      <w:r w:rsidRPr="00EE331C">
        <w:tab/>
        <w:t xml:space="preserve">          По досега действащият горскостопански план </w:t>
      </w:r>
      <w:r>
        <w:t>н</w:t>
      </w:r>
      <w:r w:rsidRPr="00EE331C">
        <w:t xml:space="preserve">е </w:t>
      </w:r>
      <w:r>
        <w:t xml:space="preserve">е </w:t>
      </w:r>
      <w:r w:rsidRPr="00EE331C">
        <w:t>било предвидено рем</w:t>
      </w:r>
      <w:r>
        <w:t>онт на съществуващият сграден фонд и горски автомобилни пътища, както и ново строителство</w:t>
      </w:r>
      <w:r w:rsidRPr="00EE331C">
        <w:t xml:space="preserve"> </w:t>
      </w:r>
    </w:p>
    <w:p w:rsidR="00A9445E" w:rsidRPr="00847DA1" w:rsidRDefault="00A9445E" w:rsidP="00847DA1">
      <w:pPr>
        <w:autoSpaceDE w:val="0"/>
        <w:autoSpaceDN w:val="0"/>
        <w:ind w:firstLine="284"/>
        <w:jc w:val="both"/>
        <w:rPr>
          <w:sz w:val="24"/>
          <w:szCs w:val="24"/>
          <w:lang w:val="bg-BG"/>
        </w:rPr>
      </w:pPr>
      <w:r w:rsidRPr="00847DA1">
        <w:rPr>
          <w:sz w:val="24"/>
          <w:szCs w:val="24"/>
        </w:rPr>
        <w:t xml:space="preserve">          </w:t>
      </w:r>
      <w:r w:rsidRPr="00847DA1">
        <w:rPr>
          <w:sz w:val="24"/>
          <w:szCs w:val="24"/>
          <w:lang w:val="bg-BG"/>
        </w:rPr>
        <w:t xml:space="preserve">При </w:t>
      </w:r>
      <w:r>
        <w:rPr>
          <w:sz w:val="24"/>
          <w:szCs w:val="24"/>
          <w:lang w:val="bg-BG"/>
        </w:rPr>
        <w:t>оценка и необходимост да се проектират съответните ремонтни дейности на сгради и пътища  за обезпечаване на изпълнението на горскостопанските и  ловностопански дейности и дейностите за опазване на горските територии.</w:t>
      </w:r>
    </w:p>
    <w:p w:rsidR="00A9445E" w:rsidRPr="00847DA1" w:rsidRDefault="00A9445E" w:rsidP="0021726C">
      <w:pPr>
        <w:pStyle w:val="BodyTextIndent2"/>
        <w:tabs>
          <w:tab w:val="clear" w:pos="-90"/>
          <w:tab w:val="center" w:pos="1170"/>
        </w:tabs>
        <w:ind w:firstLine="0"/>
        <w:rPr>
          <w:b/>
          <w:bCs/>
        </w:rPr>
      </w:pPr>
    </w:p>
    <w:p w:rsidR="00A9445E" w:rsidRPr="00EE331C" w:rsidRDefault="00A9445E" w:rsidP="007B66CB">
      <w:pPr>
        <w:pStyle w:val="BodyTextIndent2"/>
        <w:numPr>
          <w:ilvl w:val="0"/>
          <w:numId w:val="43"/>
        </w:numPr>
        <w:tabs>
          <w:tab w:val="clear" w:pos="-90"/>
          <w:tab w:val="center" w:pos="1170"/>
        </w:tabs>
        <w:rPr>
          <w:b/>
          <w:bCs/>
        </w:rPr>
      </w:pPr>
      <w:r w:rsidRPr="00EE331C">
        <w:rPr>
          <w:b/>
          <w:bCs/>
        </w:rPr>
        <w:t>Защита на горските територии от болести и вредители и други повреди</w:t>
      </w:r>
    </w:p>
    <w:p w:rsidR="00A9445E" w:rsidRPr="00EE331C" w:rsidRDefault="00A9445E" w:rsidP="0021726C">
      <w:pPr>
        <w:pStyle w:val="BodyTextIndent2"/>
        <w:tabs>
          <w:tab w:val="clear" w:pos="-90"/>
          <w:tab w:val="center" w:pos="1170"/>
        </w:tabs>
        <w:ind w:left="960" w:firstLine="0"/>
        <w:rPr>
          <w:b/>
          <w:bCs/>
        </w:rPr>
      </w:pPr>
    </w:p>
    <w:p w:rsidR="00A9445E" w:rsidRPr="00EE331C" w:rsidRDefault="00A9445E" w:rsidP="0021726C">
      <w:pPr>
        <w:pStyle w:val="BodyTextIndent2"/>
        <w:tabs>
          <w:tab w:val="clear" w:pos="-90"/>
          <w:tab w:val="center" w:pos="1170"/>
        </w:tabs>
        <w:ind w:firstLine="0"/>
      </w:pPr>
      <w:r w:rsidRPr="00EE331C">
        <w:t xml:space="preserve">          В насажденията и културите, в които при инвентаризацията са установени повреди, причинени от биотични и абиотични фактори да се предвидят мероприятия за борба с причинителите, съгласно Наредба № 12/16.12.2011 г. за защита на горските територии от болести, вредители и други повреди.</w:t>
      </w:r>
    </w:p>
    <w:p w:rsidR="00A9445E" w:rsidRPr="00EE331C" w:rsidRDefault="00A9445E" w:rsidP="0021726C">
      <w:pPr>
        <w:pStyle w:val="BodyTextIndent2"/>
        <w:tabs>
          <w:tab w:val="clear" w:pos="-90"/>
          <w:tab w:val="center" w:pos="1170"/>
        </w:tabs>
        <w:ind w:firstLine="0"/>
      </w:pPr>
      <w:r w:rsidRPr="00EE331C">
        <w:t xml:space="preserve">          По сериозно внимание да се обърне на мероприятията за овладяване на повредите по иглолистните култури, като при необходимост се потърси съдействие от специалисти в лесозащитната станция.</w:t>
      </w:r>
    </w:p>
    <w:p w:rsidR="00A9445E" w:rsidRDefault="00A9445E" w:rsidP="0021726C">
      <w:pPr>
        <w:pStyle w:val="BodyTextIndent2"/>
        <w:tabs>
          <w:tab w:val="clear" w:pos="-90"/>
          <w:tab w:val="center" w:pos="1170"/>
        </w:tabs>
        <w:ind w:firstLine="0"/>
        <w:jc w:val="center"/>
        <w:rPr>
          <w:b/>
          <w:bCs/>
        </w:rPr>
      </w:pPr>
    </w:p>
    <w:p w:rsidR="00A9445E" w:rsidRDefault="00A9445E" w:rsidP="0021726C">
      <w:pPr>
        <w:pStyle w:val="BodyTextIndent2"/>
        <w:tabs>
          <w:tab w:val="clear" w:pos="-90"/>
          <w:tab w:val="center" w:pos="1170"/>
        </w:tabs>
        <w:ind w:firstLine="0"/>
        <w:jc w:val="center"/>
        <w:rPr>
          <w:b/>
          <w:bCs/>
        </w:rPr>
      </w:pPr>
    </w:p>
    <w:p w:rsidR="00A9445E" w:rsidRPr="00EE331C" w:rsidRDefault="00A9445E" w:rsidP="0021726C">
      <w:pPr>
        <w:pStyle w:val="BodyTextIndent2"/>
        <w:tabs>
          <w:tab w:val="clear" w:pos="-90"/>
          <w:tab w:val="center" w:pos="1170"/>
        </w:tabs>
        <w:ind w:firstLine="0"/>
        <w:jc w:val="center"/>
        <w:rPr>
          <w:b/>
          <w:bCs/>
        </w:rPr>
      </w:pPr>
      <w:r>
        <w:rPr>
          <w:b/>
          <w:bCs/>
        </w:rPr>
        <w:br w:type="page"/>
      </w:r>
      <w:r w:rsidRPr="00EE331C">
        <w:rPr>
          <w:b/>
          <w:bCs/>
        </w:rPr>
        <w:t>Глава VІ.</w:t>
      </w:r>
    </w:p>
    <w:p w:rsidR="00A9445E" w:rsidRPr="00EE331C" w:rsidRDefault="00A9445E" w:rsidP="0021726C">
      <w:pPr>
        <w:pStyle w:val="BodyTextIndent2"/>
        <w:tabs>
          <w:tab w:val="clear" w:pos="-90"/>
          <w:tab w:val="center" w:pos="1170"/>
        </w:tabs>
        <w:ind w:firstLine="0"/>
        <w:jc w:val="center"/>
        <w:rPr>
          <w:b/>
          <w:bCs/>
        </w:rPr>
      </w:pPr>
      <w:r w:rsidRPr="00EE331C">
        <w:rPr>
          <w:b/>
          <w:bCs/>
        </w:rPr>
        <w:t>Дейности по опазване на горските територии от пожари</w:t>
      </w:r>
    </w:p>
    <w:p w:rsidR="00A9445E" w:rsidRPr="00EE331C" w:rsidRDefault="00A9445E" w:rsidP="0021726C">
      <w:pPr>
        <w:pStyle w:val="BodyTextIndent2"/>
        <w:tabs>
          <w:tab w:val="clear" w:pos="-90"/>
          <w:tab w:val="center" w:pos="1170"/>
        </w:tabs>
        <w:ind w:firstLine="0"/>
        <w:rPr>
          <w:b/>
          <w:bCs/>
        </w:rPr>
      </w:pPr>
    </w:p>
    <w:p w:rsidR="00A9445E" w:rsidRDefault="00A9445E" w:rsidP="0021726C">
      <w:pPr>
        <w:pStyle w:val="BodyTextIndent2"/>
        <w:tabs>
          <w:tab w:val="clear" w:pos="-90"/>
          <w:tab w:val="center" w:pos="1170"/>
        </w:tabs>
        <w:ind w:firstLine="0"/>
      </w:pPr>
      <w:r w:rsidRPr="00EE331C">
        <w:t xml:space="preserve">          Мероприятията за дейностите по опазване на горските територии от пожари са  разработени за цялата територия обект на инвентаризацията. Тук да се направи извадка на проектираните мероприятия само за горите – държавна собственост </w:t>
      </w:r>
    </w:p>
    <w:p w:rsidR="00A9445E" w:rsidRPr="00EE331C" w:rsidRDefault="00A9445E" w:rsidP="0021726C">
      <w:pPr>
        <w:pStyle w:val="BodyTextIndent2"/>
        <w:tabs>
          <w:tab w:val="clear" w:pos="-90"/>
          <w:tab w:val="center" w:pos="1170"/>
        </w:tabs>
        <w:ind w:firstLine="0"/>
      </w:pPr>
    </w:p>
    <w:p w:rsidR="00A9445E" w:rsidRPr="00EE331C" w:rsidRDefault="00A9445E" w:rsidP="0021726C">
      <w:pPr>
        <w:pStyle w:val="BodyTextIndent2"/>
        <w:tabs>
          <w:tab w:val="clear" w:pos="-90"/>
          <w:tab w:val="center" w:pos="1170"/>
        </w:tabs>
        <w:ind w:firstLine="0"/>
        <w:jc w:val="center"/>
        <w:rPr>
          <w:b/>
          <w:bCs/>
        </w:rPr>
      </w:pPr>
      <w:r w:rsidRPr="00EE331C">
        <w:rPr>
          <w:b/>
          <w:bCs/>
        </w:rPr>
        <w:t>Глава VІІ</w:t>
      </w:r>
    </w:p>
    <w:p w:rsidR="00A9445E" w:rsidRPr="00EE331C" w:rsidRDefault="00A9445E" w:rsidP="0021726C">
      <w:pPr>
        <w:pStyle w:val="BodyTextIndent2"/>
        <w:tabs>
          <w:tab w:val="clear" w:pos="-90"/>
          <w:tab w:val="center" w:pos="1170"/>
        </w:tabs>
        <w:ind w:firstLine="0"/>
        <w:jc w:val="center"/>
        <w:rPr>
          <w:b/>
          <w:bCs/>
        </w:rPr>
      </w:pPr>
      <w:r w:rsidRPr="00EE331C">
        <w:rPr>
          <w:b/>
          <w:bCs/>
        </w:rPr>
        <w:t>Редки, застрашени и лечебни растения</w:t>
      </w:r>
    </w:p>
    <w:p w:rsidR="00A9445E" w:rsidRPr="00EE331C" w:rsidRDefault="00A9445E" w:rsidP="0021726C">
      <w:pPr>
        <w:pStyle w:val="BodyTextIndent2"/>
        <w:tabs>
          <w:tab w:val="clear" w:pos="-90"/>
          <w:tab w:val="center" w:pos="1170"/>
        </w:tabs>
        <w:ind w:firstLine="0"/>
      </w:pPr>
    </w:p>
    <w:p w:rsidR="00A9445E" w:rsidRPr="00EE331C" w:rsidRDefault="00A9445E" w:rsidP="0021726C">
      <w:pPr>
        <w:pStyle w:val="BodyTextIndent2"/>
        <w:tabs>
          <w:tab w:val="clear" w:pos="-90"/>
          <w:tab w:val="center" w:pos="1170"/>
        </w:tabs>
        <w:ind w:firstLine="0"/>
      </w:pPr>
      <w:r w:rsidRPr="00EE331C">
        <w:tab/>
        <w:t xml:space="preserve">          Да се разработи глава „Лечебни растения“, като се базира на установените при инвентаризацията редките, застрашени и лечебни растения, описани за всеки подотдел от държавните горски територии, както и наличната информация от РИОСВ, ДГС и общината за събрани през годината количества от билки и лечебни растения.</w:t>
      </w:r>
    </w:p>
    <w:p w:rsidR="00A9445E" w:rsidRPr="00EE331C" w:rsidRDefault="00A9445E" w:rsidP="0021726C">
      <w:pPr>
        <w:pStyle w:val="BodyTextIndent2"/>
        <w:tabs>
          <w:tab w:val="clear" w:pos="-90"/>
          <w:tab w:val="center" w:pos="1170"/>
        </w:tabs>
        <w:ind w:firstLine="0"/>
      </w:pPr>
      <w:r w:rsidRPr="00EE331C">
        <w:t xml:space="preserve">          Да се посочат изискванията за опазване и ограничителните режими за ползване на лечебните и редките растения, както и за опазване на изчезващи и ендемични растителни видове</w:t>
      </w:r>
    </w:p>
    <w:p w:rsidR="00A9445E" w:rsidRPr="00EE331C" w:rsidRDefault="00A9445E" w:rsidP="0021726C">
      <w:pPr>
        <w:pStyle w:val="BodyTextIndent2"/>
        <w:tabs>
          <w:tab w:val="clear" w:pos="-90"/>
          <w:tab w:val="center" w:pos="1170"/>
        </w:tabs>
        <w:ind w:firstLine="0"/>
        <w:jc w:val="center"/>
        <w:rPr>
          <w:b/>
          <w:bCs/>
        </w:rPr>
      </w:pPr>
    </w:p>
    <w:p w:rsidR="00A9445E" w:rsidRPr="00EE331C" w:rsidRDefault="00A9445E" w:rsidP="0021726C">
      <w:pPr>
        <w:pStyle w:val="BodyTextIndent2"/>
        <w:tabs>
          <w:tab w:val="clear" w:pos="-90"/>
          <w:tab w:val="center" w:pos="1170"/>
        </w:tabs>
        <w:ind w:firstLine="0"/>
        <w:jc w:val="center"/>
        <w:rPr>
          <w:b/>
          <w:bCs/>
        </w:rPr>
      </w:pPr>
    </w:p>
    <w:p w:rsidR="00A9445E" w:rsidRPr="00EE331C" w:rsidRDefault="00A9445E" w:rsidP="0021726C">
      <w:pPr>
        <w:pStyle w:val="BodyTextIndent2"/>
        <w:tabs>
          <w:tab w:val="clear" w:pos="-90"/>
          <w:tab w:val="center" w:pos="1170"/>
        </w:tabs>
        <w:ind w:firstLine="0"/>
        <w:rPr>
          <w:b/>
          <w:bCs/>
        </w:rPr>
      </w:pPr>
      <w:r w:rsidRPr="00EE331C">
        <w:rPr>
          <w:b/>
          <w:bCs/>
        </w:rPr>
        <w:tab/>
      </w:r>
      <w:r w:rsidRPr="00EE331C">
        <w:rPr>
          <w:b/>
          <w:bCs/>
        </w:rPr>
        <w:tab/>
      </w:r>
      <w:r w:rsidRPr="00EE331C">
        <w:rPr>
          <w:b/>
          <w:bCs/>
        </w:rPr>
        <w:tab/>
      </w:r>
      <w:r w:rsidRPr="00EE331C">
        <w:rPr>
          <w:b/>
          <w:bCs/>
        </w:rPr>
        <w:tab/>
      </w:r>
      <w:r w:rsidRPr="00EE331C">
        <w:rPr>
          <w:b/>
          <w:bCs/>
        </w:rPr>
        <w:tab/>
      </w:r>
      <w:r w:rsidRPr="00EE331C">
        <w:rPr>
          <w:b/>
          <w:bCs/>
        </w:rPr>
        <w:tab/>
        <w:t>Глава VІІІ</w:t>
      </w:r>
    </w:p>
    <w:p w:rsidR="00A9445E" w:rsidRPr="00EE331C" w:rsidRDefault="00A9445E" w:rsidP="0021726C">
      <w:pPr>
        <w:pStyle w:val="BodyTextIndent2"/>
        <w:tabs>
          <w:tab w:val="clear" w:pos="-90"/>
          <w:tab w:val="center" w:pos="1170"/>
        </w:tabs>
        <w:ind w:firstLine="0"/>
        <w:jc w:val="center"/>
        <w:rPr>
          <w:b/>
          <w:bCs/>
        </w:rPr>
      </w:pPr>
      <w:r w:rsidRPr="00EE331C">
        <w:rPr>
          <w:b/>
          <w:bCs/>
        </w:rPr>
        <w:t>Защитени зони по „Натура 2000”</w:t>
      </w:r>
    </w:p>
    <w:p w:rsidR="00A9445E" w:rsidRPr="00EE331C" w:rsidRDefault="00A9445E" w:rsidP="00D1547B">
      <w:pPr>
        <w:pStyle w:val="BodyTextIndent2"/>
        <w:tabs>
          <w:tab w:val="clear" w:pos="-90"/>
          <w:tab w:val="center" w:pos="1170"/>
        </w:tabs>
        <w:rPr>
          <w:b/>
          <w:bCs/>
        </w:rPr>
      </w:pPr>
      <w:r w:rsidRPr="00EE331C">
        <w:t>В горскостопанския план, като извадка от записката на инвентаризацията, в самостоятелен глава (раздел) да се разработят подробно мерките, мероприятията и предвидените лесовъдски, лесокултурни, противопожарни и ловностопаски дейности в защитените зони по Закона за биологичното ра</w:t>
      </w:r>
      <w:r>
        <w:t>знообразие – Директива 92/43 ЕЕС</w:t>
      </w:r>
      <w:r w:rsidRPr="00EE331C">
        <w:t xml:space="preserve"> за опазване на природните местообитания и местообитанията на видовете, в границите на горските територии </w:t>
      </w:r>
      <w:r>
        <w:rPr>
          <w:b/>
          <w:bCs/>
        </w:rPr>
        <w:t>държавна собственост.</w:t>
      </w:r>
    </w:p>
    <w:p w:rsidR="00A9445E" w:rsidRPr="0067129C" w:rsidRDefault="00A9445E" w:rsidP="00D1547B">
      <w:pPr>
        <w:ind w:firstLine="644"/>
        <w:jc w:val="both"/>
        <w:rPr>
          <w:sz w:val="24"/>
          <w:szCs w:val="24"/>
          <w:lang w:val="bg-BG"/>
        </w:rPr>
      </w:pPr>
      <w:r w:rsidRPr="0067129C">
        <w:rPr>
          <w:sz w:val="24"/>
          <w:szCs w:val="24"/>
          <w:lang w:val="bg-BG"/>
        </w:rPr>
        <w:t xml:space="preserve"> Общата площ в държавните горски територии по  Директива 92/43 ЕЕС за опазване на природните местообитания и местообитанията на видовете с решение на Министерски съвет  № 122 от 02 март 2007 г.(ДВ брой 21 от 09.03.2007 г.)  6381,3 ха. от която 4060,4ха с водеща категория и 2320,9 ха се препокриват.</w:t>
      </w:r>
    </w:p>
    <w:p w:rsidR="00A9445E" w:rsidRPr="000F7AEF" w:rsidRDefault="00A9445E" w:rsidP="00D1547B">
      <w:pPr>
        <w:pStyle w:val="BodyTextIndent2"/>
        <w:tabs>
          <w:tab w:val="center" w:pos="1170"/>
        </w:tabs>
        <w:ind w:firstLine="0"/>
        <w:rPr>
          <w:b/>
          <w:bCs/>
        </w:rPr>
      </w:pPr>
      <w:r w:rsidRPr="0067129C">
        <w:t xml:space="preserve">           Площта на установените местообитания от приложение 1 на ЗБР</w:t>
      </w:r>
      <w:r w:rsidRPr="000F7AEF">
        <w:t xml:space="preserve">   е</w:t>
      </w:r>
      <w:r w:rsidRPr="000F7AEF">
        <w:rPr>
          <w:b/>
          <w:bCs/>
        </w:rPr>
        <w:t xml:space="preserve"> 2310,5 ха.</w:t>
      </w:r>
    </w:p>
    <w:p w:rsidR="00A9445E" w:rsidRPr="00D1547B" w:rsidRDefault="00A9445E" w:rsidP="00D1547B">
      <w:pPr>
        <w:ind w:firstLine="644"/>
        <w:jc w:val="both"/>
        <w:rPr>
          <w:sz w:val="24"/>
          <w:szCs w:val="24"/>
          <w:lang w:val="bg-BG"/>
        </w:rPr>
      </w:pPr>
    </w:p>
    <w:p w:rsidR="00A9445E" w:rsidRPr="00EE331C" w:rsidRDefault="00A9445E" w:rsidP="0021726C">
      <w:pPr>
        <w:pStyle w:val="BodyTextIndent2"/>
        <w:tabs>
          <w:tab w:val="clear" w:pos="-90"/>
          <w:tab w:val="center" w:pos="1170"/>
        </w:tabs>
      </w:pPr>
      <w:r w:rsidRPr="00EE331C">
        <w:t>Анализа да включва:</w:t>
      </w:r>
    </w:p>
    <w:p w:rsidR="00A9445E" w:rsidRPr="00EE331C" w:rsidRDefault="00A9445E" w:rsidP="0021726C">
      <w:pPr>
        <w:pStyle w:val="BodyTextIndent2"/>
        <w:tabs>
          <w:tab w:val="clear" w:pos="-90"/>
          <w:tab w:val="center" w:pos="1170"/>
        </w:tabs>
        <w:ind w:firstLine="0"/>
      </w:pPr>
      <w:r w:rsidRPr="00EE331C">
        <w:t xml:space="preserve">             •</w:t>
      </w:r>
      <w:r w:rsidRPr="00EE331C">
        <w:tab/>
        <w:t xml:space="preserve"> подробно описание на площта на всяка от Защитена зона, като се посочи общата площ на зоната и площта на хабита и анализ на състоянието им. </w:t>
      </w:r>
    </w:p>
    <w:p w:rsidR="00A9445E" w:rsidRPr="00EE331C" w:rsidRDefault="00A9445E" w:rsidP="0021726C">
      <w:pPr>
        <w:pStyle w:val="BodyTextIndent2"/>
        <w:tabs>
          <w:tab w:val="clear" w:pos="-90"/>
          <w:tab w:val="center" w:pos="1170"/>
        </w:tabs>
        <w:ind w:firstLine="0"/>
      </w:pPr>
      <w:r w:rsidRPr="00EE331C">
        <w:tab/>
        <w:t xml:space="preserve">             За всяка защитена зона  да се посочат и:</w:t>
      </w:r>
    </w:p>
    <w:p w:rsidR="00A9445E" w:rsidRPr="00EE331C" w:rsidRDefault="00A9445E" w:rsidP="0021726C">
      <w:pPr>
        <w:pStyle w:val="BodyTextIndent2"/>
        <w:tabs>
          <w:tab w:val="clear" w:pos="-90"/>
          <w:tab w:val="center" w:pos="1170"/>
        </w:tabs>
        <w:ind w:firstLine="0"/>
      </w:pPr>
      <w:r w:rsidRPr="00EE331C">
        <w:t xml:space="preserve">             •</w:t>
      </w:r>
      <w:r w:rsidRPr="00EE331C">
        <w:tab/>
        <w:t xml:space="preserve"> проектирани лесовъдски, лесокултурни, противопожарни, ловностопански и други мероприятия съобразни с възприетите режими за зоната;</w:t>
      </w:r>
    </w:p>
    <w:p w:rsidR="00A9445E" w:rsidRPr="00EE331C" w:rsidRDefault="00A9445E" w:rsidP="0021726C">
      <w:pPr>
        <w:pStyle w:val="BodyTextIndent2"/>
        <w:tabs>
          <w:tab w:val="clear" w:pos="-90"/>
          <w:tab w:val="center" w:pos="1170"/>
        </w:tabs>
        <w:ind w:firstLine="0"/>
      </w:pPr>
      <w:r w:rsidRPr="00EE331C">
        <w:t xml:space="preserve">             • </w:t>
      </w:r>
      <w:r w:rsidRPr="00EE331C">
        <w:tab/>
        <w:t>мерки за опазване на защитените зони.</w:t>
      </w:r>
    </w:p>
    <w:p w:rsidR="00A9445E" w:rsidRPr="00D1547B" w:rsidRDefault="00A9445E" w:rsidP="00D1547B">
      <w:pPr>
        <w:ind w:firstLine="708"/>
        <w:jc w:val="both"/>
        <w:rPr>
          <w:sz w:val="24"/>
          <w:szCs w:val="24"/>
          <w:lang w:val="bg-BG"/>
        </w:rPr>
      </w:pPr>
      <w:r w:rsidRPr="007F4F9B">
        <w:rPr>
          <w:sz w:val="24"/>
          <w:szCs w:val="24"/>
          <w:lang w:val="bg-BG"/>
        </w:rPr>
        <w:t>На територията на ТП „ДГС Тутракан” попадат 4 (четири) зони по Директива 92/43/ЕЕС (Директива за местообитанията), а именно:</w:t>
      </w:r>
    </w:p>
    <w:p w:rsidR="00A9445E" w:rsidRDefault="00A9445E" w:rsidP="00D8414F">
      <w:pPr>
        <w:pStyle w:val="PlainText"/>
        <w:ind w:firstLine="644"/>
        <w:jc w:val="center"/>
        <w:rPr>
          <w:rFonts w:ascii="Times New Roman" w:hAnsi="Times New Roman" w:cs="Times New Roman"/>
          <w:b/>
          <w:bCs/>
          <w:sz w:val="24"/>
          <w:szCs w:val="24"/>
          <w:lang w:val="bg-BG"/>
        </w:rPr>
      </w:pPr>
    </w:p>
    <w:p w:rsidR="00A9445E" w:rsidRPr="00624ACF" w:rsidRDefault="00A9445E" w:rsidP="00D1547B">
      <w:pPr>
        <w:ind w:firstLine="644"/>
        <w:jc w:val="both"/>
        <w:rPr>
          <w:sz w:val="24"/>
          <w:szCs w:val="24"/>
          <w:lang w:val="bg-BG"/>
        </w:rPr>
      </w:pPr>
      <w:r w:rsidRPr="00624ACF">
        <w:rPr>
          <w:b/>
          <w:bCs/>
          <w:sz w:val="24"/>
          <w:szCs w:val="24"/>
          <w:lang w:val="bg-BG"/>
        </w:rPr>
        <w:t>1.Защитена зона “Лудогорие- Боблата” с код BG 0000171</w:t>
      </w:r>
      <w:r w:rsidRPr="00624ACF">
        <w:rPr>
          <w:spacing w:val="-2"/>
          <w:sz w:val="24"/>
          <w:szCs w:val="24"/>
          <w:lang w:val="bg-BG"/>
        </w:rPr>
        <w:t xml:space="preserve"> –  </w:t>
      </w:r>
      <w:r>
        <w:rPr>
          <w:spacing w:val="-2"/>
          <w:sz w:val="24"/>
          <w:szCs w:val="24"/>
          <w:lang w:val="bg-BG"/>
        </w:rPr>
        <w:t>заповед № РД-358/31.03.2021 г. на МОСВ (обн., ДВ бр.59 /16.07.2021</w:t>
      </w:r>
      <w:r w:rsidRPr="00624ACF">
        <w:rPr>
          <w:spacing w:val="-2"/>
          <w:sz w:val="24"/>
          <w:szCs w:val="24"/>
          <w:lang w:val="bg-BG"/>
        </w:rPr>
        <w:t>г)</w:t>
      </w:r>
      <w:r>
        <w:rPr>
          <w:spacing w:val="-2"/>
          <w:sz w:val="24"/>
          <w:szCs w:val="24"/>
          <w:lang w:val="bg-BG"/>
        </w:rPr>
        <w:t xml:space="preserve"> </w:t>
      </w:r>
      <w:r w:rsidRPr="00624ACF">
        <w:rPr>
          <w:sz w:val="24"/>
          <w:szCs w:val="24"/>
          <w:lang w:val="bg-BG"/>
        </w:rPr>
        <w:t>за опазване на природните местообитания и местообитанията на видовете и техните популации съгласно чл.6 ал. 1, т. 2 на ЗБР с обща площ 444,1 ха. от която 48,9 ха с водеща категория и 395,2 ха се препокриват.</w:t>
      </w:r>
    </w:p>
    <w:p w:rsidR="00A9445E" w:rsidRPr="00624ACF" w:rsidRDefault="00A9445E" w:rsidP="00D1547B">
      <w:pPr>
        <w:pStyle w:val="BodyTextIndent2"/>
        <w:tabs>
          <w:tab w:val="clear" w:pos="-90"/>
          <w:tab w:val="center" w:pos="1170"/>
        </w:tabs>
        <w:ind w:left="644" w:firstLine="0"/>
        <w:rPr>
          <w:b/>
          <w:bCs/>
        </w:rPr>
      </w:pPr>
      <w:r w:rsidRPr="00624ACF">
        <w:tab/>
        <w:t xml:space="preserve"> -  Местообитанията в защитената зона 91Н0 -  Панонски гори с </w:t>
      </w:r>
      <w:r w:rsidRPr="00624ACF">
        <w:rPr>
          <w:i/>
          <w:iCs/>
        </w:rPr>
        <w:t>Quercus pubescens</w:t>
      </w:r>
      <w:r w:rsidRPr="00624ACF">
        <w:t xml:space="preserve"> </w:t>
      </w:r>
      <w:r w:rsidRPr="00624ACF">
        <w:rPr>
          <w:b/>
          <w:bCs/>
        </w:rPr>
        <w:t>с площ  3,3 ха.</w:t>
      </w:r>
    </w:p>
    <w:p w:rsidR="00A9445E" w:rsidRPr="000F7AEF" w:rsidRDefault="00A9445E" w:rsidP="00D1547B">
      <w:pPr>
        <w:pStyle w:val="BodyTextIndent2"/>
        <w:tabs>
          <w:tab w:val="clear" w:pos="-90"/>
          <w:tab w:val="center" w:pos="1170"/>
        </w:tabs>
        <w:ind w:left="644" w:firstLine="0"/>
      </w:pPr>
    </w:p>
    <w:p w:rsidR="00A9445E" w:rsidRPr="000F7AEF" w:rsidRDefault="00A9445E" w:rsidP="00D1547B">
      <w:pPr>
        <w:pStyle w:val="BodyTextIndent2"/>
        <w:tabs>
          <w:tab w:val="clear" w:pos="-90"/>
          <w:tab w:val="center" w:pos="1170"/>
        </w:tabs>
      </w:pPr>
      <w:r w:rsidRPr="000F7AEF">
        <w:rPr>
          <w:b/>
          <w:bCs/>
        </w:rPr>
        <w:t>2.</w:t>
      </w:r>
      <w:r>
        <w:rPr>
          <w:b/>
          <w:bCs/>
        </w:rPr>
        <w:t xml:space="preserve"> </w:t>
      </w:r>
      <w:r w:rsidRPr="000F7AEF">
        <w:rPr>
          <w:b/>
          <w:bCs/>
        </w:rPr>
        <w:t>Защитена зона “Боблата” с код BG 0000180</w:t>
      </w:r>
      <w:r w:rsidRPr="000F7AEF">
        <w:rPr>
          <w:spacing w:val="-2"/>
        </w:rPr>
        <w:t xml:space="preserve"> -</w:t>
      </w:r>
      <w:r w:rsidRPr="000F7AEF">
        <w:t xml:space="preserve"> </w:t>
      </w:r>
      <w:r w:rsidRPr="000F7AEF">
        <w:rPr>
          <w:spacing w:val="-2"/>
        </w:rPr>
        <w:t xml:space="preserve"> заповед № РД-686/25.08.2020 г. на МОСВ (обн., ДВ бр.79 /08.09.2020 г)</w:t>
      </w:r>
      <w:r w:rsidRPr="000F7AEF">
        <w:rPr>
          <w:b/>
          <w:bCs/>
        </w:rPr>
        <w:t xml:space="preserve"> </w:t>
      </w:r>
      <w:r w:rsidRPr="000F7AEF">
        <w:t>за опазване на природните местообитания и местообитанията на видовете и техните популации съгласно чл.6 ал. 1, т. 2 на ЗБР с обща площ 2605,7 ха във водеща категория.</w:t>
      </w:r>
    </w:p>
    <w:p w:rsidR="00A9445E" w:rsidRDefault="00A9445E" w:rsidP="00D1547B">
      <w:pPr>
        <w:pStyle w:val="BodyTextIndent2"/>
        <w:tabs>
          <w:tab w:val="clear" w:pos="-90"/>
          <w:tab w:val="center" w:pos="1170"/>
        </w:tabs>
        <w:ind w:left="644" w:firstLine="0"/>
      </w:pPr>
      <w:r w:rsidRPr="000F7AEF">
        <w:tab/>
      </w:r>
      <w:r w:rsidRPr="000F7AEF">
        <w:tab/>
        <w:t xml:space="preserve">Площта на местообитанията в защитената зона е </w:t>
      </w:r>
      <w:r w:rsidRPr="00FC5780">
        <w:rPr>
          <w:b/>
          <w:bCs/>
        </w:rPr>
        <w:t>1110,5 ха</w:t>
      </w:r>
      <w:r w:rsidRPr="00816366">
        <w:t xml:space="preserve">, </w:t>
      </w:r>
      <w:r w:rsidRPr="000F7AEF">
        <w:t>както следва:</w:t>
      </w:r>
    </w:p>
    <w:p w:rsidR="00A9445E" w:rsidRDefault="00A9445E" w:rsidP="00D1547B">
      <w:pPr>
        <w:pStyle w:val="BodyTextIndent2"/>
        <w:tabs>
          <w:tab w:val="clear" w:pos="-90"/>
          <w:tab w:val="center" w:pos="1170"/>
        </w:tabs>
        <w:ind w:left="644" w:firstLine="0"/>
      </w:pPr>
    </w:p>
    <w:p w:rsidR="00A9445E" w:rsidRPr="00932218" w:rsidRDefault="00A9445E" w:rsidP="00816366">
      <w:pPr>
        <w:widowControl w:val="0"/>
        <w:numPr>
          <w:ilvl w:val="0"/>
          <w:numId w:val="45"/>
        </w:numPr>
        <w:autoSpaceDE w:val="0"/>
        <w:autoSpaceDN w:val="0"/>
        <w:adjustRightInd w:val="0"/>
        <w:jc w:val="both"/>
        <w:rPr>
          <w:rFonts w:ascii="Arial" w:hAnsi="Arial" w:cs="Arial"/>
          <w:sz w:val="22"/>
          <w:szCs w:val="22"/>
          <w:lang w:val="bg-BG"/>
        </w:rPr>
      </w:pPr>
      <w:r w:rsidRPr="00932218">
        <w:rPr>
          <w:rFonts w:ascii="Arial" w:hAnsi="Arial" w:cs="Arial"/>
          <w:sz w:val="22"/>
          <w:szCs w:val="22"/>
        </w:rPr>
        <w:t>91GO</w:t>
      </w:r>
      <w:r w:rsidRPr="00932218">
        <w:rPr>
          <w:rFonts w:ascii="Arial" w:hAnsi="Arial" w:cs="Arial"/>
          <w:sz w:val="22"/>
          <w:szCs w:val="22"/>
          <w:lang w:val="bg-BG"/>
        </w:rPr>
        <w:t xml:space="preserve"> Панонски гори с </w:t>
      </w:r>
      <w:r w:rsidRPr="00932218">
        <w:rPr>
          <w:rFonts w:ascii="Arial" w:hAnsi="Arial" w:cs="Arial"/>
          <w:i/>
          <w:iCs/>
          <w:sz w:val="22"/>
          <w:szCs w:val="22"/>
          <w:lang w:val="bg-BG"/>
        </w:rPr>
        <w:t xml:space="preserve">Quercus petraea </w:t>
      </w:r>
      <w:r w:rsidRPr="00932218">
        <w:rPr>
          <w:rFonts w:ascii="Arial" w:hAnsi="Arial" w:cs="Arial"/>
          <w:sz w:val="22"/>
          <w:szCs w:val="22"/>
          <w:lang w:val="bg-BG"/>
        </w:rPr>
        <w:t xml:space="preserve">и </w:t>
      </w:r>
      <w:r w:rsidRPr="00932218">
        <w:rPr>
          <w:rFonts w:ascii="Arial" w:hAnsi="Arial" w:cs="Arial"/>
          <w:i/>
          <w:iCs/>
          <w:sz w:val="22"/>
          <w:szCs w:val="22"/>
          <w:lang w:val="bg-BG"/>
        </w:rPr>
        <w:t>Carpinus betulus</w:t>
      </w:r>
      <w:r>
        <w:rPr>
          <w:rFonts w:ascii="Arial" w:hAnsi="Arial" w:cs="Arial"/>
          <w:i/>
          <w:iCs/>
          <w:sz w:val="22"/>
          <w:szCs w:val="22"/>
          <w:lang w:val="bg-BG"/>
        </w:rPr>
        <w:t xml:space="preserve"> – </w:t>
      </w:r>
      <w:r w:rsidRPr="00816366">
        <w:rPr>
          <w:rFonts w:ascii="Arial" w:hAnsi="Arial" w:cs="Arial"/>
          <w:b/>
          <w:bCs/>
          <w:sz w:val="22"/>
          <w:szCs w:val="22"/>
          <w:lang w:val="bg-BG"/>
        </w:rPr>
        <w:t>с площ 95,0 ха</w:t>
      </w:r>
    </w:p>
    <w:p w:rsidR="00A9445E" w:rsidRPr="00932218" w:rsidRDefault="00A9445E" w:rsidP="00816366">
      <w:pPr>
        <w:widowControl w:val="0"/>
        <w:numPr>
          <w:ilvl w:val="0"/>
          <w:numId w:val="45"/>
        </w:numPr>
        <w:autoSpaceDE w:val="0"/>
        <w:autoSpaceDN w:val="0"/>
        <w:adjustRightInd w:val="0"/>
        <w:jc w:val="both"/>
        <w:rPr>
          <w:rFonts w:ascii="Arial" w:hAnsi="Arial" w:cs="Arial"/>
          <w:sz w:val="22"/>
          <w:szCs w:val="22"/>
          <w:lang w:val="bg-BG"/>
        </w:rPr>
      </w:pPr>
      <w:r w:rsidRPr="00932218">
        <w:rPr>
          <w:rFonts w:ascii="Arial" w:hAnsi="Arial" w:cs="Arial"/>
          <w:sz w:val="22"/>
          <w:szCs w:val="22"/>
        </w:rPr>
        <w:t>91HO</w:t>
      </w:r>
      <w:r w:rsidRPr="00932218">
        <w:rPr>
          <w:rFonts w:ascii="Arial" w:hAnsi="Arial" w:cs="Arial"/>
          <w:sz w:val="22"/>
          <w:szCs w:val="22"/>
          <w:lang w:val="bg-BG"/>
        </w:rPr>
        <w:t xml:space="preserve"> Панонски гори с </w:t>
      </w:r>
      <w:r w:rsidRPr="00932218">
        <w:rPr>
          <w:rFonts w:ascii="Arial" w:hAnsi="Arial" w:cs="Arial"/>
          <w:i/>
          <w:iCs/>
          <w:sz w:val="22"/>
          <w:szCs w:val="22"/>
          <w:lang w:val="bg-BG"/>
        </w:rPr>
        <w:t>Quercus pubescens</w:t>
      </w:r>
      <w:r>
        <w:rPr>
          <w:rFonts w:ascii="Arial" w:hAnsi="Arial" w:cs="Arial"/>
          <w:i/>
          <w:iCs/>
          <w:sz w:val="22"/>
          <w:szCs w:val="22"/>
          <w:lang w:val="bg-BG"/>
        </w:rPr>
        <w:t xml:space="preserve"> </w:t>
      </w:r>
      <w:r>
        <w:rPr>
          <w:rFonts w:ascii="Arial" w:hAnsi="Arial" w:cs="Arial"/>
          <w:sz w:val="22"/>
          <w:szCs w:val="22"/>
          <w:lang w:val="bg-BG"/>
        </w:rPr>
        <w:t xml:space="preserve">– </w:t>
      </w:r>
      <w:r w:rsidRPr="00816366">
        <w:rPr>
          <w:rFonts w:ascii="Arial" w:hAnsi="Arial" w:cs="Arial"/>
          <w:b/>
          <w:bCs/>
          <w:sz w:val="22"/>
          <w:szCs w:val="22"/>
          <w:lang w:val="bg-BG"/>
        </w:rPr>
        <w:t>с площ 93,0 ха</w:t>
      </w:r>
    </w:p>
    <w:p w:rsidR="00A9445E" w:rsidRPr="00816366" w:rsidRDefault="00A9445E" w:rsidP="00816366">
      <w:pPr>
        <w:widowControl w:val="0"/>
        <w:numPr>
          <w:ilvl w:val="0"/>
          <w:numId w:val="45"/>
        </w:numPr>
        <w:autoSpaceDE w:val="0"/>
        <w:autoSpaceDN w:val="0"/>
        <w:adjustRightInd w:val="0"/>
        <w:jc w:val="both"/>
        <w:rPr>
          <w:rFonts w:ascii="Arial" w:hAnsi="Arial" w:cs="Arial"/>
          <w:b/>
          <w:bCs/>
          <w:sz w:val="22"/>
          <w:szCs w:val="22"/>
          <w:lang w:val="bg-BG"/>
        </w:rPr>
      </w:pPr>
      <w:r w:rsidRPr="00932218">
        <w:rPr>
          <w:rFonts w:ascii="Arial" w:hAnsi="Arial" w:cs="Arial"/>
          <w:sz w:val="22"/>
          <w:szCs w:val="22"/>
          <w:lang w:val="bg-BG"/>
        </w:rPr>
        <w:t>91</w:t>
      </w:r>
      <w:r w:rsidRPr="00932218">
        <w:rPr>
          <w:rFonts w:ascii="Arial" w:hAnsi="Arial" w:cs="Arial"/>
          <w:sz w:val="22"/>
          <w:szCs w:val="22"/>
        </w:rPr>
        <w:t>IO</w:t>
      </w:r>
      <w:r w:rsidRPr="00932218">
        <w:rPr>
          <w:rFonts w:ascii="Arial" w:hAnsi="Arial" w:cs="Arial"/>
          <w:sz w:val="22"/>
          <w:szCs w:val="22"/>
          <w:lang w:val="bg-BG"/>
        </w:rPr>
        <w:t xml:space="preserve"> Eвpo-cu6upcku степни гори с </w:t>
      </w:r>
      <w:r w:rsidRPr="00932218">
        <w:rPr>
          <w:rFonts w:ascii="Arial" w:hAnsi="Arial" w:cs="Arial"/>
          <w:i/>
          <w:iCs/>
          <w:sz w:val="22"/>
          <w:szCs w:val="22"/>
          <w:lang w:val="bg-BG"/>
        </w:rPr>
        <w:t xml:space="preserve">Quercus </w:t>
      </w:r>
      <w:r w:rsidRPr="00932218">
        <w:rPr>
          <w:rFonts w:ascii="Arial" w:hAnsi="Arial" w:cs="Arial"/>
          <w:sz w:val="22"/>
          <w:szCs w:val="22"/>
          <w:lang w:val="bg-BG"/>
        </w:rPr>
        <w:t>spp.</w:t>
      </w:r>
      <w:r>
        <w:rPr>
          <w:rFonts w:ascii="Arial" w:hAnsi="Arial" w:cs="Arial"/>
          <w:sz w:val="22"/>
          <w:szCs w:val="22"/>
          <w:lang w:val="bg-BG"/>
        </w:rPr>
        <w:t xml:space="preserve">- </w:t>
      </w:r>
      <w:r w:rsidRPr="00816366">
        <w:rPr>
          <w:rFonts w:ascii="Arial" w:hAnsi="Arial" w:cs="Arial"/>
          <w:b/>
          <w:bCs/>
          <w:sz w:val="22"/>
          <w:szCs w:val="22"/>
          <w:lang w:val="bg-BG"/>
        </w:rPr>
        <w:t>с площ 16,0 ха</w:t>
      </w:r>
    </w:p>
    <w:p w:rsidR="00A9445E" w:rsidRPr="00932218" w:rsidRDefault="00A9445E" w:rsidP="00816366">
      <w:pPr>
        <w:widowControl w:val="0"/>
        <w:numPr>
          <w:ilvl w:val="0"/>
          <w:numId w:val="45"/>
        </w:numPr>
        <w:autoSpaceDE w:val="0"/>
        <w:autoSpaceDN w:val="0"/>
        <w:adjustRightInd w:val="0"/>
        <w:jc w:val="both"/>
        <w:rPr>
          <w:rFonts w:ascii="Arial" w:hAnsi="Arial" w:cs="Arial"/>
          <w:sz w:val="22"/>
          <w:szCs w:val="22"/>
          <w:lang w:val="bg-BG"/>
        </w:rPr>
      </w:pPr>
      <w:r w:rsidRPr="00932218">
        <w:rPr>
          <w:rFonts w:ascii="Arial" w:hAnsi="Arial" w:cs="Arial"/>
          <w:sz w:val="22"/>
          <w:szCs w:val="22"/>
          <w:lang w:val="ru-RU"/>
        </w:rPr>
        <w:t>91</w:t>
      </w:r>
      <w:r w:rsidRPr="00932218">
        <w:rPr>
          <w:rFonts w:ascii="Arial" w:hAnsi="Arial" w:cs="Arial"/>
          <w:sz w:val="22"/>
          <w:szCs w:val="22"/>
        </w:rPr>
        <w:t>MO</w:t>
      </w:r>
      <w:r w:rsidRPr="00932218">
        <w:rPr>
          <w:rFonts w:ascii="Arial" w:hAnsi="Arial" w:cs="Arial"/>
          <w:sz w:val="22"/>
          <w:szCs w:val="22"/>
          <w:lang w:val="bg-BG"/>
        </w:rPr>
        <w:t xml:space="preserve"> Балкано-Панонски церово-горунови гори</w:t>
      </w:r>
      <w:r>
        <w:rPr>
          <w:rFonts w:ascii="Arial" w:hAnsi="Arial" w:cs="Arial"/>
          <w:sz w:val="22"/>
          <w:szCs w:val="22"/>
          <w:lang w:val="bg-BG"/>
        </w:rPr>
        <w:t xml:space="preserve"> – </w:t>
      </w:r>
      <w:r w:rsidRPr="00816366">
        <w:rPr>
          <w:rFonts w:ascii="Arial" w:hAnsi="Arial" w:cs="Arial"/>
          <w:b/>
          <w:bCs/>
          <w:sz w:val="22"/>
          <w:szCs w:val="22"/>
          <w:lang w:val="bg-BG"/>
        </w:rPr>
        <w:t>с площ  29,4 ха</w:t>
      </w:r>
    </w:p>
    <w:p w:rsidR="00A9445E" w:rsidRPr="00932218" w:rsidRDefault="00A9445E" w:rsidP="002E5F60">
      <w:pPr>
        <w:widowControl w:val="0"/>
        <w:numPr>
          <w:ilvl w:val="0"/>
          <w:numId w:val="45"/>
        </w:numPr>
        <w:autoSpaceDE w:val="0"/>
        <w:autoSpaceDN w:val="0"/>
        <w:adjustRightInd w:val="0"/>
        <w:spacing w:after="120"/>
        <w:ind w:left="714" w:hanging="357"/>
        <w:jc w:val="both"/>
        <w:rPr>
          <w:rFonts w:ascii="Arial" w:hAnsi="Arial" w:cs="Arial"/>
          <w:sz w:val="22"/>
          <w:szCs w:val="22"/>
          <w:lang w:val="bg-BG"/>
        </w:rPr>
      </w:pPr>
      <w:r w:rsidRPr="00932218">
        <w:rPr>
          <w:rFonts w:ascii="Arial" w:hAnsi="Arial" w:cs="Arial"/>
          <w:sz w:val="22"/>
          <w:szCs w:val="22"/>
          <w:lang w:val="ru-RU"/>
        </w:rPr>
        <w:t>91</w:t>
      </w:r>
      <w:r w:rsidRPr="00932218">
        <w:rPr>
          <w:rFonts w:ascii="Arial" w:hAnsi="Arial" w:cs="Arial"/>
          <w:sz w:val="22"/>
          <w:szCs w:val="22"/>
        </w:rPr>
        <w:t>ZO</w:t>
      </w:r>
      <w:r w:rsidRPr="00932218">
        <w:rPr>
          <w:rFonts w:ascii="Arial" w:hAnsi="Arial" w:cs="Arial"/>
          <w:sz w:val="22"/>
          <w:szCs w:val="22"/>
          <w:lang w:val="bg-BG"/>
        </w:rPr>
        <w:t xml:space="preserve"> Мизийски гори от сребролистна липа</w:t>
      </w:r>
      <w:r>
        <w:rPr>
          <w:rFonts w:ascii="Arial" w:hAnsi="Arial" w:cs="Arial"/>
          <w:sz w:val="22"/>
          <w:szCs w:val="22"/>
          <w:lang w:val="bg-BG"/>
        </w:rPr>
        <w:t xml:space="preserve"> – </w:t>
      </w:r>
      <w:r w:rsidRPr="00816366">
        <w:rPr>
          <w:rFonts w:ascii="Arial" w:hAnsi="Arial" w:cs="Arial"/>
          <w:b/>
          <w:bCs/>
          <w:sz w:val="22"/>
          <w:szCs w:val="22"/>
          <w:lang w:val="bg-BG"/>
        </w:rPr>
        <w:t>с площ 877,1 ха</w:t>
      </w:r>
      <w:r w:rsidRPr="00816366">
        <w:rPr>
          <w:rFonts w:ascii="Arial" w:hAnsi="Arial" w:cs="Arial"/>
          <w:sz w:val="22"/>
          <w:szCs w:val="22"/>
          <w:lang w:val="bg-BG"/>
        </w:rPr>
        <w:t xml:space="preserve"> </w:t>
      </w:r>
    </w:p>
    <w:p w:rsidR="00A9445E" w:rsidRPr="000F7AEF" w:rsidRDefault="00A9445E" w:rsidP="00D1547B">
      <w:pPr>
        <w:pStyle w:val="BodyTextIndent2"/>
        <w:tabs>
          <w:tab w:val="clear" w:pos="-90"/>
          <w:tab w:val="center" w:pos="1170"/>
        </w:tabs>
        <w:ind w:left="644" w:firstLine="0"/>
      </w:pPr>
    </w:p>
    <w:p w:rsidR="00A9445E" w:rsidRPr="000F7AEF" w:rsidRDefault="00A9445E" w:rsidP="00D1547B">
      <w:pPr>
        <w:ind w:firstLine="644"/>
        <w:jc w:val="both"/>
        <w:rPr>
          <w:sz w:val="24"/>
          <w:szCs w:val="24"/>
          <w:lang w:val="bg-BG"/>
        </w:rPr>
      </w:pPr>
      <w:r w:rsidRPr="000F7AEF">
        <w:rPr>
          <w:b/>
          <w:bCs/>
          <w:sz w:val="24"/>
          <w:szCs w:val="24"/>
          <w:lang w:val="bg-BG"/>
        </w:rPr>
        <w:t>3.</w:t>
      </w:r>
      <w:r>
        <w:rPr>
          <w:b/>
          <w:bCs/>
          <w:sz w:val="24"/>
          <w:szCs w:val="24"/>
          <w:lang w:val="bg-BG"/>
        </w:rPr>
        <w:t xml:space="preserve"> </w:t>
      </w:r>
      <w:r w:rsidRPr="000F7AEF">
        <w:rPr>
          <w:b/>
          <w:bCs/>
          <w:sz w:val="24"/>
          <w:szCs w:val="24"/>
          <w:lang w:val="bg-BG"/>
        </w:rPr>
        <w:t>Защитена зона “Калимок-Бръшлян” с код BG 0000377</w:t>
      </w:r>
      <w:r w:rsidRPr="000F7AEF">
        <w:rPr>
          <w:spacing w:val="-2"/>
          <w:sz w:val="24"/>
          <w:szCs w:val="24"/>
          <w:lang w:val="bg-BG"/>
        </w:rPr>
        <w:t xml:space="preserve"> -</w:t>
      </w:r>
      <w:r w:rsidRPr="000F7AEF">
        <w:rPr>
          <w:sz w:val="24"/>
          <w:szCs w:val="24"/>
          <w:lang w:val="bg-BG"/>
        </w:rPr>
        <w:t xml:space="preserve"> </w:t>
      </w:r>
      <w:r w:rsidRPr="000F7AEF">
        <w:rPr>
          <w:spacing w:val="-2"/>
          <w:sz w:val="24"/>
          <w:szCs w:val="24"/>
          <w:lang w:val="bg-BG"/>
        </w:rPr>
        <w:t xml:space="preserve"> заповед № РД-1049/17.12.2020 г. на МОСВ (обн., ДВ бр.21 /12,03.2021 г)</w:t>
      </w:r>
      <w:r w:rsidRPr="000F7AEF">
        <w:rPr>
          <w:b/>
          <w:bCs/>
          <w:sz w:val="24"/>
          <w:szCs w:val="24"/>
          <w:lang w:val="bg-BG"/>
        </w:rPr>
        <w:t xml:space="preserve"> </w:t>
      </w:r>
      <w:r w:rsidRPr="000F7AEF">
        <w:rPr>
          <w:sz w:val="24"/>
          <w:szCs w:val="24"/>
          <w:lang w:val="bg-BG"/>
        </w:rPr>
        <w:t>за опазване на природните местообитания и местообитанията на видовете и техните популации съгласно чл.6 ал. 1, т. 2 на ЗБР - с</w:t>
      </w:r>
      <w:r>
        <w:rPr>
          <w:sz w:val="24"/>
          <w:szCs w:val="24"/>
          <w:lang w:val="bg-BG"/>
        </w:rPr>
        <w:t xml:space="preserve"> обща площ 1197,2 ха от която 3,1 ха с водеща категория и 1194,1</w:t>
      </w:r>
      <w:r w:rsidRPr="000F7AEF">
        <w:rPr>
          <w:sz w:val="24"/>
          <w:szCs w:val="24"/>
          <w:lang w:val="bg-BG"/>
        </w:rPr>
        <w:t xml:space="preserve"> ха се препокриват </w:t>
      </w:r>
    </w:p>
    <w:p w:rsidR="00A9445E" w:rsidRDefault="00A9445E" w:rsidP="00D1547B">
      <w:pPr>
        <w:pStyle w:val="BodyTextIndent2"/>
        <w:tabs>
          <w:tab w:val="clear" w:pos="-90"/>
          <w:tab w:val="center" w:pos="1170"/>
        </w:tabs>
        <w:ind w:left="644" w:firstLine="0"/>
      </w:pPr>
      <w:r w:rsidRPr="000F7AEF">
        <w:tab/>
      </w:r>
      <w:r w:rsidRPr="000F7AEF">
        <w:tab/>
        <w:t>Площта на местообитанията в защитената зона е 539,7 ха, както следва:</w:t>
      </w:r>
    </w:p>
    <w:p w:rsidR="00A9445E" w:rsidRDefault="00A9445E" w:rsidP="00D1547B">
      <w:pPr>
        <w:pStyle w:val="BodyTextIndent2"/>
        <w:tabs>
          <w:tab w:val="clear" w:pos="-90"/>
          <w:tab w:val="center" w:pos="1170"/>
        </w:tabs>
        <w:ind w:left="644" w:firstLine="0"/>
      </w:pPr>
    </w:p>
    <w:p w:rsidR="00A9445E" w:rsidRPr="00816366" w:rsidRDefault="00A9445E" w:rsidP="00816366">
      <w:pPr>
        <w:widowControl w:val="0"/>
        <w:numPr>
          <w:ilvl w:val="0"/>
          <w:numId w:val="50"/>
        </w:numPr>
        <w:autoSpaceDE w:val="0"/>
        <w:autoSpaceDN w:val="0"/>
        <w:adjustRightInd w:val="0"/>
        <w:jc w:val="both"/>
        <w:rPr>
          <w:rFonts w:ascii="Arial" w:hAnsi="Arial" w:cs="Arial"/>
          <w:b/>
          <w:bCs/>
          <w:sz w:val="22"/>
          <w:szCs w:val="22"/>
          <w:lang w:val="bg-BG"/>
        </w:rPr>
      </w:pPr>
      <w:r w:rsidRPr="00932218">
        <w:rPr>
          <w:rFonts w:ascii="Arial" w:hAnsi="Arial" w:cs="Arial"/>
          <w:sz w:val="22"/>
          <w:szCs w:val="22"/>
          <w:lang w:val="bg-BG"/>
        </w:rPr>
        <w:t>91</w:t>
      </w:r>
      <w:r>
        <w:rPr>
          <w:rFonts w:ascii="Arial" w:hAnsi="Arial" w:cs="Arial"/>
          <w:sz w:val="22"/>
          <w:szCs w:val="22"/>
        </w:rPr>
        <w:t>E</w:t>
      </w:r>
      <w:r>
        <w:rPr>
          <w:rFonts w:ascii="Arial" w:hAnsi="Arial" w:cs="Arial"/>
          <w:sz w:val="22"/>
          <w:szCs w:val="22"/>
          <w:lang w:val="bg-BG"/>
        </w:rPr>
        <w:t>0</w:t>
      </w:r>
      <w:r w:rsidRPr="00932218">
        <w:rPr>
          <w:rFonts w:ascii="Arial" w:hAnsi="Arial" w:cs="Arial"/>
          <w:sz w:val="22"/>
          <w:szCs w:val="22"/>
          <w:lang w:val="bg-BG"/>
        </w:rPr>
        <w:t xml:space="preserve"> Алувиални гори с </w:t>
      </w:r>
      <w:r w:rsidRPr="00932218">
        <w:rPr>
          <w:rFonts w:ascii="Arial" w:hAnsi="Arial" w:cs="Arial"/>
          <w:i/>
          <w:iCs/>
          <w:sz w:val="22"/>
          <w:szCs w:val="22"/>
          <w:lang w:val="bg-BG"/>
        </w:rPr>
        <w:t xml:space="preserve">Alnus glutinosa </w:t>
      </w:r>
      <w:r w:rsidRPr="00932218">
        <w:rPr>
          <w:rFonts w:ascii="Arial" w:hAnsi="Arial" w:cs="Arial"/>
          <w:sz w:val="22"/>
          <w:szCs w:val="22"/>
          <w:lang w:val="bg-BG"/>
        </w:rPr>
        <w:t xml:space="preserve">и </w:t>
      </w:r>
      <w:r w:rsidRPr="00932218">
        <w:rPr>
          <w:rFonts w:ascii="Arial" w:hAnsi="Arial" w:cs="Arial"/>
          <w:i/>
          <w:iCs/>
          <w:sz w:val="22"/>
          <w:szCs w:val="22"/>
          <w:lang w:val="bg-BG"/>
        </w:rPr>
        <w:t xml:space="preserve">Fraxinus excelsior </w:t>
      </w:r>
      <w:r w:rsidRPr="00932218">
        <w:rPr>
          <w:rFonts w:ascii="Arial" w:hAnsi="Arial" w:cs="Arial"/>
          <w:sz w:val="22"/>
          <w:szCs w:val="22"/>
          <w:lang w:val="bg-BG"/>
        </w:rPr>
        <w:t>(</w:t>
      </w:r>
      <w:r w:rsidRPr="00932218">
        <w:rPr>
          <w:rFonts w:ascii="Arial" w:hAnsi="Arial" w:cs="Arial"/>
          <w:i/>
          <w:iCs/>
          <w:sz w:val="22"/>
          <w:szCs w:val="22"/>
          <w:lang w:val="bg-BG"/>
        </w:rPr>
        <w:t>Alno-Padion, Alnion incanae, Salicion albae</w:t>
      </w:r>
      <w:r w:rsidRPr="00932218">
        <w:rPr>
          <w:rFonts w:ascii="Arial" w:hAnsi="Arial" w:cs="Arial"/>
          <w:sz w:val="22"/>
          <w:szCs w:val="22"/>
          <w:lang w:val="bg-BG"/>
        </w:rPr>
        <w:t>)</w:t>
      </w:r>
      <w:r>
        <w:rPr>
          <w:rFonts w:ascii="Arial" w:hAnsi="Arial" w:cs="Arial"/>
          <w:sz w:val="22"/>
          <w:szCs w:val="22"/>
          <w:lang w:val="bg-BG"/>
        </w:rPr>
        <w:t xml:space="preserve"> - </w:t>
      </w:r>
      <w:r w:rsidRPr="00816366">
        <w:rPr>
          <w:rFonts w:ascii="Arial" w:hAnsi="Arial" w:cs="Arial"/>
          <w:b/>
          <w:bCs/>
          <w:sz w:val="22"/>
          <w:szCs w:val="22"/>
          <w:lang w:val="bg-BG"/>
        </w:rPr>
        <w:t>с площ 484,1 ха</w:t>
      </w:r>
    </w:p>
    <w:p w:rsidR="00A9445E" w:rsidRPr="00816366" w:rsidRDefault="00A9445E" w:rsidP="00816366">
      <w:pPr>
        <w:widowControl w:val="0"/>
        <w:numPr>
          <w:ilvl w:val="0"/>
          <w:numId w:val="50"/>
        </w:numPr>
        <w:autoSpaceDE w:val="0"/>
        <w:autoSpaceDN w:val="0"/>
        <w:adjustRightInd w:val="0"/>
        <w:jc w:val="both"/>
        <w:rPr>
          <w:rFonts w:ascii="Arial" w:hAnsi="Arial" w:cs="Arial"/>
          <w:b/>
          <w:bCs/>
          <w:sz w:val="22"/>
          <w:szCs w:val="22"/>
          <w:lang w:val="bg-BG"/>
        </w:rPr>
      </w:pPr>
      <w:r w:rsidRPr="00932218">
        <w:rPr>
          <w:rFonts w:ascii="Arial" w:hAnsi="Arial" w:cs="Arial"/>
          <w:sz w:val="22"/>
          <w:szCs w:val="22"/>
          <w:lang w:val="bg-BG"/>
        </w:rPr>
        <w:t>91</w:t>
      </w:r>
      <w:r>
        <w:rPr>
          <w:rFonts w:ascii="Arial" w:hAnsi="Arial" w:cs="Arial"/>
          <w:sz w:val="22"/>
          <w:szCs w:val="22"/>
        </w:rPr>
        <w:t>F0</w:t>
      </w:r>
      <w:r w:rsidRPr="00932218">
        <w:rPr>
          <w:rFonts w:ascii="Arial" w:hAnsi="Arial" w:cs="Arial"/>
          <w:sz w:val="22"/>
          <w:szCs w:val="22"/>
          <w:lang w:val="bg-BG"/>
        </w:rPr>
        <w:t xml:space="preserve"> Крайречни смесени гори om </w:t>
      </w:r>
      <w:r w:rsidRPr="00932218">
        <w:rPr>
          <w:rFonts w:ascii="Arial" w:hAnsi="Arial" w:cs="Arial"/>
          <w:i/>
          <w:iCs/>
          <w:sz w:val="22"/>
          <w:szCs w:val="22"/>
          <w:lang w:val="bg-BG"/>
        </w:rPr>
        <w:t xml:space="preserve">Quercus robur, Ulmus laevis и Fraxinus excelsior </w:t>
      </w:r>
      <w:r w:rsidRPr="00932218">
        <w:rPr>
          <w:rFonts w:ascii="Arial" w:hAnsi="Arial" w:cs="Arial"/>
          <w:sz w:val="22"/>
          <w:szCs w:val="22"/>
          <w:lang w:val="bg-BG"/>
        </w:rPr>
        <w:t xml:space="preserve">или </w:t>
      </w:r>
      <w:r w:rsidRPr="00932218">
        <w:rPr>
          <w:rFonts w:ascii="Arial" w:hAnsi="Arial" w:cs="Arial"/>
          <w:i/>
          <w:iCs/>
          <w:sz w:val="22"/>
          <w:szCs w:val="22"/>
          <w:lang w:val="bg-BG"/>
        </w:rPr>
        <w:t xml:space="preserve">Fraxinus angustifolia </w:t>
      </w:r>
      <w:r w:rsidRPr="00932218">
        <w:rPr>
          <w:rFonts w:ascii="Arial" w:hAnsi="Arial" w:cs="Arial"/>
          <w:sz w:val="22"/>
          <w:szCs w:val="22"/>
          <w:lang w:val="bg-BG"/>
        </w:rPr>
        <w:t>покрай големи реки (</w:t>
      </w:r>
      <w:r w:rsidRPr="00932218">
        <w:rPr>
          <w:rFonts w:ascii="Arial" w:hAnsi="Arial" w:cs="Arial"/>
          <w:i/>
          <w:iCs/>
          <w:sz w:val="22"/>
          <w:szCs w:val="22"/>
          <w:lang w:val="bg-BG"/>
        </w:rPr>
        <w:t>Ulmenion minoris</w:t>
      </w:r>
      <w:r w:rsidRPr="00932218">
        <w:rPr>
          <w:rFonts w:ascii="Arial" w:hAnsi="Arial" w:cs="Arial"/>
          <w:sz w:val="22"/>
          <w:szCs w:val="22"/>
          <w:lang w:val="bg-BG"/>
        </w:rPr>
        <w:t>)</w:t>
      </w:r>
      <w:r>
        <w:rPr>
          <w:rFonts w:ascii="Arial" w:hAnsi="Arial" w:cs="Arial"/>
          <w:sz w:val="22"/>
          <w:szCs w:val="22"/>
          <w:lang w:val="bg-BG"/>
        </w:rPr>
        <w:t xml:space="preserve">-  </w:t>
      </w:r>
      <w:r w:rsidRPr="00816366">
        <w:rPr>
          <w:rFonts w:ascii="Arial" w:hAnsi="Arial" w:cs="Arial"/>
          <w:b/>
          <w:bCs/>
          <w:sz w:val="22"/>
          <w:szCs w:val="22"/>
          <w:lang w:val="bg-BG"/>
        </w:rPr>
        <w:t>с площ 55,6 ха</w:t>
      </w:r>
    </w:p>
    <w:p w:rsidR="00A9445E" w:rsidRPr="000F7AEF" w:rsidRDefault="00A9445E" w:rsidP="00D1547B">
      <w:pPr>
        <w:pStyle w:val="BodyTextIndent2"/>
        <w:tabs>
          <w:tab w:val="clear" w:pos="-90"/>
          <w:tab w:val="center" w:pos="1170"/>
        </w:tabs>
        <w:ind w:left="644" w:firstLine="0"/>
      </w:pPr>
    </w:p>
    <w:p w:rsidR="00A9445E" w:rsidRPr="000F7AEF" w:rsidRDefault="00A9445E" w:rsidP="00D1547B">
      <w:pPr>
        <w:ind w:firstLine="644"/>
        <w:jc w:val="both"/>
        <w:rPr>
          <w:sz w:val="24"/>
          <w:szCs w:val="24"/>
          <w:lang w:val="bg-BG"/>
        </w:rPr>
      </w:pPr>
      <w:r w:rsidRPr="000F7AEF">
        <w:rPr>
          <w:b/>
          <w:bCs/>
          <w:sz w:val="24"/>
          <w:szCs w:val="24"/>
          <w:lang w:val="bg-BG"/>
        </w:rPr>
        <w:t>4.</w:t>
      </w:r>
      <w:r>
        <w:rPr>
          <w:b/>
          <w:bCs/>
          <w:sz w:val="24"/>
          <w:szCs w:val="24"/>
          <w:lang w:val="bg-BG"/>
        </w:rPr>
        <w:t xml:space="preserve"> </w:t>
      </w:r>
      <w:r w:rsidRPr="000F7AEF">
        <w:rPr>
          <w:b/>
          <w:bCs/>
          <w:sz w:val="24"/>
          <w:szCs w:val="24"/>
          <w:lang w:val="bg-BG"/>
        </w:rPr>
        <w:t>Защитена зона “Пожарево-Гарван” с код BG 0000530</w:t>
      </w:r>
      <w:r w:rsidRPr="000F7AEF">
        <w:rPr>
          <w:spacing w:val="-2"/>
          <w:sz w:val="24"/>
          <w:szCs w:val="24"/>
          <w:lang w:val="bg-BG"/>
        </w:rPr>
        <w:t xml:space="preserve"> -</w:t>
      </w:r>
      <w:r w:rsidRPr="000F7AEF">
        <w:rPr>
          <w:sz w:val="24"/>
          <w:szCs w:val="24"/>
          <w:lang w:val="bg-BG"/>
        </w:rPr>
        <w:t xml:space="preserve"> </w:t>
      </w:r>
      <w:r w:rsidRPr="000F7AEF">
        <w:rPr>
          <w:spacing w:val="-2"/>
          <w:sz w:val="24"/>
          <w:szCs w:val="24"/>
          <w:lang w:val="bg-BG"/>
        </w:rPr>
        <w:t xml:space="preserve"> заповед № РД-1045/17.12.2020 г. на МОСВ (обн., ДВ бр.20 /09.03.2021 г)</w:t>
      </w:r>
      <w:r w:rsidRPr="000F7AEF">
        <w:rPr>
          <w:b/>
          <w:bCs/>
          <w:sz w:val="24"/>
          <w:szCs w:val="24"/>
          <w:lang w:val="bg-BG"/>
        </w:rPr>
        <w:t xml:space="preserve"> </w:t>
      </w:r>
      <w:r w:rsidRPr="000F7AEF">
        <w:rPr>
          <w:sz w:val="24"/>
          <w:szCs w:val="24"/>
          <w:lang w:val="bg-BG"/>
        </w:rPr>
        <w:t>за опазване на природните местообитания и местообитанията на видовете и техните популации съгласно чл.6 ал. 1, т. 2 на ЗБР с общ</w:t>
      </w:r>
      <w:r>
        <w:rPr>
          <w:sz w:val="24"/>
          <w:szCs w:val="24"/>
          <w:lang w:val="bg-BG"/>
        </w:rPr>
        <w:t>а площ 2134,3 ха от която 1402,7 ха с водеща категория и 7331,6</w:t>
      </w:r>
      <w:r w:rsidRPr="000F7AEF">
        <w:rPr>
          <w:sz w:val="24"/>
          <w:szCs w:val="24"/>
          <w:lang w:val="bg-BG"/>
        </w:rPr>
        <w:t xml:space="preserve"> ха се препокриват.</w:t>
      </w:r>
    </w:p>
    <w:p w:rsidR="00A9445E" w:rsidRDefault="00A9445E" w:rsidP="00D1547B">
      <w:pPr>
        <w:pStyle w:val="BodyTextIndent2"/>
        <w:tabs>
          <w:tab w:val="clear" w:pos="-90"/>
          <w:tab w:val="center" w:pos="1170"/>
        </w:tabs>
        <w:ind w:left="644" w:firstLine="0"/>
      </w:pPr>
      <w:r w:rsidRPr="000F7AEF">
        <w:tab/>
      </w:r>
      <w:r w:rsidRPr="000F7AEF">
        <w:tab/>
        <w:t xml:space="preserve">Площта на местообитанията в защитената зона е </w:t>
      </w:r>
      <w:r w:rsidRPr="00816366">
        <w:rPr>
          <w:b/>
          <w:bCs/>
        </w:rPr>
        <w:t>657,0 ха</w:t>
      </w:r>
      <w:r w:rsidRPr="000F7AEF">
        <w:t>, както следва:</w:t>
      </w:r>
    </w:p>
    <w:p w:rsidR="00A9445E" w:rsidRPr="000F7AEF" w:rsidRDefault="00A9445E" w:rsidP="00D1547B">
      <w:pPr>
        <w:pStyle w:val="BodyTextIndent2"/>
        <w:tabs>
          <w:tab w:val="clear" w:pos="-90"/>
          <w:tab w:val="center" w:pos="1170"/>
        </w:tabs>
        <w:ind w:left="644" w:firstLine="0"/>
      </w:pPr>
    </w:p>
    <w:p w:rsidR="00A9445E" w:rsidRPr="00932218" w:rsidRDefault="00A9445E" w:rsidP="00FC5780">
      <w:pPr>
        <w:widowControl w:val="0"/>
        <w:numPr>
          <w:ilvl w:val="0"/>
          <w:numId w:val="51"/>
        </w:numPr>
        <w:autoSpaceDE w:val="0"/>
        <w:autoSpaceDN w:val="0"/>
        <w:adjustRightInd w:val="0"/>
        <w:jc w:val="both"/>
        <w:rPr>
          <w:rFonts w:ascii="Arial" w:hAnsi="Arial" w:cs="Arial"/>
          <w:sz w:val="22"/>
          <w:szCs w:val="22"/>
          <w:lang w:val="bg-BG"/>
        </w:rPr>
      </w:pPr>
      <w:r w:rsidRPr="00932218">
        <w:rPr>
          <w:rFonts w:ascii="Arial" w:hAnsi="Arial" w:cs="Arial"/>
          <w:sz w:val="22"/>
          <w:szCs w:val="22"/>
          <w:lang w:val="bg-BG"/>
        </w:rPr>
        <w:t>91</w:t>
      </w:r>
      <w:r>
        <w:rPr>
          <w:rFonts w:ascii="Arial" w:hAnsi="Arial" w:cs="Arial"/>
          <w:sz w:val="22"/>
          <w:szCs w:val="22"/>
        </w:rPr>
        <w:t>E0</w:t>
      </w:r>
      <w:r w:rsidRPr="00932218">
        <w:rPr>
          <w:rFonts w:ascii="Arial" w:hAnsi="Arial" w:cs="Arial"/>
          <w:sz w:val="22"/>
          <w:szCs w:val="22"/>
          <w:lang w:val="bg-BG"/>
        </w:rPr>
        <w:t xml:space="preserve"> Алувиални гори с </w:t>
      </w:r>
      <w:r w:rsidRPr="00932218">
        <w:rPr>
          <w:rFonts w:ascii="Arial" w:hAnsi="Arial" w:cs="Arial"/>
          <w:i/>
          <w:iCs/>
          <w:sz w:val="22"/>
          <w:szCs w:val="22"/>
          <w:lang w:val="bg-BG"/>
        </w:rPr>
        <w:t xml:space="preserve">Alnus glutinosa </w:t>
      </w:r>
      <w:r w:rsidRPr="00932218">
        <w:rPr>
          <w:rFonts w:ascii="Arial" w:hAnsi="Arial" w:cs="Arial"/>
          <w:sz w:val="22"/>
          <w:szCs w:val="22"/>
          <w:lang w:val="bg-BG"/>
        </w:rPr>
        <w:t xml:space="preserve">и </w:t>
      </w:r>
      <w:r w:rsidRPr="00932218">
        <w:rPr>
          <w:rFonts w:ascii="Arial" w:hAnsi="Arial" w:cs="Arial"/>
          <w:i/>
          <w:iCs/>
          <w:sz w:val="22"/>
          <w:szCs w:val="22"/>
          <w:lang w:val="bg-BG"/>
        </w:rPr>
        <w:t xml:space="preserve">Fraxinus excelsior </w:t>
      </w:r>
      <w:r w:rsidRPr="00932218">
        <w:rPr>
          <w:rFonts w:ascii="Arial" w:hAnsi="Arial" w:cs="Arial"/>
          <w:sz w:val="22"/>
          <w:szCs w:val="22"/>
          <w:lang w:val="bg-BG"/>
        </w:rPr>
        <w:t>(</w:t>
      </w:r>
      <w:r w:rsidRPr="00932218">
        <w:rPr>
          <w:rFonts w:ascii="Arial" w:hAnsi="Arial" w:cs="Arial"/>
          <w:i/>
          <w:iCs/>
          <w:sz w:val="22"/>
          <w:szCs w:val="22"/>
          <w:lang w:val="bg-BG"/>
        </w:rPr>
        <w:t>Alno-Padion, Alnion incanae, Salicion albae</w:t>
      </w:r>
      <w:r w:rsidRPr="00932218">
        <w:rPr>
          <w:rFonts w:ascii="Arial" w:hAnsi="Arial" w:cs="Arial"/>
          <w:sz w:val="22"/>
          <w:szCs w:val="22"/>
          <w:lang w:val="bg-BG"/>
        </w:rPr>
        <w:t>)</w:t>
      </w:r>
      <w:r w:rsidRPr="00FC5780">
        <w:rPr>
          <w:rFonts w:ascii="Arial" w:hAnsi="Arial" w:cs="Arial"/>
          <w:b/>
          <w:bCs/>
          <w:sz w:val="22"/>
          <w:szCs w:val="22"/>
          <w:lang w:val="bg-BG"/>
        </w:rPr>
        <w:t xml:space="preserve"> </w:t>
      </w:r>
      <w:r>
        <w:rPr>
          <w:rFonts w:ascii="Arial" w:hAnsi="Arial" w:cs="Arial"/>
          <w:b/>
          <w:bCs/>
          <w:sz w:val="22"/>
          <w:szCs w:val="22"/>
          <w:lang w:val="bg-BG"/>
        </w:rPr>
        <w:t>- с площ 275,7</w:t>
      </w:r>
      <w:r w:rsidRPr="00FC5780">
        <w:rPr>
          <w:rFonts w:ascii="Arial" w:hAnsi="Arial" w:cs="Arial"/>
          <w:b/>
          <w:bCs/>
          <w:sz w:val="22"/>
          <w:szCs w:val="22"/>
          <w:lang w:val="bg-BG"/>
        </w:rPr>
        <w:t xml:space="preserve"> ха</w:t>
      </w:r>
    </w:p>
    <w:p w:rsidR="00A9445E" w:rsidRPr="00932218" w:rsidRDefault="00A9445E" w:rsidP="00FC5780">
      <w:pPr>
        <w:widowControl w:val="0"/>
        <w:numPr>
          <w:ilvl w:val="0"/>
          <w:numId w:val="51"/>
        </w:numPr>
        <w:autoSpaceDE w:val="0"/>
        <w:autoSpaceDN w:val="0"/>
        <w:adjustRightInd w:val="0"/>
        <w:jc w:val="both"/>
        <w:rPr>
          <w:rFonts w:ascii="Arial" w:hAnsi="Arial" w:cs="Arial"/>
          <w:sz w:val="22"/>
          <w:szCs w:val="22"/>
          <w:lang w:val="bg-BG"/>
        </w:rPr>
      </w:pPr>
      <w:r>
        <w:rPr>
          <w:rFonts w:ascii="Arial" w:hAnsi="Arial" w:cs="Arial"/>
          <w:sz w:val="22"/>
          <w:szCs w:val="22"/>
        </w:rPr>
        <w:t>91G0</w:t>
      </w:r>
      <w:r w:rsidRPr="00932218">
        <w:rPr>
          <w:rFonts w:ascii="Arial" w:hAnsi="Arial" w:cs="Arial"/>
          <w:sz w:val="22"/>
          <w:szCs w:val="22"/>
          <w:lang w:val="bg-BG"/>
        </w:rPr>
        <w:t xml:space="preserve"> Панонски гори с </w:t>
      </w:r>
      <w:r w:rsidRPr="00932218">
        <w:rPr>
          <w:rFonts w:ascii="Arial" w:hAnsi="Arial" w:cs="Arial"/>
          <w:i/>
          <w:iCs/>
          <w:sz w:val="22"/>
          <w:szCs w:val="22"/>
          <w:lang w:val="bg-BG"/>
        </w:rPr>
        <w:t xml:space="preserve">Quercus petraea </w:t>
      </w:r>
      <w:r w:rsidRPr="00932218">
        <w:rPr>
          <w:rFonts w:ascii="Arial" w:hAnsi="Arial" w:cs="Arial"/>
          <w:sz w:val="22"/>
          <w:szCs w:val="22"/>
          <w:lang w:val="bg-BG"/>
        </w:rPr>
        <w:t xml:space="preserve">и </w:t>
      </w:r>
      <w:r w:rsidRPr="00932218">
        <w:rPr>
          <w:rFonts w:ascii="Arial" w:hAnsi="Arial" w:cs="Arial"/>
          <w:i/>
          <w:iCs/>
          <w:sz w:val="22"/>
          <w:szCs w:val="22"/>
          <w:lang w:val="bg-BG"/>
        </w:rPr>
        <w:t>Carpinus betulus</w:t>
      </w:r>
      <w:r>
        <w:rPr>
          <w:rFonts w:ascii="Arial" w:hAnsi="Arial" w:cs="Arial"/>
          <w:sz w:val="22"/>
          <w:szCs w:val="22"/>
          <w:lang w:val="bg-BG"/>
        </w:rPr>
        <w:t xml:space="preserve">- </w:t>
      </w:r>
      <w:r>
        <w:rPr>
          <w:rFonts w:ascii="Arial" w:hAnsi="Arial" w:cs="Arial"/>
          <w:b/>
          <w:bCs/>
          <w:sz w:val="22"/>
          <w:szCs w:val="22"/>
          <w:lang w:val="bg-BG"/>
        </w:rPr>
        <w:t>с площ 4,8</w:t>
      </w:r>
      <w:r w:rsidRPr="00FC5780">
        <w:rPr>
          <w:rFonts w:ascii="Arial" w:hAnsi="Arial" w:cs="Arial"/>
          <w:b/>
          <w:bCs/>
          <w:sz w:val="22"/>
          <w:szCs w:val="22"/>
          <w:lang w:val="bg-BG"/>
        </w:rPr>
        <w:t xml:space="preserve"> ха</w:t>
      </w:r>
    </w:p>
    <w:p w:rsidR="00A9445E" w:rsidRPr="00932218" w:rsidRDefault="00A9445E" w:rsidP="00FC5780">
      <w:pPr>
        <w:widowControl w:val="0"/>
        <w:numPr>
          <w:ilvl w:val="0"/>
          <w:numId w:val="51"/>
        </w:numPr>
        <w:autoSpaceDE w:val="0"/>
        <w:autoSpaceDN w:val="0"/>
        <w:adjustRightInd w:val="0"/>
        <w:jc w:val="both"/>
        <w:rPr>
          <w:rFonts w:ascii="Arial" w:hAnsi="Arial" w:cs="Arial"/>
          <w:sz w:val="22"/>
          <w:szCs w:val="22"/>
          <w:lang w:val="bg-BG"/>
        </w:rPr>
      </w:pPr>
      <w:r>
        <w:rPr>
          <w:rFonts w:ascii="Arial" w:hAnsi="Arial" w:cs="Arial"/>
          <w:sz w:val="22"/>
          <w:szCs w:val="22"/>
        </w:rPr>
        <w:t>91H0</w:t>
      </w:r>
      <w:r w:rsidRPr="00932218">
        <w:rPr>
          <w:rFonts w:ascii="Arial" w:hAnsi="Arial" w:cs="Arial"/>
          <w:sz w:val="22"/>
          <w:szCs w:val="22"/>
          <w:lang w:val="bg-BG"/>
        </w:rPr>
        <w:t xml:space="preserve"> Панонски гори с </w:t>
      </w:r>
      <w:r w:rsidRPr="00932218">
        <w:rPr>
          <w:rFonts w:ascii="Arial" w:hAnsi="Arial" w:cs="Arial"/>
          <w:i/>
          <w:iCs/>
          <w:sz w:val="22"/>
          <w:szCs w:val="22"/>
          <w:lang w:val="bg-BG"/>
        </w:rPr>
        <w:t>Quercus pubescens</w:t>
      </w:r>
      <w:r w:rsidRPr="00FC5780">
        <w:rPr>
          <w:rFonts w:ascii="Arial" w:hAnsi="Arial" w:cs="Arial"/>
          <w:b/>
          <w:bCs/>
          <w:sz w:val="22"/>
          <w:szCs w:val="22"/>
          <w:lang w:val="bg-BG"/>
        </w:rPr>
        <w:t xml:space="preserve"> </w:t>
      </w:r>
      <w:r>
        <w:rPr>
          <w:rFonts w:ascii="Arial" w:hAnsi="Arial" w:cs="Arial"/>
          <w:b/>
          <w:bCs/>
          <w:sz w:val="22"/>
          <w:szCs w:val="22"/>
          <w:lang w:val="bg-BG"/>
        </w:rPr>
        <w:t>- с площ 7,5</w:t>
      </w:r>
      <w:r w:rsidRPr="00FC5780">
        <w:rPr>
          <w:rFonts w:ascii="Arial" w:hAnsi="Arial" w:cs="Arial"/>
          <w:b/>
          <w:bCs/>
          <w:sz w:val="22"/>
          <w:szCs w:val="22"/>
          <w:lang w:val="bg-BG"/>
        </w:rPr>
        <w:t xml:space="preserve"> ха</w:t>
      </w:r>
    </w:p>
    <w:p w:rsidR="00A9445E" w:rsidRPr="00932218" w:rsidRDefault="00A9445E" w:rsidP="00FC5780">
      <w:pPr>
        <w:widowControl w:val="0"/>
        <w:numPr>
          <w:ilvl w:val="0"/>
          <w:numId w:val="51"/>
        </w:numPr>
        <w:autoSpaceDE w:val="0"/>
        <w:autoSpaceDN w:val="0"/>
        <w:adjustRightInd w:val="0"/>
        <w:jc w:val="both"/>
        <w:rPr>
          <w:rFonts w:ascii="Arial" w:hAnsi="Arial" w:cs="Arial"/>
          <w:sz w:val="22"/>
          <w:szCs w:val="22"/>
          <w:lang w:val="bg-BG"/>
        </w:rPr>
      </w:pPr>
      <w:r w:rsidRPr="00932218">
        <w:rPr>
          <w:rFonts w:ascii="Arial" w:hAnsi="Arial" w:cs="Arial"/>
          <w:sz w:val="22"/>
          <w:szCs w:val="22"/>
          <w:lang w:val="bg-BG"/>
        </w:rPr>
        <w:t>91</w:t>
      </w:r>
      <w:r>
        <w:rPr>
          <w:rFonts w:ascii="Arial" w:hAnsi="Arial" w:cs="Arial"/>
          <w:sz w:val="22"/>
          <w:szCs w:val="22"/>
        </w:rPr>
        <w:t>I0</w:t>
      </w:r>
      <w:r w:rsidRPr="00932218">
        <w:rPr>
          <w:rFonts w:ascii="Arial" w:hAnsi="Arial" w:cs="Arial"/>
          <w:sz w:val="22"/>
          <w:szCs w:val="22"/>
          <w:lang w:val="bg-BG"/>
        </w:rPr>
        <w:t xml:space="preserve"> Eвpo-cu6upcku степни гори с </w:t>
      </w:r>
      <w:r w:rsidRPr="00932218">
        <w:rPr>
          <w:rFonts w:ascii="Arial" w:hAnsi="Arial" w:cs="Arial"/>
          <w:i/>
          <w:iCs/>
          <w:sz w:val="22"/>
          <w:szCs w:val="22"/>
          <w:lang w:val="bg-BG"/>
        </w:rPr>
        <w:t xml:space="preserve">Quercus </w:t>
      </w:r>
      <w:r w:rsidRPr="00932218">
        <w:rPr>
          <w:rFonts w:ascii="Arial" w:hAnsi="Arial" w:cs="Arial"/>
          <w:sz w:val="22"/>
          <w:szCs w:val="22"/>
          <w:lang w:val="bg-BG"/>
        </w:rPr>
        <w:t>spp.</w:t>
      </w:r>
      <w:r>
        <w:rPr>
          <w:rFonts w:ascii="Arial" w:hAnsi="Arial" w:cs="Arial"/>
          <w:sz w:val="22"/>
          <w:szCs w:val="22"/>
          <w:lang w:val="bg-BG"/>
        </w:rPr>
        <w:t xml:space="preserve">- </w:t>
      </w:r>
      <w:r w:rsidRPr="00FC5780">
        <w:rPr>
          <w:rFonts w:ascii="Arial" w:hAnsi="Arial" w:cs="Arial"/>
          <w:b/>
          <w:bCs/>
          <w:sz w:val="22"/>
          <w:szCs w:val="22"/>
          <w:lang w:val="bg-BG"/>
        </w:rPr>
        <w:t xml:space="preserve"> </w:t>
      </w:r>
      <w:r>
        <w:rPr>
          <w:rFonts w:ascii="Arial" w:hAnsi="Arial" w:cs="Arial"/>
          <w:b/>
          <w:bCs/>
          <w:sz w:val="22"/>
          <w:szCs w:val="22"/>
          <w:lang w:val="bg-BG"/>
        </w:rPr>
        <w:t>с площ 1,1</w:t>
      </w:r>
      <w:r w:rsidRPr="00FC5780">
        <w:rPr>
          <w:rFonts w:ascii="Arial" w:hAnsi="Arial" w:cs="Arial"/>
          <w:b/>
          <w:bCs/>
          <w:sz w:val="22"/>
          <w:szCs w:val="22"/>
          <w:lang w:val="bg-BG"/>
        </w:rPr>
        <w:t xml:space="preserve"> ха</w:t>
      </w:r>
    </w:p>
    <w:p w:rsidR="00A9445E" w:rsidRPr="00932218" w:rsidRDefault="00A9445E" w:rsidP="00FC5780">
      <w:pPr>
        <w:widowControl w:val="0"/>
        <w:numPr>
          <w:ilvl w:val="0"/>
          <w:numId w:val="51"/>
        </w:numPr>
        <w:autoSpaceDE w:val="0"/>
        <w:autoSpaceDN w:val="0"/>
        <w:adjustRightInd w:val="0"/>
        <w:jc w:val="both"/>
        <w:rPr>
          <w:rFonts w:ascii="Arial" w:hAnsi="Arial" w:cs="Arial"/>
          <w:sz w:val="22"/>
          <w:szCs w:val="22"/>
          <w:lang w:val="bg-BG"/>
        </w:rPr>
      </w:pPr>
      <w:r w:rsidRPr="00932218">
        <w:rPr>
          <w:rFonts w:ascii="Arial" w:hAnsi="Arial" w:cs="Arial"/>
          <w:sz w:val="22"/>
          <w:szCs w:val="22"/>
          <w:lang w:val="ru-RU"/>
        </w:rPr>
        <w:t>91</w:t>
      </w:r>
      <w:r>
        <w:rPr>
          <w:rFonts w:ascii="Arial" w:hAnsi="Arial" w:cs="Arial"/>
          <w:sz w:val="22"/>
          <w:szCs w:val="22"/>
        </w:rPr>
        <w:t>Z</w:t>
      </w:r>
      <w:r w:rsidRPr="00932218">
        <w:rPr>
          <w:rFonts w:ascii="Arial" w:hAnsi="Arial" w:cs="Arial"/>
          <w:sz w:val="22"/>
          <w:szCs w:val="22"/>
          <w:lang w:val="bg-BG"/>
        </w:rPr>
        <w:t xml:space="preserve"> Мизийски гори от сребролистна липа</w:t>
      </w:r>
      <w:r w:rsidRPr="00FC5780">
        <w:rPr>
          <w:rFonts w:ascii="Arial" w:hAnsi="Arial" w:cs="Arial"/>
          <w:b/>
          <w:bCs/>
          <w:sz w:val="22"/>
          <w:szCs w:val="22"/>
          <w:lang w:val="bg-BG"/>
        </w:rPr>
        <w:t xml:space="preserve"> </w:t>
      </w:r>
      <w:r>
        <w:rPr>
          <w:rFonts w:ascii="Arial" w:hAnsi="Arial" w:cs="Arial"/>
          <w:b/>
          <w:bCs/>
          <w:sz w:val="22"/>
          <w:szCs w:val="22"/>
          <w:lang w:val="bg-BG"/>
        </w:rPr>
        <w:t>- с площ 367,9</w:t>
      </w:r>
      <w:r w:rsidRPr="00FC5780">
        <w:rPr>
          <w:rFonts w:ascii="Arial" w:hAnsi="Arial" w:cs="Arial"/>
          <w:b/>
          <w:bCs/>
          <w:sz w:val="22"/>
          <w:szCs w:val="22"/>
          <w:lang w:val="bg-BG"/>
        </w:rPr>
        <w:t xml:space="preserve"> ха</w:t>
      </w:r>
    </w:p>
    <w:p w:rsidR="00A9445E" w:rsidRDefault="00A9445E" w:rsidP="00D1547B">
      <w:pPr>
        <w:pStyle w:val="PlainText"/>
        <w:ind w:firstLine="644"/>
        <w:jc w:val="both"/>
        <w:rPr>
          <w:rFonts w:ascii="Times New Roman" w:hAnsi="Times New Roman" w:cs="Times New Roman"/>
          <w:b/>
          <w:bCs/>
          <w:sz w:val="24"/>
          <w:szCs w:val="24"/>
          <w:lang w:val="bg-BG"/>
        </w:rPr>
      </w:pPr>
    </w:p>
    <w:p w:rsidR="00A9445E" w:rsidRDefault="00A9445E" w:rsidP="00D1547B">
      <w:pPr>
        <w:pStyle w:val="PlainText"/>
        <w:ind w:firstLine="644"/>
        <w:jc w:val="both"/>
        <w:rPr>
          <w:rFonts w:ascii="Times New Roman" w:hAnsi="Times New Roman" w:cs="Times New Roman"/>
          <w:b/>
          <w:bCs/>
          <w:sz w:val="24"/>
          <w:szCs w:val="24"/>
          <w:lang w:val="bg-BG"/>
        </w:rPr>
      </w:pPr>
    </w:p>
    <w:p w:rsidR="00A9445E" w:rsidRDefault="00A9445E" w:rsidP="007B66CB">
      <w:pPr>
        <w:pStyle w:val="PlainText"/>
        <w:ind w:firstLine="644"/>
        <w:jc w:val="center"/>
        <w:rPr>
          <w:rFonts w:ascii="Times New Roman" w:hAnsi="Times New Roman" w:cs="Times New Roman"/>
          <w:b/>
          <w:bCs/>
          <w:sz w:val="24"/>
          <w:szCs w:val="24"/>
          <w:lang w:val="bg-BG"/>
        </w:rPr>
      </w:pPr>
      <w:r w:rsidRPr="007B66CB">
        <w:rPr>
          <w:rFonts w:ascii="Times New Roman" w:hAnsi="Times New Roman" w:cs="Times New Roman"/>
          <w:b/>
          <w:bCs/>
          <w:sz w:val="24"/>
          <w:szCs w:val="24"/>
          <w:lang w:val="bg-BG"/>
        </w:rPr>
        <w:t>Глава IX</w:t>
      </w:r>
    </w:p>
    <w:p w:rsidR="00A9445E" w:rsidRDefault="00A9445E" w:rsidP="007B66CB">
      <w:pPr>
        <w:pStyle w:val="PlainText"/>
        <w:ind w:firstLine="644"/>
        <w:jc w:val="center"/>
        <w:rPr>
          <w:rFonts w:ascii="Times New Roman" w:hAnsi="Times New Roman" w:cs="Times New Roman"/>
          <w:b/>
          <w:bCs/>
          <w:sz w:val="24"/>
          <w:szCs w:val="24"/>
          <w:lang w:val="bg-BG"/>
        </w:rPr>
      </w:pPr>
      <w:r>
        <w:rPr>
          <w:rFonts w:ascii="Times New Roman" w:hAnsi="Times New Roman" w:cs="Times New Roman"/>
          <w:b/>
          <w:bCs/>
          <w:sz w:val="24"/>
          <w:szCs w:val="24"/>
          <w:lang w:val="bg-BG"/>
        </w:rPr>
        <w:t>Гори с висока консервационна стойност</w:t>
      </w:r>
    </w:p>
    <w:p w:rsidR="00A9445E" w:rsidRPr="007B66CB" w:rsidRDefault="00A9445E" w:rsidP="007B66CB">
      <w:pPr>
        <w:pStyle w:val="PlainText"/>
        <w:ind w:firstLine="644"/>
        <w:jc w:val="center"/>
        <w:rPr>
          <w:rFonts w:ascii="Times New Roman" w:hAnsi="Times New Roman" w:cs="Times New Roman"/>
          <w:b/>
          <w:bCs/>
          <w:sz w:val="24"/>
          <w:szCs w:val="24"/>
          <w:lang w:val="bg-BG"/>
        </w:rPr>
      </w:pPr>
    </w:p>
    <w:p w:rsidR="00A9445E" w:rsidRDefault="00A9445E" w:rsidP="007B66CB">
      <w:pPr>
        <w:ind w:firstLine="708"/>
        <w:jc w:val="both"/>
        <w:rPr>
          <w:sz w:val="24"/>
          <w:szCs w:val="24"/>
          <w:lang w:val="bg-BG"/>
        </w:rPr>
      </w:pPr>
      <w:r w:rsidRPr="007B66CB">
        <w:rPr>
          <w:sz w:val="24"/>
          <w:szCs w:val="24"/>
          <w:lang w:val="bg-BG"/>
        </w:rPr>
        <w:t xml:space="preserve">Държавните горски/ловни стопанства на територията на СЦДП Габрово, в частност и на ТП „ДГС Тутракан“  е издаден общ сертификат  на 31.12.2018 г –валиден до 30.12.2023 г. </w:t>
      </w:r>
    </w:p>
    <w:p w:rsidR="00A9445E" w:rsidRPr="007B66CB" w:rsidRDefault="00A9445E" w:rsidP="007B66CB">
      <w:pPr>
        <w:ind w:firstLine="708"/>
        <w:jc w:val="both"/>
        <w:rPr>
          <w:sz w:val="24"/>
          <w:szCs w:val="24"/>
          <w:lang w:val="bg-BG"/>
        </w:rPr>
      </w:pPr>
    </w:p>
    <w:p w:rsidR="00A9445E" w:rsidRDefault="00A9445E" w:rsidP="00A11B14">
      <w:pPr>
        <w:ind w:firstLine="708"/>
        <w:jc w:val="both"/>
        <w:rPr>
          <w:sz w:val="24"/>
          <w:szCs w:val="24"/>
          <w:lang w:val="bg-BG"/>
        </w:rPr>
      </w:pPr>
      <w:r w:rsidRPr="00FB737A">
        <w:rPr>
          <w:sz w:val="24"/>
          <w:szCs w:val="24"/>
          <w:lang w:val="bg-BG"/>
        </w:rPr>
        <w:t>През  месец юни 2021 г. (21-25.06) е извършен годишен одит</w:t>
      </w:r>
      <w:r w:rsidRPr="00FB737A">
        <w:rPr>
          <w:b/>
          <w:bCs/>
          <w:color w:val="FF0000"/>
          <w:sz w:val="24"/>
          <w:szCs w:val="24"/>
          <w:lang w:val="bg-BG"/>
        </w:rPr>
        <w:t xml:space="preserve"> </w:t>
      </w:r>
      <w:r w:rsidRPr="00FB737A">
        <w:rPr>
          <w:sz w:val="24"/>
          <w:szCs w:val="24"/>
          <w:lang w:val="bg-BG"/>
        </w:rPr>
        <w:t xml:space="preserve">в съответствие с процедурите, определени в Процедурното ръководство и Програмното ръководство за одиторите и сертификаторите. </w:t>
      </w:r>
    </w:p>
    <w:p w:rsidR="00A9445E" w:rsidRPr="00C60D05" w:rsidRDefault="00A9445E" w:rsidP="00C60D05">
      <w:pPr>
        <w:ind w:firstLine="708"/>
        <w:jc w:val="both"/>
        <w:rPr>
          <w:sz w:val="24"/>
          <w:szCs w:val="24"/>
          <w:lang w:val="bg-BG"/>
        </w:rPr>
      </w:pPr>
      <w:r w:rsidRPr="00C60D05">
        <w:rPr>
          <w:color w:val="000000"/>
          <w:sz w:val="24"/>
          <w:szCs w:val="24"/>
          <w:lang w:val="bg-BG"/>
        </w:rPr>
        <w:t>В изпълнение на принцип 9 от стандарта за сертификация управлението на гори по системата</w:t>
      </w:r>
      <w:r>
        <w:rPr>
          <w:color w:val="000000"/>
          <w:sz w:val="24"/>
          <w:szCs w:val="24"/>
          <w:lang w:val="bg-BG"/>
        </w:rPr>
        <w:t xml:space="preserve"> на FSC</w:t>
      </w:r>
      <w:r w:rsidRPr="00C60D05">
        <w:rPr>
          <w:sz w:val="24"/>
          <w:szCs w:val="24"/>
          <w:lang w:val="bg-BG"/>
        </w:rPr>
        <w:t xml:space="preserve"> през 2015 г. е извършено проучване, във връзка с определянето на гори с висока консервационна стойност (ГВСК) на територията на ТП „ДГС Тутракан. </w:t>
      </w:r>
    </w:p>
    <w:p w:rsidR="00A9445E" w:rsidRPr="00C60D05" w:rsidRDefault="00A9445E" w:rsidP="00C60D05">
      <w:pPr>
        <w:ind w:firstLine="706"/>
        <w:jc w:val="both"/>
        <w:rPr>
          <w:color w:val="000000"/>
          <w:sz w:val="24"/>
          <w:szCs w:val="24"/>
          <w:lang w:val="bg-BG"/>
        </w:rPr>
      </w:pPr>
      <w:r w:rsidRPr="00C60D05">
        <w:rPr>
          <w:sz w:val="24"/>
          <w:szCs w:val="24"/>
          <w:lang w:val="bg-BG"/>
        </w:rPr>
        <w:t>За горските територии, обект на инвентаризацията и плана в района на дейност на ТП „ДГС Тутракан“</w:t>
      </w:r>
      <w:r w:rsidRPr="00C60D05">
        <w:rPr>
          <w:color w:val="000000"/>
          <w:sz w:val="24"/>
          <w:szCs w:val="24"/>
          <w:lang w:val="bg-BG"/>
        </w:rPr>
        <w:t xml:space="preserve"> съгласно указанията на Националното ръководство за определяне на гори с висока консервационна стойност, изготвено от WWF - DCP.</w:t>
      </w:r>
      <w:r w:rsidRPr="00C60D05">
        <w:rPr>
          <w:sz w:val="24"/>
          <w:szCs w:val="24"/>
          <w:lang w:val="bg-BG"/>
        </w:rPr>
        <w:t xml:space="preserve"> са определени следните гори с висока консервационна стойност:</w:t>
      </w:r>
    </w:p>
    <w:p w:rsidR="00A9445E" w:rsidRDefault="00A9445E" w:rsidP="00A11B14">
      <w:pPr>
        <w:ind w:firstLine="708"/>
        <w:jc w:val="both"/>
        <w:rPr>
          <w:b/>
          <w:bCs/>
          <w:sz w:val="24"/>
          <w:szCs w:val="24"/>
          <w:lang w:val="bg-BG"/>
        </w:rPr>
      </w:pPr>
      <w:r w:rsidRPr="00EE331C">
        <w:rPr>
          <w:b/>
          <w:bCs/>
          <w:sz w:val="24"/>
          <w:szCs w:val="24"/>
          <w:lang w:val="bg-BG"/>
        </w:rPr>
        <w:t>ВКС 1. Горски територии, в които са съсредоточени глобално, регионално или национално значими стойности за биоразнообразието</w:t>
      </w:r>
    </w:p>
    <w:p w:rsidR="00A9445E" w:rsidRPr="00A237E7" w:rsidRDefault="00A9445E" w:rsidP="00A11B14">
      <w:pPr>
        <w:ind w:firstLine="708"/>
        <w:rPr>
          <w:i/>
          <w:iCs/>
          <w:sz w:val="24"/>
          <w:szCs w:val="24"/>
          <w:lang w:val="bg-BG"/>
        </w:rPr>
      </w:pPr>
      <w:r w:rsidRPr="00A237E7">
        <w:rPr>
          <w:i/>
          <w:iCs/>
          <w:sz w:val="24"/>
          <w:szCs w:val="24"/>
          <w:lang w:val="bg-BG"/>
        </w:rPr>
        <w:t>1.1. Горски територии в резервати, поддържани резервати, национални паркове, защитени местности, природни забележителности- обявени по реда на ЗЗТ</w:t>
      </w:r>
    </w:p>
    <w:p w:rsidR="00A9445E" w:rsidRDefault="00A9445E" w:rsidP="00A11B14">
      <w:pPr>
        <w:ind w:firstLine="708"/>
        <w:jc w:val="both"/>
        <w:rPr>
          <w:b/>
          <w:bCs/>
          <w:i/>
          <w:iCs/>
          <w:sz w:val="24"/>
          <w:szCs w:val="24"/>
          <w:lang w:val="bg-BG"/>
        </w:rPr>
      </w:pPr>
      <w:r w:rsidRPr="00EE331C">
        <w:rPr>
          <w:b/>
          <w:bCs/>
          <w:i/>
          <w:iCs/>
          <w:sz w:val="24"/>
          <w:szCs w:val="24"/>
          <w:lang w:val="bg-BG"/>
        </w:rPr>
        <w:t>ВКС</w:t>
      </w:r>
      <w:r>
        <w:rPr>
          <w:b/>
          <w:bCs/>
          <w:i/>
          <w:iCs/>
          <w:sz w:val="24"/>
          <w:szCs w:val="24"/>
          <w:lang w:val="bg-BG"/>
        </w:rPr>
        <w:t>.</w:t>
      </w:r>
      <w:r w:rsidRPr="00EE331C">
        <w:rPr>
          <w:b/>
          <w:bCs/>
          <w:i/>
          <w:iCs/>
          <w:sz w:val="24"/>
          <w:szCs w:val="24"/>
          <w:lang w:val="bg-BG"/>
        </w:rPr>
        <w:t>1.1.1.З</w:t>
      </w:r>
      <w:r>
        <w:rPr>
          <w:b/>
          <w:bCs/>
          <w:i/>
          <w:iCs/>
          <w:sz w:val="24"/>
          <w:szCs w:val="24"/>
          <w:lang w:val="bg-BG"/>
        </w:rPr>
        <w:t xml:space="preserve">ащитени територии – ЗМ „Остров Пожарево“ – подотдели </w:t>
      </w:r>
      <w:r>
        <w:t>20-а, б, г, д, е, п, р, с, 1, 5</w:t>
      </w:r>
      <w:r>
        <w:rPr>
          <w:b/>
          <w:bCs/>
          <w:i/>
          <w:iCs/>
          <w:sz w:val="24"/>
          <w:szCs w:val="24"/>
          <w:lang w:val="bg-BG"/>
        </w:rPr>
        <w:t xml:space="preserve"> с площ 45,8</w:t>
      </w:r>
      <w:r w:rsidRPr="00EE331C">
        <w:rPr>
          <w:b/>
          <w:bCs/>
          <w:i/>
          <w:iCs/>
          <w:sz w:val="24"/>
          <w:szCs w:val="24"/>
          <w:lang w:val="bg-BG"/>
        </w:rPr>
        <w:t xml:space="preserve"> ха;</w:t>
      </w:r>
    </w:p>
    <w:p w:rsidR="00A9445E" w:rsidRDefault="00A9445E" w:rsidP="00A11B14">
      <w:pPr>
        <w:ind w:firstLine="708"/>
        <w:jc w:val="both"/>
        <w:rPr>
          <w:b/>
          <w:bCs/>
          <w:i/>
          <w:iCs/>
          <w:sz w:val="24"/>
          <w:szCs w:val="24"/>
          <w:lang w:val="bg-BG"/>
        </w:rPr>
      </w:pPr>
      <w:r w:rsidRPr="00EE331C">
        <w:rPr>
          <w:b/>
          <w:bCs/>
          <w:i/>
          <w:iCs/>
          <w:sz w:val="24"/>
          <w:szCs w:val="24"/>
          <w:lang w:val="bg-BG"/>
        </w:rPr>
        <w:t xml:space="preserve"> </w:t>
      </w:r>
      <w:r>
        <w:rPr>
          <w:b/>
          <w:bCs/>
          <w:i/>
          <w:iCs/>
          <w:sz w:val="24"/>
          <w:szCs w:val="24"/>
          <w:lang w:val="bg-BG"/>
        </w:rPr>
        <w:t xml:space="preserve">– ЗМ „Сая Кулак“ – подотдели 32-г, 5  с площ 1,8 ха; </w:t>
      </w:r>
    </w:p>
    <w:p w:rsidR="00A9445E" w:rsidRPr="003C2C92" w:rsidRDefault="00A9445E" w:rsidP="00A11B14">
      <w:pPr>
        <w:jc w:val="both"/>
        <w:rPr>
          <w:sz w:val="24"/>
          <w:szCs w:val="24"/>
          <w:lang w:val="bg-BG" w:eastAsia="en-US"/>
        </w:rPr>
      </w:pPr>
      <w:r>
        <w:rPr>
          <w:b/>
          <w:bCs/>
          <w:i/>
          <w:iCs/>
          <w:sz w:val="24"/>
          <w:szCs w:val="24"/>
          <w:lang w:val="bg-BG"/>
        </w:rPr>
        <w:t xml:space="preserve">            - ЗМ „Калимок-Бръшлян</w:t>
      </w:r>
      <w:r w:rsidRPr="00690E54">
        <w:rPr>
          <w:b/>
          <w:bCs/>
          <w:i/>
          <w:iCs/>
          <w:sz w:val="24"/>
          <w:szCs w:val="24"/>
          <w:lang w:val="bg-BG"/>
        </w:rPr>
        <w:t>“</w:t>
      </w:r>
      <w:r>
        <w:rPr>
          <w:b/>
          <w:bCs/>
          <w:i/>
          <w:iCs/>
          <w:sz w:val="24"/>
          <w:szCs w:val="24"/>
          <w:lang w:val="bg-BG"/>
        </w:rPr>
        <w:t xml:space="preserve">- отдели и подотдели: </w:t>
      </w:r>
      <w:r w:rsidRPr="00690E54">
        <w:rPr>
          <w:b/>
          <w:bCs/>
          <w:sz w:val="24"/>
          <w:szCs w:val="24"/>
          <w:lang w:val="bg-BG" w:eastAsia="en-US"/>
        </w:rPr>
        <w:t>1</w:t>
      </w:r>
      <w:r w:rsidRPr="00690E54">
        <w:rPr>
          <w:sz w:val="24"/>
          <w:szCs w:val="24"/>
          <w:lang w:val="bg-BG" w:eastAsia="en-US"/>
        </w:rPr>
        <w:t xml:space="preserve">/а,б,в,г,д,е,ж,з,и,к,л,м,1; </w:t>
      </w:r>
      <w:r w:rsidRPr="00690E54">
        <w:rPr>
          <w:b/>
          <w:bCs/>
          <w:sz w:val="24"/>
          <w:szCs w:val="24"/>
          <w:lang w:val="bg-BG" w:eastAsia="en-US"/>
        </w:rPr>
        <w:t>2</w:t>
      </w:r>
      <w:r w:rsidRPr="00690E54">
        <w:rPr>
          <w:sz w:val="24"/>
          <w:szCs w:val="24"/>
          <w:lang w:val="bg-BG" w:eastAsia="en-US"/>
        </w:rPr>
        <w:t xml:space="preserve">/а,б,в,г,д,е,ж,з,и,к,л,1; </w:t>
      </w:r>
      <w:r w:rsidRPr="00690E54">
        <w:rPr>
          <w:b/>
          <w:bCs/>
          <w:sz w:val="24"/>
          <w:szCs w:val="24"/>
          <w:lang w:val="bg-BG" w:eastAsia="en-US"/>
        </w:rPr>
        <w:t>3</w:t>
      </w:r>
      <w:r w:rsidRPr="00690E54">
        <w:rPr>
          <w:sz w:val="24"/>
          <w:szCs w:val="24"/>
          <w:lang w:val="bg-BG" w:eastAsia="en-US"/>
        </w:rPr>
        <w:t xml:space="preserve">/а,б,в,г,д,е,ж,з,1,2,3,4; </w:t>
      </w:r>
      <w:r w:rsidRPr="00690E54">
        <w:rPr>
          <w:b/>
          <w:bCs/>
          <w:sz w:val="24"/>
          <w:szCs w:val="24"/>
          <w:lang w:val="bg-BG" w:eastAsia="en-US"/>
        </w:rPr>
        <w:t>4</w:t>
      </w:r>
      <w:r>
        <w:rPr>
          <w:sz w:val="24"/>
          <w:szCs w:val="24"/>
          <w:lang w:val="bg-BG" w:eastAsia="en-US"/>
        </w:rPr>
        <w:t xml:space="preserve">/а, б, в, г, д, е, </w:t>
      </w:r>
      <w:r w:rsidRPr="00690E54">
        <w:rPr>
          <w:sz w:val="24"/>
          <w:szCs w:val="24"/>
          <w:lang w:val="bg-BG" w:eastAsia="en-US"/>
        </w:rPr>
        <w:t>ж,</w:t>
      </w:r>
      <w:r>
        <w:rPr>
          <w:sz w:val="24"/>
          <w:szCs w:val="24"/>
          <w:lang w:val="bg-BG" w:eastAsia="en-US"/>
        </w:rPr>
        <w:t xml:space="preserve"> </w:t>
      </w:r>
      <w:r w:rsidRPr="00690E54">
        <w:rPr>
          <w:sz w:val="24"/>
          <w:szCs w:val="24"/>
          <w:lang w:val="bg-BG" w:eastAsia="en-US"/>
        </w:rPr>
        <w:t>з,</w:t>
      </w:r>
      <w:r>
        <w:rPr>
          <w:sz w:val="24"/>
          <w:szCs w:val="24"/>
          <w:lang w:val="bg-BG" w:eastAsia="en-US"/>
        </w:rPr>
        <w:t xml:space="preserve"> </w:t>
      </w:r>
      <w:r w:rsidRPr="00690E54">
        <w:rPr>
          <w:sz w:val="24"/>
          <w:szCs w:val="24"/>
          <w:lang w:val="bg-BG" w:eastAsia="en-US"/>
        </w:rPr>
        <w:t>и,</w:t>
      </w:r>
      <w:r>
        <w:rPr>
          <w:sz w:val="24"/>
          <w:szCs w:val="24"/>
          <w:lang w:val="bg-BG" w:eastAsia="en-US"/>
        </w:rPr>
        <w:t xml:space="preserve"> </w:t>
      </w:r>
      <w:r w:rsidRPr="00690E54">
        <w:rPr>
          <w:sz w:val="24"/>
          <w:szCs w:val="24"/>
          <w:lang w:val="bg-BG" w:eastAsia="en-US"/>
        </w:rPr>
        <w:t>к, л,</w:t>
      </w:r>
      <w:r>
        <w:rPr>
          <w:sz w:val="24"/>
          <w:szCs w:val="24"/>
          <w:lang w:val="bg-BG" w:eastAsia="en-US"/>
        </w:rPr>
        <w:t xml:space="preserve"> </w:t>
      </w:r>
      <w:r w:rsidRPr="00690E54">
        <w:rPr>
          <w:sz w:val="24"/>
          <w:szCs w:val="24"/>
          <w:lang w:val="bg-BG" w:eastAsia="en-US"/>
        </w:rPr>
        <w:t>м,</w:t>
      </w:r>
      <w:r>
        <w:rPr>
          <w:sz w:val="24"/>
          <w:szCs w:val="24"/>
          <w:lang w:val="bg-BG" w:eastAsia="en-US"/>
        </w:rPr>
        <w:t xml:space="preserve"> </w:t>
      </w:r>
      <w:r w:rsidRPr="00690E54">
        <w:rPr>
          <w:sz w:val="24"/>
          <w:szCs w:val="24"/>
          <w:lang w:val="bg-BG" w:eastAsia="en-US"/>
        </w:rPr>
        <w:t>н,</w:t>
      </w:r>
      <w:r>
        <w:rPr>
          <w:sz w:val="24"/>
          <w:szCs w:val="24"/>
          <w:lang w:val="bg-BG" w:eastAsia="en-US"/>
        </w:rPr>
        <w:t xml:space="preserve"> </w:t>
      </w:r>
      <w:r w:rsidRPr="00690E54">
        <w:rPr>
          <w:sz w:val="24"/>
          <w:szCs w:val="24"/>
          <w:lang w:val="bg-BG" w:eastAsia="en-US"/>
        </w:rPr>
        <w:t>о,</w:t>
      </w:r>
      <w:r>
        <w:rPr>
          <w:sz w:val="24"/>
          <w:szCs w:val="24"/>
          <w:lang w:val="bg-BG" w:eastAsia="en-US"/>
        </w:rPr>
        <w:t xml:space="preserve"> </w:t>
      </w:r>
      <w:r w:rsidRPr="00690E54">
        <w:rPr>
          <w:sz w:val="24"/>
          <w:szCs w:val="24"/>
          <w:lang w:val="bg-BG" w:eastAsia="en-US"/>
        </w:rPr>
        <w:t>п,</w:t>
      </w:r>
      <w:r>
        <w:rPr>
          <w:sz w:val="24"/>
          <w:szCs w:val="24"/>
          <w:lang w:val="bg-BG" w:eastAsia="en-US"/>
        </w:rPr>
        <w:t xml:space="preserve"> </w:t>
      </w:r>
      <w:r w:rsidRPr="00690E54">
        <w:rPr>
          <w:sz w:val="24"/>
          <w:szCs w:val="24"/>
          <w:lang w:val="bg-BG" w:eastAsia="en-US"/>
        </w:rPr>
        <w:t>р,</w:t>
      </w:r>
      <w:r>
        <w:rPr>
          <w:sz w:val="24"/>
          <w:szCs w:val="24"/>
          <w:lang w:val="bg-BG" w:eastAsia="en-US"/>
        </w:rPr>
        <w:t xml:space="preserve"> </w:t>
      </w:r>
      <w:r w:rsidRPr="00690E54">
        <w:rPr>
          <w:sz w:val="24"/>
          <w:szCs w:val="24"/>
          <w:lang w:val="bg-BG" w:eastAsia="en-US"/>
        </w:rPr>
        <w:t>с,</w:t>
      </w:r>
      <w:r>
        <w:rPr>
          <w:sz w:val="24"/>
          <w:szCs w:val="24"/>
          <w:lang w:val="bg-BG" w:eastAsia="en-US"/>
        </w:rPr>
        <w:t xml:space="preserve"> </w:t>
      </w:r>
      <w:r w:rsidRPr="00690E54">
        <w:rPr>
          <w:sz w:val="24"/>
          <w:szCs w:val="24"/>
          <w:lang w:val="bg-BG" w:eastAsia="en-US"/>
        </w:rPr>
        <w:t>т,</w:t>
      </w:r>
      <w:r>
        <w:rPr>
          <w:sz w:val="24"/>
          <w:szCs w:val="24"/>
          <w:lang w:val="bg-BG" w:eastAsia="en-US"/>
        </w:rPr>
        <w:t xml:space="preserve"> </w:t>
      </w:r>
      <w:r w:rsidRPr="00690E54">
        <w:rPr>
          <w:sz w:val="24"/>
          <w:szCs w:val="24"/>
          <w:lang w:val="bg-BG" w:eastAsia="en-US"/>
        </w:rPr>
        <w:t>у,</w:t>
      </w:r>
      <w:r>
        <w:rPr>
          <w:sz w:val="24"/>
          <w:szCs w:val="24"/>
          <w:lang w:val="bg-BG" w:eastAsia="en-US"/>
        </w:rPr>
        <w:t xml:space="preserve"> </w:t>
      </w:r>
      <w:r w:rsidRPr="00690E54">
        <w:rPr>
          <w:sz w:val="24"/>
          <w:szCs w:val="24"/>
          <w:lang w:val="bg-BG" w:eastAsia="en-US"/>
        </w:rPr>
        <w:t>ф,</w:t>
      </w:r>
      <w:r>
        <w:rPr>
          <w:sz w:val="24"/>
          <w:szCs w:val="24"/>
          <w:lang w:val="bg-BG" w:eastAsia="en-US"/>
        </w:rPr>
        <w:t xml:space="preserve"> </w:t>
      </w:r>
      <w:r w:rsidRPr="00690E54">
        <w:rPr>
          <w:sz w:val="24"/>
          <w:szCs w:val="24"/>
          <w:lang w:val="bg-BG" w:eastAsia="en-US"/>
        </w:rPr>
        <w:t>х,</w:t>
      </w:r>
      <w:r>
        <w:rPr>
          <w:sz w:val="24"/>
          <w:szCs w:val="24"/>
          <w:lang w:val="bg-BG" w:eastAsia="en-US"/>
        </w:rPr>
        <w:t xml:space="preserve"> </w:t>
      </w:r>
      <w:r w:rsidRPr="00690E54">
        <w:rPr>
          <w:sz w:val="24"/>
          <w:szCs w:val="24"/>
          <w:lang w:val="bg-BG" w:eastAsia="en-US"/>
        </w:rPr>
        <w:t>ц,</w:t>
      </w:r>
      <w:r>
        <w:rPr>
          <w:sz w:val="24"/>
          <w:szCs w:val="24"/>
          <w:lang w:val="bg-BG" w:eastAsia="en-US"/>
        </w:rPr>
        <w:t xml:space="preserve"> ч,ш,щ,ю,1,2,3,4,5; </w:t>
      </w:r>
      <w:r w:rsidRPr="00690E54">
        <w:rPr>
          <w:b/>
          <w:bCs/>
          <w:sz w:val="24"/>
          <w:szCs w:val="24"/>
          <w:lang w:val="bg-BG" w:eastAsia="en-US"/>
        </w:rPr>
        <w:t>5</w:t>
      </w:r>
      <w:r w:rsidRPr="00690E54">
        <w:rPr>
          <w:sz w:val="24"/>
          <w:szCs w:val="24"/>
          <w:lang w:val="bg-BG" w:eastAsia="en-US"/>
        </w:rPr>
        <w:t>/а,б,в,г,д,е,ж,з,и,к,л,м,н,о,1,2,3</w:t>
      </w:r>
      <w:r>
        <w:rPr>
          <w:sz w:val="24"/>
          <w:szCs w:val="24"/>
          <w:lang w:val="bg-BG" w:eastAsia="en-US"/>
        </w:rPr>
        <w:t xml:space="preserve">; </w:t>
      </w:r>
      <w:r w:rsidRPr="00690E54">
        <w:rPr>
          <w:b/>
          <w:bCs/>
          <w:sz w:val="24"/>
          <w:szCs w:val="24"/>
          <w:lang w:val="bg-BG" w:eastAsia="en-US"/>
        </w:rPr>
        <w:t>6/</w:t>
      </w:r>
      <w:r>
        <w:rPr>
          <w:sz w:val="24"/>
          <w:szCs w:val="24"/>
          <w:lang w:val="bg-BG" w:eastAsia="en-US"/>
        </w:rPr>
        <w:t xml:space="preserve">а, б, в, г, д, е, </w:t>
      </w:r>
      <w:r w:rsidRPr="00690E54">
        <w:rPr>
          <w:sz w:val="24"/>
          <w:szCs w:val="24"/>
          <w:lang w:val="bg-BG" w:eastAsia="en-US"/>
        </w:rPr>
        <w:t>ж,</w:t>
      </w:r>
      <w:r>
        <w:rPr>
          <w:sz w:val="24"/>
          <w:szCs w:val="24"/>
          <w:lang w:val="bg-BG" w:eastAsia="en-US"/>
        </w:rPr>
        <w:t xml:space="preserve"> </w:t>
      </w:r>
      <w:r w:rsidRPr="00690E54">
        <w:rPr>
          <w:sz w:val="24"/>
          <w:szCs w:val="24"/>
          <w:lang w:val="bg-BG" w:eastAsia="en-US"/>
        </w:rPr>
        <w:t>з,</w:t>
      </w:r>
      <w:r>
        <w:rPr>
          <w:sz w:val="24"/>
          <w:szCs w:val="24"/>
          <w:lang w:val="bg-BG" w:eastAsia="en-US"/>
        </w:rPr>
        <w:t xml:space="preserve"> </w:t>
      </w:r>
      <w:r w:rsidRPr="00690E54">
        <w:rPr>
          <w:sz w:val="24"/>
          <w:szCs w:val="24"/>
          <w:lang w:val="bg-BG" w:eastAsia="en-US"/>
        </w:rPr>
        <w:t>и,</w:t>
      </w:r>
      <w:r>
        <w:rPr>
          <w:sz w:val="24"/>
          <w:szCs w:val="24"/>
          <w:lang w:val="bg-BG" w:eastAsia="en-US"/>
        </w:rPr>
        <w:t xml:space="preserve"> </w:t>
      </w:r>
      <w:r w:rsidRPr="00690E54">
        <w:rPr>
          <w:sz w:val="24"/>
          <w:szCs w:val="24"/>
          <w:lang w:val="bg-BG" w:eastAsia="en-US"/>
        </w:rPr>
        <w:t>к,</w:t>
      </w:r>
      <w:r>
        <w:rPr>
          <w:sz w:val="24"/>
          <w:szCs w:val="24"/>
          <w:lang w:val="bg-BG" w:eastAsia="en-US"/>
        </w:rPr>
        <w:t xml:space="preserve"> </w:t>
      </w:r>
      <w:r w:rsidRPr="00690E54">
        <w:rPr>
          <w:sz w:val="24"/>
          <w:szCs w:val="24"/>
          <w:lang w:val="bg-BG" w:eastAsia="en-US"/>
        </w:rPr>
        <w:t>л,</w:t>
      </w:r>
      <w:r>
        <w:rPr>
          <w:sz w:val="24"/>
          <w:szCs w:val="24"/>
          <w:lang w:val="bg-BG" w:eastAsia="en-US"/>
        </w:rPr>
        <w:t xml:space="preserve"> </w:t>
      </w:r>
      <w:r w:rsidRPr="00690E54">
        <w:rPr>
          <w:sz w:val="24"/>
          <w:szCs w:val="24"/>
          <w:lang w:val="bg-BG" w:eastAsia="en-US"/>
        </w:rPr>
        <w:t>м,</w:t>
      </w:r>
      <w:r>
        <w:rPr>
          <w:sz w:val="24"/>
          <w:szCs w:val="24"/>
          <w:lang w:val="bg-BG" w:eastAsia="en-US"/>
        </w:rPr>
        <w:t xml:space="preserve"> </w:t>
      </w:r>
      <w:r w:rsidRPr="00690E54">
        <w:rPr>
          <w:sz w:val="24"/>
          <w:szCs w:val="24"/>
          <w:lang w:val="bg-BG" w:eastAsia="en-US"/>
        </w:rPr>
        <w:t>н,</w:t>
      </w:r>
      <w:r>
        <w:rPr>
          <w:sz w:val="24"/>
          <w:szCs w:val="24"/>
          <w:lang w:val="bg-BG" w:eastAsia="en-US"/>
        </w:rPr>
        <w:t xml:space="preserve"> </w:t>
      </w:r>
      <w:r w:rsidRPr="00690E54">
        <w:rPr>
          <w:sz w:val="24"/>
          <w:szCs w:val="24"/>
          <w:lang w:val="bg-BG" w:eastAsia="en-US"/>
        </w:rPr>
        <w:t>о,</w:t>
      </w:r>
      <w:r>
        <w:rPr>
          <w:sz w:val="24"/>
          <w:szCs w:val="24"/>
          <w:lang w:val="bg-BG" w:eastAsia="en-US"/>
        </w:rPr>
        <w:t xml:space="preserve"> </w:t>
      </w:r>
      <w:r w:rsidRPr="00690E54">
        <w:rPr>
          <w:sz w:val="24"/>
          <w:szCs w:val="24"/>
          <w:lang w:val="bg-BG" w:eastAsia="en-US"/>
        </w:rPr>
        <w:t>п,</w:t>
      </w:r>
      <w:r>
        <w:rPr>
          <w:sz w:val="24"/>
          <w:szCs w:val="24"/>
          <w:lang w:val="bg-BG" w:eastAsia="en-US"/>
        </w:rPr>
        <w:t xml:space="preserve"> </w:t>
      </w:r>
      <w:r w:rsidRPr="00690E54">
        <w:rPr>
          <w:sz w:val="24"/>
          <w:szCs w:val="24"/>
          <w:lang w:val="bg-BG" w:eastAsia="en-US"/>
        </w:rPr>
        <w:t>р,</w:t>
      </w:r>
      <w:r>
        <w:rPr>
          <w:sz w:val="24"/>
          <w:szCs w:val="24"/>
          <w:lang w:val="bg-BG" w:eastAsia="en-US"/>
        </w:rPr>
        <w:t xml:space="preserve"> </w:t>
      </w:r>
      <w:r w:rsidRPr="00690E54">
        <w:rPr>
          <w:sz w:val="24"/>
          <w:szCs w:val="24"/>
          <w:lang w:val="bg-BG" w:eastAsia="en-US"/>
        </w:rPr>
        <w:t>с,</w:t>
      </w:r>
      <w:r>
        <w:rPr>
          <w:sz w:val="24"/>
          <w:szCs w:val="24"/>
          <w:lang w:val="bg-BG" w:eastAsia="en-US"/>
        </w:rPr>
        <w:t xml:space="preserve"> </w:t>
      </w:r>
      <w:r w:rsidRPr="00690E54">
        <w:rPr>
          <w:sz w:val="24"/>
          <w:szCs w:val="24"/>
          <w:lang w:val="bg-BG" w:eastAsia="en-US"/>
        </w:rPr>
        <w:t>т,</w:t>
      </w:r>
      <w:r>
        <w:rPr>
          <w:sz w:val="24"/>
          <w:szCs w:val="24"/>
          <w:lang w:val="bg-BG" w:eastAsia="en-US"/>
        </w:rPr>
        <w:t xml:space="preserve"> </w:t>
      </w:r>
      <w:r w:rsidRPr="00690E54">
        <w:rPr>
          <w:sz w:val="24"/>
          <w:szCs w:val="24"/>
          <w:lang w:val="bg-BG" w:eastAsia="en-US"/>
        </w:rPr>
        <w:t>у,</w:t>
      </w:r>
      <w:r>
        <w:rPr>
          <w:sz w:val="24"/>
          <w:szCs w:val="24"/>
          <w:lang w:val="bg-BG" w:eastAsia="en-US"/>
        </w:rPr>
        <w:t xml:space="preserve"> </w:t>
      </w:r>
      <w:r w:rsidRPr="00690E54">
        <w:rPr>
          <w:sz w:val="24"/>
          <w:szCs w:val="24"/>
          <w:lang w:val="bg-BG" w:eastAsia="en-US"/>
        </w:rPr>
        <w:t>ф,</w:t>
      </w:r>
      <w:r>
        <w:rPr>
          <w:sz w:val="24"/>
          <w:szCs w:val="24"/>
          <w:lang w:val="bg-BG" w:eastAsia="en-US"/>
        </w:rPr>
        <w:t xml:space="preserve"> </w:t>
      </w:r>
      <w:r w:rsidRPr="00690E54">
        <w:rPr>
          <w:sz w:val="24"/>
          <w:szCs w:val="24"/>
          <w:lang w:val="bg-BG" w:eastAsia="en-US"/>
        </w:rPr>
        <w:t>х,</w:t>
      </w:r>
      <w:r>
        <w:rPr>
          <w:sz w:val="24"/>
          <w:szCs w:val="24"/>
          <w:lang w:val="bg-BG" w:eastAsia="en-US"/>
        </w:rPr>
        <w:t xml:space="preserve"> ц, ч; </w:t>
      </w:r>
      <w:r w:rsidRPr="00690E54">
        <w:rPr>
          <w:sz w:val="24"/>
          <w:szCs w:val="24"/>
          <w:lang w:val="bg-BG" w:eastAsia="en-US"/>
        </w:rPr>
        <w:t xml:space="preserve"> </w:t>
      </w:r>
      <w:r w:rsidRPr="00690E54">
        <w:rPr>
          <w:b/>
          <w:bCs/>
          <w:sz w:val="24"/>
          <w:szCs w:val="24"/>
          <w:lang w:val="bg-BG" w:eastAsia="en-US"/>
        </w:rPr>
        <w:t>7</w:t>
      </w:r>
      <w:r w:rsidRPr="00690E54">
        <w:rPr>
          <w:sz w:val="24"/>
          <w:szCs w:val="24"/>
          <w:lang w:val="bg-BG" w:eastAsia="en-US"/>
        </w:rPr>
        <w:t>/а</w:t>
      </w:r>
      <w:r>
        <w:rPr>
          <w:sz w:val="24"/>
          <w:szCs w:val="24"/>
          <w:lang w:val="bg-BG" w:eastAsia="en-US"/>
        </w:rPr>
        <w:t xml:space="preserve"> </w:t>
      </w:r>
      <w:r w:rsidRPr="00690E54">
        <w:rPr>
          <w:sz w:val="24"/>
          <w:szCs w:val="24"/>
          <w:lang w:val="bg-BG" w:eastAsia="en-US"/>
        </w:rPr>
        <w:t>,б,</w:t>
      </w:r>
      <w:r>
        <w:rPr>
          <w:sz w:val="24"/>
          <w:szCs w:val="24"/>
          <w:lang w:val="bg-BG" w:eastAsia="en-US"/>
        </w:rPr>
        <w:t xml:space="preserve"> </w:t>
      </w:r>
      <w:r w:rsidRPr="00690E54">
        <w:rPr>
          <w:sz w:val="24"/>
          <w:szCs w:val="24"/>
          <w:lang w:val="bg-BG" w:eastAsia="en-US"/>
        </w:rPr>
        <w:t>в,</w:t>
      </w:r>
      <w:r>
        <w:rPr>
          <w:sz w:val="24"/>
          <w:szCs w:val="24"/>
          <w:lang w:val="bg-BG" w:eastAsia="en-US"/>
        </w:rPr>
        <w:t xml:space="preserve"> </w:t>
      </w:r>
      <w:r w:rsidRPr="00690E54">
        <w:rPr>
          <w:sz w:val="24"/>
          <w:szCs w:val="24"/>
          <w:lang w:val="bg-BG" w:eastAsia="en-US"/>
        </w:rPr>
        <w:t>г,</w:t>
      </w:r>
      <w:r>
        <w:rPr>
          <w:sz w:val="24"/>
          <w:szCs w:val="24"/>
          <w:lang w:val="bg-BG" w:eastAsia="en-US"/>
        </w:rPr>
        <w:t xml:space="preserve"> </w:t>
      </w:r>
      <w:r w:rsidRPr="00690E54">
        <w:rPr>
          <w:sz w:val="24"/>
          <w:szCs w:val="24"/>
          <w:lang w:val="bg-BG" w:eastAsia="en-US"/>
        </w:rPr>
        <w:t>д,</w:t>
      </w:r>
      <w:r>
        <w:rPr>
          <w:sz w:val="24"/>
          <w:szCs w:val="24"/>
          <w:lang w:val="bg-BG" w:eastAsia="en-US"/>
        </w:rPr>
        <w:t xml:space="preserve"> </w:t>
      </w:r>
      <w:r w:rsidRPr="00690E54">
        <w:rPr>
          <w:sz w:val="24"/>
          <w:szCs w:val="24"/>
          <w:lang w:val="bg-BG" w:eastAsia="en-US"/>
        </w:rPr>
        <w:t>е,</w:t>
      </w:r>
      <w:r>
        <w:rPr>
          <w:sz w:val="24"/>
          <w:szCs w:val="24"/>
          <w:lang w:val="bg-BG" w:eastAsia="en-US"/>
        </w:rPr>
        <w:t xml:space="preserve"> </w:t>
      </w:r>
      <w:r w:rsidRPr="00690E54">
        <w:rPr>
          <w:sz w:val="24"/>
          <w:szCs w:val="24"/>
          <w:lang w:val="bg-BG" w:eastAsia="en-US"/>
        </w:rPr>
        <w:t>ж,</w:t>
      </w:r>
      <w:r>
        <w:rPr>
          <w:sz w:val="24"/>
          <w:szCs w:val="24"/>
          <w:lang w:val="bg-BG" w:eastAsia="en-US"/>
        </w:rPr>
        <w:t xml:space="preserve"> </w:t>
      </w:r>
      <w:r w:rsidRPr="00690E54">
        <w:rPr>
          <w:sz w:val="24"/>
          <w:szCs w:val="24"/>
          <w:lang w:val="bg-BG" w:eastAsia="en-US"/>
        </w:rPr>
        <w:t>з,</w:t>
      </w:r>
      <w:r>
        <w:rPr>
          <w:sz w:val="24"/>
          <w:szCs w:val="24"/>
          <w:lang w:val="bg-BG" w:eastAsia="en-US"/>
        </w:rPr>
        <w:t xml:space="preserve"> </w:t>
      </w:r>
      <w:r w:rsidRPr="00690E54">
        <w:rPr>
          <w:sz w:val="24"/>
          <w:szCs w:val="24"/>
          <w:lang w:val="bg-BG" w:eastAsia="en-US"/>
        </w:rPr>
        <w:t>и,</w:t>
      </w:r>
      <w:r>
        <w:rPr>
          <w:sz w:val="24"/>
          <w:szCs w:val="24"/>
          <w:lang w:val="bg-BG" w:eastAsia="en-US"/>
        </w:rPr>
        <w:t xml:space="preserve"> </w:t>
      </w:r>
      <w:r w:rsidRPr="00690E54">
        <w:rPr>
          <w:sz w:val="24"/>
          <w:szCs w:val="24"/>
          <w:lang w:val="bg-BG" w:eastAsia="en-US"/>
        </w:rPr>
        <w:t>к,</w:t>
      </w:r>
      <w:r>
        <w:rPr>
          <w:sz w:val="24"/>
          <w:szCs w:val="24"/>
          <w:lang w:val="bg-BG" w:eastAsia="en-US"/>
        </w:rPr>
        <w:t xml:space="preserve"> </w:t>
      </w:r>
      <w:r w:rsidRPr="00690E54">
        <w:rPr>
          <w:sz w:val="24"/>
          <w:szCs w:val="24"/>
          <w:lang w:val="bg-BG" w:eastAsia="en-US"/>
        </w:rPr>
        <w:t>л,</w:t>
      </w:r>
      <w:r>
        <w:rPr>
          <w:sz w:val="24"/>
          <w:szCs w:val="24"/>
          <w:lang w:val="bg-BG" w:eastAsia="en-US"/>
        </w:rPr>
        <w:t xml:space="preserve"> </w:t>
      </w:r>
      <w:r w:rsidRPr="00690E54">
        <w:rPr>
          <w:sz w:val="24"/>
          <w:szCs w:val="24"/>
          <w:lang w:val="bg-BG" w:eastAsia="en-US"/>
        </w:rPr>
        <w:t>м,</w:t>
      </w:r>
      <w:r>
        <w:rPr>
          <w:sz w:val="24"/>
          <w:szCs w:val="24"/>
          <w:lang w:val="bg-BG" w:eastAsia="en-US"/>
        </w:rPr>
        <w:t xml:space="preserve"> </w:t>
      </w:r>
      <w:r w:rsidRPr="00690E54">
        <w:rPr>
          <w:sz w:val="24"/>
          <w:szCs w:val="24"/>
          <w:lang w:val="bg-BG" w:eastAsia="en-US"/>
        </w:rPr>
        <w:t>н,</w:t>
      </w:r>
      <w:r>
        <w:rPr>
          <w:sz w:val="24"/>
          <w:szCs w:val="24"/>
          <w:lang w:val="bg-BG" w:eastAsia="en-US"/>
        </w:rPr>
        <w:t xml:space="preserve"> </w:t>
      </w:r>
      <w:r w:rsidRPr="00690E54">
        <w:rPr>
          <w:sz w:val="24"/>
          <w:szCs w:val="24"/>
          <w:lang w:val="bg-BG" w:eastAsia="en-US"/>
        </w:rPr>
        <w:t>о,</w:t>
      </w:r>
      <w:r>
        <w:rPr>
          <w:sz w:val="24"/>
          <w:szCs w:val="24"/>
          <w:lang w:val="bg-BG" w:eastAsia="en-US"/>
        </w:rPr>
        <w:t xml:space="preserve"> </w:t>
      </w:r>
      <w:r w:rsidRPr="00690E54">
        <w:rPr>
          <w:sz w:val="24"/>
          <w:szCs w:val="24"/>
          <w:lang w:val="bg-BG" w:eastAsia="en-US"/>
        </w:rPr>
        <w:t>п,</w:t>
      </w:r>
      <w:r>
        <w:rPr>
          <w:sz w:val="24"/>
          <w:szCs w:val="24"/>
          <w:lang w:val="bg-BG" w:eastAsia="en-US"/>
        </w:rPr>
        <w:t xml:space="preserve"> </w:t>
      </w:r>
      <w:r w:rsidRPr="00690E54">
        <w:rPr>
          <w:sz w:val="24"/>
          <w:szCs w:val="24"/>
          <w:lang w:val="bg-BG" w:eastAsia="en-US"/>
        </w:rPr>
        <w:t>р,</w:t>
      </w:r>
      <w:r>
        <w:rPr>
          <w:sz w:val="24"/>
          <w:szCs w:val="24"/>
          <w:lang w:val="bg-BG" w:eastAsia="en-US"/>
        </w:rPr>
        <w:t xml:space="preserve"> </w:t>
      </w:r>
      <w:r w:rsidRPr="00690E54">
        <w:rPr>
          <w:sz w:val="24"/>
          <w:szCs w:val="24"/>
          <w:lang w:val="bg-BG" w:eastAsia="en-US"/>
        </w:rPr>
        <w:t>с,</w:t>
      </w:r>
      <w:r>
        <w:rPr>
          <w:sz w:val="24"/>
          <w:szCs w:val="24"/>
          <w:lang w:val="bg-BG" w:eastAsia="en-US"/>
        </w:rPr>
        <w:t xml:space="preserve"> </w:t>
      </w:r>
      <w:r w:rsidRPr="00690E54">
        <w:rPr>
          <w:sz w:val="24"/>
          <w:szCs w:val="24"/>
          <w:lang w:val="bg-BG" w:eastAsia="en-US"/>
        </w:rPr>
        <w:t>т,</w:t>
      </w:r>
      <w:r>
        <w:rPr>
          <w:sz w:val="24"/>
          <w:szCs w:val="24"/>
          <w:lang w:val="bg-BG" w:eastAsia="en-US"/>
        </w:rPr>
        <w:t xml:space="preserve"> </w:t>
      </w:r>
      <w:r w:rsidRPr="00690E54">
        <w:rPr>
          <w:sz w:val="24"/>
          <w:szCs w:val="24"/>
          <w:lang w:val="bg-BG" w:eastAsia="en-US"/>
        </w:rPr>
        <w:t>у,</w:t>
      </w:r>
      <w:r>
        <w:rPr>
          <w:sz w:val="24"/>
          <w:szCs w:val="24"/>
          <w:lang w:val="bg-BG" w:eastAsia="en-US"/>
        </w:rPr>
        <w:t xml:space="preserve"> </w:t>
      </w:r>
      <w:r w:rsidRPr="00690E54">
        <w:rPr>
          <w:sz w:val="24"/>
          <w:szCs w:val="24"/>
          <w:lang w:val="bg-BG" w:eastAsia="en-US"/>
        </w:rPr>
        <w:t>ф,</w:t>
      </w:r>
      <w:r>
        <w:rPr>
          <w:sz w:val="24"/>
          <w:szCs w:val="24"/>
          <w:lang w:val="bg-BG" w:eastAsia="en-US"/>
        </w:rPr>
        <w:t xml:space="preserve"> </w:t>
      </w:r>
      <w:r w:rsidRPr="00690E54">
        <w:rPr>
          <w:sz w:val="24"/>
          <w:szCs w:val="24"/>
          <w:lang w:val="bg-BG" w:eastAsia="en-US"/>
        </w:rPr>
        <w:t>х,</w:t>
      </w:r>
      <w:r>
        <w:rPr>
          <w:sz w:val="24"/>
          <w:szCs w:val="24"/>
          <w:lang w:val="bg-BG" w:eastAsia="en-US"/>
        </w:rPr>
        <w:t xml:space="preserve"> </w:t>
      </w:r>
      <w:r w:rsidRPr="00690E54">
        <w:rPr>
          <w:sz w:val="24"/>
          <w:szCs w:val="24"/>
          <w:lang w:val="bg-BG" w:eastAsia="en-US"/>
        </w:rPr>
        <w:t>ц,</w:t>
      </w:r>
      <w:r>
        <w:rPr>
          <w:sz w:val="24"/>
          <w:szCs w:val="24"/>
          <w:lang w:val="bg-BG" w:eastAsia="en-US"/>
        </w:rPr>
        <w:t xml:space="preserve"> </w:t>
      </w:r>
      <w:r w:rsidRPr="00690E54">
        <w:rPr>
          <w:sz w:val="24"/>
          <w:szCs w:val="24"/>
          <w:lang w:val="bg-BG" w:eastAsia="en-US"/>
        </w:rPr>
        <w:t>ч,</w:t>
      </w:r>
      <w:r>
        <w:rPr>
          <w:sz w:val="24"/>
          <w:szCs w:val="24"/>
          <w:lang w:val="bg-BG" w:eastAsia="en-US"/>
        </w:rPr>
        <w:t xml:space="preserve"> </w:t>
      </w:r>
      <w:r w:rsidRPr="00690E54">
        <w:rPr>
          <w:sz w:val="24"/>
          <w:szCs w:val="24"/>
          <w:lang w:val="bg-BG" w:eastAsia="en-US"/>
        </w:rPr>
        <w:t>ш,</w:t>
      </w:r>
      <w:r>
        <w:rPr>
          <w:sz w:val="24"/>
          <w:szCs w:val="24"/>
          <w:lang w:val="bg-BG" w:eastAsia="en-US"/>
        </w:rPr>
        <w:t xml:space="preserve"> </w:t>
      </w:r>
      <w:r w:rsidRPr="00690E54">
        <w:rPr>
          <w:sz w:val="24"/>
          <w:szCs w:val="24"/>
          <w:lang w:val="bg-BG" w:eastAsia="en-US"/>
        </w:rPr>
        <w:t>1,</w:t>
      </w:r>
      <w:r>
        <w:rPr>
          <w:sz w:val="24"/>
          <w:szCs w:val="24"/>
          <w:lang w:val="bg-BG" w:eastAsia="en-US"/>
        </w:rPr>
        <w:t xml:space="preserve"> </w:t>
      </w:r>
      <w:r w:rsidRPr="00690E54">
        <w:rPr>
          <w:sz w:val="24"/>
          <w:szCs w:val="24"/>
          <w:lang w:val="bg-BG" w:eastAsia="en-US"/>
        </w:rPr>
        <w:t>2,</w:t>
      </w:r>
      <w:r>
        <w:rPr>
          <w:sz w:val="24"/>
          <w:szCs w:val="24"/>
          <w:lang w:val="bg-BG" w:eastAsia="en-US"/>
        </w:rPr>
        <w:t xml:space="preserve"> </w:t>
      </w:r>
      <w:r w:rsidRPr="00690E54">
        <w:rPr>
          <w:sz w:val="24"/>
          <w:szCs w:val="24"/>
          <w:lang w:val="bg-BG" w:eastAsia="en-US"/>
        </w:rPr>
        <w:t>3,</w:t>
      </w:r>
      <w:r>
        <w:rPr>
          <w:sz w:val="24"/>
          <w:szCs w:val="24"/>
          <w:lang w:val="bg-BG" w:eastAsia="en-US"/>
        </w:rPr>
        <w:t xml:space="preserve"> </w:t>
      </w:r>
      <w:r w:rsidRPr="00690E54">
        <w:rPr>
          <w:sz w:val="24"/>
          <w:szCs w:val="24"/>
          <w:lang w:val="bg-BG" w:eastAsia="en-US"/>
        </w:rPr>
        <w:t>4,</w:t>
      </w:r>
      <w:r>
        <w:rPr>
          <w:sz w:val="24"/>
          <w:szCs w:val="24"/>
          <w:lang w:val="bg-BG" w:eastAsia="en-US"/>
        </w:rPr>
        <w:t xml:space="preserve"> </w:t>
      </w:r>
      <w:r w:rsidRPr="00690E54">
        <w:rPr>
          <w:sz w:val="24"/>
          <w:szCs w:val="24"/>
          <w:lang w:val="bg-BG" w:eastAsia="en-US"/>
        </w:rPr>
        <w:t xml:space="preserve">5; </w:t>
      </w:r>
      <w:r w:rsidRPr="00690E54">
        <w:rPr>
          <w:b/>
          <w:bCs/>
          <w:sz w:val="24"/>
          <w:szCs w:val="24"/>
          <w:lang w:val="bg-BG" w:eastAsia="en-US"/>
        </w:rPr>
        <w:t>8</w:t>
      </w:r>
      <w:r w:rsidRPr="00690E54">
        <w:rPr>
          <w:sz w:val="24"/>
          <w:szCs w:val="24"/>
          <w:lang w:val="bg-BG" w:eastAsia="en-US"/>
        </w:rPr>
        <w:t>/а,</w:t>
      </w:r>
      <w:r>
        <w:rPr>
          <w:sz w:val="24"/>
          <w:szCs w:val="24"/>
          <w:lang w:val="bg-BG" w:eastAsia="en-US"/>
        </w:rPr>
        <w:t xml:space="preserve"> </w:t>
      </w:r>
      <w:r w:rsidRPr="00690E54">
        <w:rPr>
          <w:sz w:val="24"/>
          <w:szCs w:val="24"/>
          <w:lang w:val="bg-BG" w:eastAsia="en-US"/>
        </w:rPr>
        <w:t>б,</w:t>
      </w:r>
      <w:r>
        <w:rPr>
          <w:sz w:val="24"/>
          <w:szCs w:val="24"/>
          <w:lang w:val="bg-BG" w:eastAsia="en-US"/>
        </w:rPr>
        <w:t xml:space="preserve"> </w:t>
      </w:r>
      <w:r w:rsidRPr="00690E54">
        <w:rPr>
          <w:sz w:val="24"/>
          <w:szCs w:val="24"/>
          <w:lang w:val="bg-BG" w:eastAsia="en-US"/>
        </w:rPr>
        <w:t>в,</w:t>
      </w:r>
      <w:r>
        <w:rPr>
          <w:sz w:val="24"/>
          <w:szCs w:val="24"/>
          <w:lang w:val="bg-BG" w:eastAsia="en-US"/>
        </w:rPr>
        <w:t xml:space="preserve"> </w:t>
      </w:r>
      <w:r w:rsidRPr="00690E54">
        <w:rPr>
          <w:sz w:val="24"/>
          <w:szCs w:val="24"/>
          <w:lang w:val="bg-BG" w:eastAsia="en-US"/>
        </w:rPr>
        <w:t>г,</w:t>
      </w:r>
      <w:r>
        <w:rPr>
          <w:sz w:val="24"/>
          <w:szCs w:val="24"/>
          <w:lang w:val="bg-BG" w:eastAsia="en-US"/>
        </w:rPr>
        <w:t xml:space="preserve"> </w:t>
      </w:r>
      <w:r w:rsidRPr="00690E54">
        <w:rPr>
          <w:sz w:val="24"/>
          <w:szCs w:val="24"/>
          <w:lang w:val="bg-BG" w:eastAsia="en-US"/>
        </w:rPr>
        <w:t>д,</w:t>
      </w:r>
      <w:r>
        <w:rPr>
          <w:sz w:val="24"/>
          <w:szCs w:val="24"/>
          <w:lang w:val="bg-BG" w:eastAsia="en-US"/>
        </w:rPr>
        <w:t xml:space="preserve"> </w:t>
      </w:r>
      <w:r w:rsidRPr="00690E54">
        <w:rPr>
          <w:sz w:val="24"/>
          <w:szCs w:val="24"/>
          <w:lang w:val="bg-BG" w:eastAsia="en-US"/>
        </w:rPr>
        <w:t>е,</w:t>
      </w:r>
      <w:r>
        <w:rPr>
          <w:sz w:val="24"/>
          <w:szCs w:val="24"/>
          <w:lang w:val="bg-BG" w:eastAsia="en-US"/>
        </w:rPr>
        <w:t xml:space="preserve"> </w:t>
      </w:r>
      <w:r w:rsidRPr="00690E54">
        <w:rPr>
          <w:sz w:val="24"/>
          <w:szCs w:val="24"/>
          <w:lang w:val="bg-BG" w:eastAsia="en-US"/>
        </w:rPr>
        <w:t xml:space="preserve"> ж,</w:t>
      </w:r>
      <w:r>
        <w:rPr>
          <w:sz w:val="24"/>
          <w:szCs w:val="24"/>
          <w:lang w:val="bg-BG" w:eastAsia="en-US"/>
        </w:rPr>
        <w:t xml:space="preserve"> </w:t>
      </w:r>
      <w:r w:rsidRPr="00690E54">
        <w:rPr>
          <w:sz w:val="24"/>
          <w:szCs w:val="24"/>
          <w:lang w:val="bg-BG" w:eastAsia="en-US"/>
        </w:rPr>
        <w:t>з,</w:t>
      </w:r>
      <w:r>
        <w:rPr>
          <w:sz w:val="24"/>
          <w:szCs w:val="24"/>
          <w:lang w:val="bg-BG" w:eastAsia="en-US"/>
        </w:rPr>
        <w:t xml:space="preserve"> </w:t>
      </w:r>
      <w:r w:rsidRPr="00690E54">
        <w:rPr>
          <w:sz w:val="24"/>
          <w:szCs w:val="24"/>
          <w:lang w:val="bg-BG" w:eastAsia="en-US"/>
        </w:rPr>
        <w:t>и,</w:t>
      </w:r>
      <w:r>
        <w:rPr>
          <w:sz w:val="24"/>
          <w:szCs w:val="24"/>
          <w:lang w:val="bg-BG" w:eastAsia="en-US"/>
        </w:rPr>
        <w:t xml:space="preserve"> </w:t>
      </w:r>
      <w:r w:rsidRPr="00690E54">
        <w:rPr>
          <w:sz w:val="24"/>
          <w:szCs w:val="24"/>
          <w:lang w:val="bg-BG" w:eastAsia="en-US"/>
        </w:rPr>
        <w:t>к,</w:t>
      </w:r>
      <w:r>
        <w:rPr>
          <w:sz w:val="24"/>
          <w:szCs w:val="24"/>
          <w:lang w:val="bg-BG" w:eastAsia="en-US"/>
        </w:rPr>
        <w:t xml:space="preserve"> </w:t>
      </w:r>
      <w:r w:rsidRPr="00690E54">
        <w:rPr>
          <w:sz w:val="24"/>
          <w:szCs w:val="24"/>
          <w:lang w:val="bg-BG" w:eastAsia="en-US"/>
        </w:rPr>
        <w:t>л,</w:t>
      </w:r>
      <w:r>
        <w:rPr>
          <w:sz w:val="24"/>
          <w:szCs w:val="24"/>
          <w:lang w:val="bg-BG" w:eastAsia="en-US"/>
        </w:rPr>
        <w:t xml:space="preserve"> </w:t>
      </w:r>
      <w:r w:rsidRPr="00690E54">
        <w:rPr>
          <w:sz w:val="24"/>
          <w:szCs w:val="24"/>
          <w:lang w:val="bg-BG" w:eastAsia="en-US"/>
        </w:rPr>
        <w:t>м,</w:t>
      </w:r>
      <w:r>
        <w:rPr>
          <w:sz w:val="24"/>
          <w:szCs w:val="24"/>
          <w:lang w:val="bg-BG" w:eastAsia="en-US"/>
        </w:rPr>
        <w:t xml:space="preserve"> н, </w:t>
      </w:r>
      <w:r w:rsidRPr="00690E54">
        <w:rPr>
          <w:sz w:val="24"/>
          <w:szCs w:val="24"/>
          <w:lang w:val="bg-BG" w:eastAsia="en-US"/>
        </w:rPr>
        <w:t>о,</w:t>
      </w:r>
      <w:r>
        <w:rPr>
          <w:sz w:val="24"/>
          <w:szCs w:val="24"/>
          <w:lang w:val="bg-BG" w:eastAsia="en-US"/>
        </w:rPr>
        <w:t xml:space="preserve"> </w:t>
      </w:r>
      <w:r w:rsidRPr="00690E54">
        <w:rPr>
          <w:sz w:val="24"/>
          <w:szCs w:val="24"/>
          <w:lang w:val="bg-BG" w:eastAsia="en-US"/>
        </w:rPr>
        <w:t>п,</w:t>
      </w:r>
      <w:r>
        <w:rPr>
          <w:sz w:val="24"/>
          <w:szCs w:val="24"/>
          <w:lang w:val="bg-BG" w:eastAsia="en-US"/>
        </w:rPr>
        <w:t xml:space="preserve"> </w:t>
      </w:r>
      <w:r w:rsidRPr="00690E54">
        <w:rPr>
          <w:sz w:val="24"/>
          <w:szCs w:val="24"/>
          <w:lang w:val="bg-BG" w:eastAsia="en-US"/>
        </w:rPr>
        <w:t>1,</w:t>
      </w:r>
      <w:r>
        <w:rPr>
          <w:sz w:val="24"/>
          <w:szCs w:val="24"/>
          <w:lang w:val="bg-BG" w:eastAsia="en-US"/>
        </w:rPr>
        <w:t xml:space="preserve"> </w:t>
      </w:r>
      <w:r w:rsidRPr="00690E54">
        <w:rPr>
          <w:sz w:val="24"/>
          <w:szCs w:val="24"/>
          <w:lang w:val="bg-BG" w:eastAsia="en-US"/>
        </w:rPr>
        <w:t xml:space="preserve">2; </w:t>
      </w:r>
      <w:r w:rsidRPr="00690E54">
        <w:rPr>
          <w:b/>
          <w:bCs/>
          <w:sz w:val="24"/>
          <w:szCs w:val="24"/>
          <w:lang w:val="bg-BG" w:eastAsia="en-US"/>
        </w:rPr>
        <w:t>9/</w:t>
      </w:r>
      <w:r w:rsidRPr="00690E54">
        <w:rPr>
          <w:sz w:val="24"/>
          <w:szCs w:val="24"/>
          <w:lang w:val="bg-BG" w:eastAsia="en-US"/>
        </w:rPr>
        <w:t>а,</w:t>
      </w:r>
      <w:r>
        <w:rPr>
          <w:sz w:val="24"/>
          <w:szCs w:val="24"/>
          <w:lang w:val="bg-BG" w:eastAsia="en-US"/>
        </w:rPr>
        <w:t xml:space="preserve"> </w:t>
      </w:r>
      <w:r w:rsidRPr="00690E54">
        <w:rPr>
          <w:sz w:val="24"/>
          <w:szCs w:val="24"/>
          <w:lang w:val="bg-BG" w:eastAsia="en-US"/>
        </w:rPr>
        <w:t>б,</w:t>
      </w:r>
      <w:r>
        <w:rPr>
          <w:sz w:val="24"/>
          <w:szCs w:val="24"/>
          <w:lang w:val="bg-BG" w:eastAsia="en-US"/>
        </w:rPr>
        <w:t xml:space="preserve"> </w:t>
      </w:r>
      <w:r w:rsidRPr="00690E54">
        <w:rPr>
          <w:sz w:val="24"/>
          <w:szCs w:val="24"/>
          <w:lang w:val="bg-BG" w:eastAsia="en-US"/>
        </w:rPr>
        <w:t>в,</w:t>
      </w:r>
      <w:r>
        <w:rPr>
          <w:sz w:val="24"/>
          <w:szCs w:val="24"/>
          <w:lang w:val="bg-BG" w:eastAsia="en-US"/>
        </w:rPr>
        <w:t xml:space="preserve"> </w:t>
      </w:r>
      <w:r w:rsidRPr="00690E54">
        <w:rPr>
          <w:sz w:val="24"/>
          <w:szCs w:val="24"/>
          <w:lang w:val="bg-BG" w:eastAsia="en-US"/>
        </w:rPr>
        <w:t>г,</w:t>
      </w:r>
      <w:r>
        <w:rPr>
          <w:sz w:val="24"/>
          <w:szCs w:val="24"/>
          <w:lang w:val="bg-BG" w:eastAsia="en-US"/>
        </w:rPr>
        <w:t xml:space="preserve"> </w:t>
      </w:r>
      <w:r w:rsidRPr="00690E54">
        <w:rPr>
          <w:sz w:val="24"/>
          <w:szCs w:val="24"/>
          <w:lang w:val="bg-BG" w:eastAsia="en-US"/>
        </w:rPr>
        <w:t>д,</w:t>
      </w:r>
      <w:r>
        <w:rPr>
          <w:sz w:val="24"/>
          <w:szCs w:val="24"/>
          <w:lang w:val="bg-BG" w:eastAsia="en-US"/>
        </w:rPr>
        <w:t xml:space="preserve"> </w:t>
      </w:r>
      <w:r w:rsidRPr="00690E54">
        <w:rPr>
          <w:sz w:val="24"/>
          <w:szCs w:val="24"/>
          <w:lang w:val="bg-BG" w:eastAsia="en-US"/>
        </w:rPr>
        <w:t>е,</w:t>
      </w:r>
      <w:r>
        <w:rPr>
          <w:sz w:val="24"/>
          <w:szCs w:val="24"/>
          <w:lang w:val="bg-BG" w:eastAsia="en-US"/>
        </w:rPr>
        <w:t xml:space="preserve"> </w:t>
      </w:r>
      <w:r w:rsidRPr="00690E54">
        <w:rPr>
          <w:sz w:val="24"/>
          <w:szCs w:val="24"/>
          <w:lang w:val="bg-BG" w:eastAsia="en-US"/>
        </w:rPr>
        <w:t>ж,</w:t>
      </w:r>
      <w:r>
        <w:rPr>
          <w:sz w:val="24"/>
          <w:szCs w:val="24"/>
          <w:lang w:val="bg-BG" w:eastAsia="en-US"/>
        </w:rPr>
        <w:t xml:space="preserve"> </w:t>
      </w:r>
      <w:r w:rsidRPr="00690E54">
        <w:rPr>
          <w:sz w:val="24"/>
          <w:szCs w:val="24"/>
          <w:lang w:val="bg-BG" w:eastAsia="en-US"/>
        </w:rPr>
        <w:t>з,</w:t>
      </w:r>
      <w:r>
        <w:rPr>
          <w:sz w:val="24"/>
          <w:szCs w:val="24"/>
          <w:lang w:val="bg-BG" w:eastAsia="en-US"/>
        </w:rPr>
        <w:t xml:space="preserve"> </w:t>
      </w:r>
      <w:r w:rsidRPr="00690E54">
        <w:rPr>
          <w:sz w:val="24"/>
          <w:szCs w:val="24"/>
          <w:lang w:val="bg-BG" w:eastAsia="en-US"/>
        </w:rPr>
        <w:t>и,</w:t>
      </w:r>
      <w:r>
        <w:rPr>
          <w:sz w:val="24"/>
          <w:szCs w:val="24"/>
          <w:lang w:val="bg-BG" w:eastAsia="en-US"/>
        </w:rPr>
        <w:t xml:space="preserve"> </w:t>
      </w:r>
      <w:r w:rsidRPr="00690E54">
        <w:rPr>
          <w:sz w:val="24"/>
          <w:szCs w:val="24"/>
          <w:lang w:val="bg-BG" w:eastAsia="en-US"/>
        </w:rPr>
        <w:t>к,</w:t>
      </w:r>
      <w:r>
        <w:rPr>
          <w:sz w:val="24"/>
          <w:szCs w:val="24"/>
          <w:lang w:val="bg-BG" w:eastAsia="en-US"/>
        </w:rPr>
        <w:t xml:space="preserve"> </w:t>
      </w:r>
      <w:r w:rsidRPr="00690E54">
        <w:rPr>
          <w:sz w:val="24"/>
          <w:szCs w:val="24"/>
          <w:lang w:val="bg-BG" w:eastAsia="en-US"/>
        </w:rPr>
        <w:t>л,</w:t>
      </w:r>
      <w:r>
        <w:rPr>
          <w:sz w:val="24"/>
          <w:szCs w:val="24"/>
          <w:lang w:val="bg-BG" w:eastAsia="en-US"/>
        </w:rPr>
        <w:t xml:space="preserve"> </w:t>
      </w:r>
      <w:r w:rsidRPr="00690E54">
        <w:rPr>
          <w:sz w:val="24"/>
          <w:szCs w:val="24"/>
          <w:lang w:val="bg-BG" w:eastAsia="en-US"/>
        </w:rPr>
        <w:t>м,</w:t>
      </w:r>
      <w:r>
        <w:rPr>
          <w:sz w:val="24"/>
          <w:szCs w:val="24"/>
          <w:lang w:val="bg-BG" w:eastAsia="en-US"/>
        </w:rPr>
        <w:t xml:space="preserve"> </w:t>
      </w:r>
      <w:r w:rsidRPr="00690E54">
        <w:rPr>
          <w:sz w:val="24"/>
          <w:szCs w:val="24"/>
          <w:lang w:val="bg-BG" w:eastAsia="en-US"/>
        </w:rPr>
        <w:t>н ,о,</w:t>
      </w:r>
      <w:r>
        <w:rPr>
          <w:sz w:val="24"/>
          <w:szCs w:val="24"/>
          <w:lang w:val="bg-BG" w:eastAsia="en-US"/>
        </w:rPr>
        <w:t xml:space="preserve"> </w:t>
      </w:r>
      <w:r w:rsidRPr="00690E54">
        <w:rPr>
          <w:sz w:val="24"/>
          <w:szCs w:val="24"/>
          <w:lang w:val="bg-BG" w:eastAsia="en-US"/>
        </w:rPr>
        <w:t>п,</w:t>
      </w:r>
      <w:r>
        <w:rPr>
          <w:sz w:val="24"/>
          <w:szCs w:val="24"/>
          <w:lang w:val="bg-BG" w:eastAsia="en-US"/>
        </w:rPr>
        <w:t xml:space="preserve"> </w:t>
      </w:r>
      <w:r w:rsidRPr="00690E54">
        <w:rPr>
          <w:sz w:val="24"/>
          <w:szCs w:val="24"/>
          <w:lang w:val="bg-BG" w:eastAsia="en-US"/>
        </w:rPr>
        <w:t xml:space="preserve">р; </w:t>
      </w:r>
      <w:r w:rsidRPr="00690E54">
        <w:rPr>
          <w:b/>
          <w:bCs/>
          <w:sz w:val="24"/>
          <w:szCs w:val="24"/>
          <w:lang w:val="bg-BG" w:eastAsia="en-US"/>
        </w:rPr>
        <w:t>10</w:t>
      </w:r>
      <w:r w:rsidRPr="00690E54">
        <w:rPr>
          <w:sz w:val="24"/>
          <w:szCs w:val="24"/>
          <w:lang w:val="bg-BG" w:eastAsia="en-US"/>
        </w:rPr>
        <w:t>/а,</w:t>
      </w:r>
      <w:r>
        <w:rPr>
          <w:sz w:val="24"/>
          <w:szCs w:val="24"/>
          <w:lang w:val="bg-BG" w:eastAsia="en-US"/>
        </w:rPr>
        <w:t xml:space="preserve"> </w:t>
      </w:r>
      <w:r w:rsidRPr="00690E54">
        <w:rPr>
          <w:sz w:val="24"/>
          <w:szCs w:val="24"/>
          <w:lang w:val="bg-BG" w:eastAsia="en-US"/>
        </w:rPr>
        <w:t>б,</w:t>
      </w:r>
      <w:r>
        <w:rPr>
          <w:sz w:val="24"/>
          <w:szCs w:val="24"/>
          <w:lang w:val="bg-BG" w:eastAsia="en-US"/>
        </w:rPr>
        <w:t xml:space="preserve"> </w:t>
      </w:r>
      <w:r w:rsidRPr="00690E54">
        <w:rPr>
          <w:sz w:val="24"/>
          <w:szCs w:val="24"/>
          <w:lang w:val="bg-BG" w:eastAsia="en-US"/>
        </w:rPr>
        <w:t>в,</w:t>
      </w:r>
      <w:r>
        <w:rPr>
          <w:sz w:val="24"/>
          <w:szCs w:val="24"/>
          <w:lang w:val="bg-BG" w:eastAsia="en-US"/>
        </w:rPr>
        <w:t xml:space="preserve"> </w:t>
      </w:r>
      <w:r w:rsidRPr="00690E54">
        <w:rPr>
          <w:sz w:val="24"/>
          <w:szCs w:val="24"/>
          <w:lang w:val="bg-BG" w:eastAsia="en-US"/>
        </w:rPr>
        <w:t>г,</w:t>
      </w:r>
      <w:r>
        <w:rPr>
          <w:sz w:val="24"/>
          <w:szCs w:val="24"/>
          <w:lang w:val="bg-BG" w:eastAsia="en-US"/>
        </w:rPr>
        <w:t xml:space="preserve"> </w:t>
      </w:r>
      <w:r w:rsidRPr="00690E54">
        <w:rPr>
          <w:sz w:val="24"/>
          <w:szCs w:val="24"/>
          <w:lang w:val="bg-BG" w:eastAsia="en-US"/>
        </w:rPr>
        <w:t>д,</w:t>
      </w:r>
      <w:r>
        <w:rPr>
          <w:sz w:val="24"/>
          <w:szCs w:val="24"/>
          <w:lang w:val="bg-BG" w:eastAsia="en-US"/>
        </w:rPr>
        <w:t xml:space="preserve"> </w:t>
      </w:r>
      <w:r w:rsidRPr="00690E54">
        <w:rPr>
          <w:sz w:val="24"/>
          <w:szCs w:val="24"/>
          <w:lang w:val="bg-BG" w:eastAsia="en-US"/>
        </w:rPr>
        <w:t>е,</w:t>
      </w:r>
      <w:r>
        <w:rPr>
          <w:sz w:val="24"/>
          <w:szCs w:val="24"/>
          <w:lang w:val="bg-BG" w:eastAsia="en-US"/>
        </w:rPr>
        <w:t xml:space="preserve"> </w:t>
      </w:r>
      <w:r w:rsidRPr="00690E54">
        <w:rPr>
          <w:sz w:val="24"/>
          <w:szCs w:val="24"/>
          <w:lang w:val="bg-BG" w:eastAsia="en-US"/>
        </w:rPr>
        <w:t>ж,</w:t>
      </w:r>
      <w:r>
        <w:rPr>
          <w:sz w:val="24"/>
          <w:szCs w:val="24"/>
          <w:lang w:val="bg-BG" w:eastAsia="en-US"/>
        </w:rPr>
        <w:t xml:space="preserve"> </w:t>
      </w:r>
      <w:r w:rsidRPr="00690E54">
        <w:rPr>
          <w:sz w:val="24"/>
          <w:szCs w:val="24"/>
          <w:lang w:val="bg-BG" w:eastAsia="en-US"/>
        </w:rPr>
        <w:t>з,</w:t>
      </w:r>
      <w:r>
        <w:rPr>
          <w:sz w:val="24"/>
          <w:szCs w:val="24"/>
          <w:lang w:val="bg-BG" w:eastAsia="en-US"/>
        </w:rPr>
        <w:t xml:space="preserve"> </w:t>
      </w:r>
      <w:r w:rsidRPr="00690E54">
        <w:rPr>
          <w:sz w:val="24"/>
          <w:szCs w:val="24"/>
          <w:lang w:val="bg-BG" w:eastAsia="en-US"/>
        </w:rPr>
        <w:t>и,</w:t>
      </w:r>
      <w:r>
        <w:rPr>
          <w:sz w:val="24"/>
          <w:szCs w:val="24"/>
          <w:lang w:val="bg-BG" w:eastAsia="en-US"/>
        </w:rPr>
        <w:t xml:space="preserve"> </w:t>
      </w:r>
      <w:r w:rsidRPr="00690E54">
        <w:rPr>
          <w:sz w:val="24"/>
          <w:szCs w:val="24"/>
          <w:lang w:val="bg-BG" w:eastAsia="en-US"/>
        </w:rPr>
        <w:t>к,</w:t>
      </w:r>
      <w:r>
        <w:rPr>
          <w:sz w:val="24"/>
          <w:szCs w:val="24"/>
          <w:lang w:val="bg-BG" w:eastAsia="en-US"/>
        </w:rPr>
        <w:t xml:space="preserve"> </w:t>
      </w:r>
      <w:r w:rsidRPr="00690E54">
        <w:rPr>
          <w:sz w:val="24"/>
          <w:szCs w:val="24"/>
          <w:lang w:val="bg-BG" w:eastAsia="en-US"/>
        </w:rPr>
        <w:t>л,</w:t>
      </w:r>
      <w:r>
        <w:rPr>
          <w:sz w:val="24"/>
          <w:szCs w:val="24"/>
          <w:lang w:val="bg-BG" w:eastAsia="en-US"/>
        </w:rPr>
        <w:t xml:space="preserve"> </w:t>
      </w:r>
      <w:r w:rsidRPr="00690E54">
        <w:rPr>
          <w:sz w:val="24"/>
          <w:szCs w:val="24"/>
          <w:lang w:val="bg-BG" w:eastAsia="en-US"/>
        </w:rPr>
        <w:t>м,</w:t>
      </w:r>
      <w:r>
        <w:rPr>
          <w:sz w:val="24"/>
          <w:szCs w:val="24"/>
          <w:lang w:val="bg-BG" w:eastAsia="en-US"/>
        </w:rPr>
        <w:t xml:space="preserve"> </w:t>
      </w:r>
      <w:r w:rsidRPr="00690E54">
        <w:rPr>
          <w:sz w:val="24"/>
          <w:szCs w:val="24"/>
          <w:lang w:val="bg-BG" w:eastAsia="en-US"/>
        </w:rPr>
        <w:t>н,</w:t>
      </w:r>
      <w:r>
        <w:rPr>
          <w:sz w:val="24"/>
          <w:szCs w:val="24"/>
          <w:lang w:val="bg-BG" w:eastAsia="en-US"/>
        </w:rPr>
        <w:t xml:space="preserve"> </w:t>
      </w:r>
      <w:r w:rsidRPr="00690E54">
        <w:rPr>
          <w:sz w:val="24"/>
          <w:szCs w:val="24"/>
          <w:lang w:val="bg-BG" w:eastAsia="en-US"/>
        </w:rPr>
        <w:t>о,</w:t>
      </w:r>
      <w:r>
        <w:rPr>
          <w:sz w:val="24"/>
          <w:szCs w:val="24"/>
          <w:lang w:val="bg-BG" w:eastAsia="en-US"/>
        </w:rPr>
        <w:t xml:space="preserve"> </w:t>
      </w:r>
      <w:r w:rsidRPr="00690E54">
        <w:rPr>
          <w:sz w:val="24"/>
          <w:szCs w:val="24"/>
          <w:lang w:val="bg-BG" w:eastAsia="en-US"/>
        </w:rPr>
        <w:t>п,</w:t>
      </w:r>
      <w:r>
        <w:rPr>
          <w:sz w:val="24"/>
          <w:szCs w:val="24"/>
          <w:lang w:val="bg-BG" w:eastAsia="en-US"/>
        </w:rPr>
        <w:t xml:space="preserve"> </w:t>
      </w:r>
      <w:r w:rsidRPr="00690E54">
        <w:rPr>
          <w:sz w:val="24"/>
          <w:szCs w:val="24"/>
          <w:lang w:val="bg-BG" w:eastAsia="en-US"/>
        </w:rPr>
        <w:t>р,</w:t>
      </w:r>
      <w:r>
        <w:rPr>
          <w:sz w:val="24"/>
          <w:szCs w:val="24"/>
          <w:lang w:val="bg-BG" w:eastAsia="en-US"/>
        </w:rPr>
        <w:t xml:space="preserve"> </w:t>
      </w:r>
      <w:r w:rsidRPr="00690E54">
        <w:rPr>
          <w:sz w:val="24"/>
          <w:szCs w:val="24"/>
          <w:lang w:val="bg-BG" w:eastAsia="en-US"/>
        </w:rPr>
        <w:t>с,</w:t>
      </w:r>
      <w:r>
        <w:rPr>
          <w:sz w:val="24"/>
          <w:szCs w:val="24"/>
          <w:lang w:val="bg-BG" w:eastAsia="en-US"/>
        </w:rPr>
        <w:t xml:space="preserve"> </w:t>
      </w:r>
      <w:r w:rsidRPr="00690E54">
        <w:rPr>
          <w:sz w:val="24"/>
          <w:szCs w:val="24"/>
          <w:lang w:val="bg-BG" w:eastAsia="en-US"/>
        </w:rPr>
        <w:t>т,</w:t>
      </w:r>
      <w:r>
        <w:rPr>
          <w:sz w:val="24"/>
          <w:szCs w:val="24"/>
          <w:lang w:val="bg-BG" w:eastAsia="en-US"/>
        </w:rPr>
        <w:t xml:space="preserve"> </w:t>
      </w:r>
      <w:r w:rsidRPr="00690E54">
        <w:rPr>
          <w:sz w:val="24"/>
          <w:szCs w:val="24"/>
          <w:lang w:val="bg-BG" w:eastAsia="en-US"/>
        </w:rPr>
        <w:t>у, ф,</w:t>
      </w:r>
      <w:r>
        <w:rPr>
          <w:sz w:val="24"/>
          <w:szCs w:val="24"/>
          <w:lang w:val="bg-BG" w:eastAsia="en-US"/>
        </w:rPr>
        <w:t xml:space="preserve"> </w:t>
      </w:r>
      <w:r w:rsidRPr="00690E54">
        <w:rPr>
          <w:sz w:val="24"/>
          <w:szCs w:val="24"/>
          <w:lang w:val="bg-BG" w:eastAsia="en-US"/>
        </w:rPr>
        <w:t>х,</w:t>
      </w:r>
      <w:r>
        <w:rPr>
          <w:sz w:val="24"/>
          <w:szCs w:val="24"/>
          <w:lang w:val="bg-BG" w:eastAsia="en-US"/>
        </w:rPr>
        <w:t xml:space="preserve"> </w:t>
      </w:r>
      <w:r w:rsidRPr="00690E54">
        <w:rPr>
          <w:sz w:val="24"/>
          <w:szCs w:val="24"/>
          <w:lang w:val="bg-BG" w:eastAsia="en-US"/>
        </w:rPr>
        <w:t>ц,</w:t>
      </w:r>
      <w:r>
        <w:rPr>
          <w:sz w:val="24"/>
          <w:szCs w:val="24"/>
          <w:lang w:val="bg-BG" w:eastAsia="en-US"/>
        </w:rPr>
        <w:t xml:space="preserve"> </w:t>
      </w:r>
      <w:r w:rsidRPr="00690E54">
        <w:rPr>
          <w:sz w:val="24"/>
          <w:szCs w:val="24"/>
          <w:lang w:val="bg-BG" w:eastAsia="en-US"/>
        </w:rPr>
        <w:t>ч,</w:t>
      </w:r>
      <w:r>
        <w:rPr>
          <w:sz w:val="24"/>
          <w:szCs w:val="24"/>
          <w:lang w:val="bg-BG" w:eastAsia="en-US"/>
        </w:rPr>
        <w:t xml:space="preserve"> </w:t>
      </w:r>
      <w:r w:rsidRPr="00690E54">
        <w:rPr>
          <w:sz w:val="24"/>
          <w:szCs w:val="24"/>
          <w:lang w:val="bg-BG" w:eastAsia="en-US"/>
        </w:rPr>
        <w:t>ш,</w:t>
      </w:r>
      <w:r>
        <w:rPr>
          <w:sz w:val="24"/>
          <w:szCs w:val="24"/>
          <w:lang w:val="bg-BG" w:eastAsia="en-US"/>
        </w:rPr>
        <w:t xml:space="preserve"> </w:t>
      </w:r>
      <w:r w:rsidRPr="00690E54">
        <w:rPr>
          <w:sz w:val="24"/>
          <w:szCs w:val="24"/>
          <w:lang w:val="bg-BG" w:eastAsia="en-US"/>
        </w:rPr>
        <w:t>щ,</w:t>
      </w:r>
      <w:r>
        <w:rPr>
          <w:sz w:val="24"/>
          <w:szCs w:val="24"/>
          <w:lang w:val="bg-BG" w:eastAsia="en-US"/>
        </w:rPr>
        <w:t xml:space="preserve"> </w:t>
      </w:r>
      <w:r w:rsidRPr="00690E54">
        <w:rPr>
          <w:sz w:val="24"/>
          <w:szCs w:val="24"/>
          <w:lang w:val="bg-BG" w:eastAsia="en-US"/>
        </w:rPr>
        <w:t>1,</w:t>
      </w:r>
      <w:r>
        <w:rPr>
          <w:sz w:val="24"/>
          <w:szCs w:val="24"/>
          <w:lang w:val="bg-BG" w:eastAsia="en-US"/>
        </w:rPr>
        <w:t xml:space="preserve"> </w:t>
      </w:r>
      <w:r w:rsidRPr="00690E54">
        <w:rPr>
          <w:sz w:val="24"/>
          <w:szCs w:val="24"/>
          <w:lang w:val="bg-BG" w:eastAsia="en-US"/>
        </w:rPr>
        <w:t>2,</w:t>
      </w:r>
      <w:r>
        <w:rPr>
          <w:sz w:val="24"/>
          <w:szCs w:val="24"/>
          <w:lang w:val="bg-BG" w:eastAsia="en-US"/>
        </w:rPr>
        <w:t xml:space="preserve"> </w:t>
      </w:r>
      <w:r w:rsidRPr="00690E54">
        <w:rPr>
          <w:sz w:val="24"/>
          <w:szCs w:val="24"/>
          <w:lang w:val="bg-BG" w:eastAsia="en-US"/>
        </w:rPr>
        <w:t>3,</w:t>
      </w:r>
      <w:r>
        <w:rPr>
          <w:sz w:val="24"/>
          <w:szCs w:val="24"/>
          <w:lang w:val="bg-BG" w:eastAsia="en-US"/>
        </w:rPr>
        <w:t xml:space="preserve"> </w:t>
      </w:r>
      <w:r w:rsidRPr="00690E54">
        <w:rPr>
          <w:sz w:val="24"/>
          <w:szCs w:val="24"/>
          <w:lang w:val="bg-BG" w:eastAsia="en-US"/>
        </w:rPr>
        <w:t>4,</w:t>
      </w:r>
      <w:r>
        <w:rPr>
          <w:sz w:val="24"/>
          <w:szCs w:val="24"/>
          <w:lang w:val="bg-BG" w:eastAsia="en-US"/>
        </w:rPr>
        <w:t xml:space="preserve"> </w:t>
      </w:r>
      <w:r w:rsidRPr="00690E54">
        <w:rPr>
          <w:sz w:val="24"/>
          <w:szCs w:val="24"/>
          <w:lang w:val="bg-BG" w:eastAsia="en-US"/>
        </w:rPr>
        <w:t>5,</w:t>
      </w:r>
      <w:r>
        <w:rPr>
          <w:sz w:val="24"/>
          <w:szCs w:val="24"/>
          <w:lang w:val="bg-BG" w:eastAsia="en-US"/>
        </w:rPr>
        <w:t xml:space="preserve"> </w:t>
      </w:r>
      <w:r w:rsidRPr="00690E54">
        <w:rPr>
          <w:sz w:val="24"/>
          <w:szCs w:val="24"/>
          <w:lang w:val="bg-BG" w:eastAsia="en-US"/>
        </w:rPr>
        <w:t>6;</w:t>
      </w:r>
      <w:r>
        <w:rPr>
          <w:sz w:val="24"/>
          <w:szCs w:val="24"/>
          <w:lang w:val="bg-BG" w:eastAsia="en-US"/>
        </w:rPr>
        <w:t xml:space="preserve"> </w:t>
      </w:r>
      <w:r w:rsidRPr="00690E54">
        <w:rPr>
          <w:sz w:val="24"/>
          <w:szCs w:val="24"/>
          <w:lang w:val="bg-BG" w:eastAsia="en-US"/>
        </w:rPr>
        <w:t xml:space="preserve"> </w:t>
      </w:r>
      <w:r w:rsidRPr="00690E54">
        <w:rPr>
          <w:b/>
          <w:bCs/>
          <w:sz w:val="24"/>
          <w:szCs w:val="24"/>
          <w:lang w:val="bg-BG" w:eastAsia="en-US"/>
        </w:rPr>
        <w:t>11</w:t>
      </w:r>
      <w:r w:rsidRPr="00690E54">
        <w:rPr>
          <w:sz w:val="24"/>
          <w:szCs w:val="24"/>
          <w:lang w:val="bg-BG" w:eastAsia="en-US"/>
        </w:rPr>
        <w:t>/а,</w:t>
      </w:r>
      <w:r>
        <w:rPr>
          <w:sz w:val="24"/>
          <w:szCs w:val="24"/>
          <w:lang w:val="bg-BG" w:eastAsia="en-US"/>
        </w:rPr>
        <w:t xml:space="preserve"> </w:t>
      </w:r>
      <w:r w:rsidRPr="00690E54">
        <w:rPr>
          <w:sz w:val="24"/>
          <w:szCs w:val="24"/>
          <w:lang w:val="bg-BG" w:eastAsia="en-US"/>
        </w:rPr>
        <w:t>б,</w:t>
      </w:r>
      <w:r>
        <w:rPr>
          <w:sz w:val="24"/>
          <w:szCs w:val="24"/>
          <w:lang w:val="bg-BG" w:eastAsia="en-US"/>
        </w:rPr>
        <w:t xml:space="preserve"> </w:t>
      </w:r>
      <w:r w:rsidRPr="00690E54">
        <w:rPr>
          <w:sz w:val="24"/>
          <w:szCs w:val="24"/>
          <w:lang w:val="bg-BG" w:eastAsia="en-US"/>
        </w:rPr>
        <w:t>в,</w:t>
      </w:r>
      <w:r>
        <w:rPr>
          <w:sz w:val="24"/>
          <w:szCs w:val="24"/>
          <w:lang w:val="bg-BG" w:eastAsia="en-US"/>
        </w:rPr>
        <w:t xml:space="preserve"> </w:t>
      </w:r>
      <w:r w:rsidRPr="00690E54">
        <w:rPr>
          <w:sz w:val="24"/>
          <w:szCs w:val="24"/>
          <w:lang w:val="bg-BG" w:eastAsia="en-US"/>
        </w:rPr>
        <w:t>г,</w:t>
      </w:r>
      <w:r>
        <w:rPr>
          <w:sz w:val="24"/>
          <w:szCs w:val="24"/>
          <w:lang w:val="bg-BG" w:eastAsia="en-US"/>
        </w:rPr>
        <w:t xml:space="preserve"> </w:t>
      </w:r>
      <w:r w:rsidRPr="00690E54">
        <w:rPr>
          <w:sz w:val="24"/>
          <w:szCs w:val="24"/>
          <w:lang w:val="bg-BG" w:eastAsia="en-US"/>
        </w:rPr>
        <w:t>д,</w:t>
      </w:r>
      <w:r>
        <w:rPr>
          <w:sz w:val="24"/>
          <w:szCs w:val="24"/>
          <w:lang w:val="bg-BG" w:eastAsia="en-US"/>
        </w:rPr>
        <w:t xml:space="preserve"> </w:t>
      </w:r>
      <w:r w:rsidRPr="00690E54">
        <w:rPr>
          <w:sz w:val="24"/>
          <w:szCs w:val="24"/>
          <w:lang w:val="bg-BG" w:eastAsia="en-US"/>
        </w:rPr>
        <w:t>е,</w:t>
      </w:r>
      <w:r>
        <w:rPr>
          <w:sz w:val="24"/>
          <w:szCs w:val="24"/>
          <w:lang w:val="bg-BG" w:eastAsia="en-US"/>
        </w:rPr>
        <w:t xml:space="preserve"> </w:t>
      </w:r>
      <w:r w:rsidRPr="00690E54">
        <w:rPr>
          <w:sz w:val="24"/>
          <w:szCs w:val="24"/>
          <w:lang w:val="bg-BG" w:eastAsia="en-US"/>
        </w:rPr>
        <w:t>ж,</w:t>
      </w:r>
      <w:r>
        <w:rPr>
          <w:sz w:val="24"/>
          <w:szCs w:val="24"/>
          <w:lang w:val="bg-BG" w:eastAsia="en-US"/>
        </w:rPr>
        <w:t xml:space="preserve"> </w:t>
      </w:r>
      <w:r w:rsidRPr="00690E54">
        <w:rPr>
          <w:sz w:val="24"/>
          <w:szCs w:val="24"/>
          <w:lang w:val="bg-BG" w:eastAsia="en-US"/>
        </w:rPr>
        <w:t>з,</w:t>
      </w:r>
      <w:r>
        <w:rPr>
          <w:sz w:val="24"/>
          <w:szCs w:val="24"/>
          <w:lang w:val="bg-BG" w:eastAsia="en-US"/>
        </w:rPr>
        <w:t xml:space="preserve"> </w:t>
      </w:r>
      <w:r w:rsidRPr="00690E54">
        <w:rPr>
          <w:sz w:val="24"/>
          <w:szCs w:val="24"/>
          <w:lang w:val="bg-BG" w:eastAsia="en-US"/>
        </w:rPr>
        <w:t>и,</w:t>
      </w:r>
      <w:r>
        <w:rPr>
          <w:sz w:val="24"/>
          <w:szCs w:val="24"/>
          <w:lang w:val="bg-BG" w:eastAsia="en-US"/>
        </w:rPr>
        <w:t xml:space="preserve"> </w:t>
      </w:r>
      <w:r w:rsidRPr="00690E54">
        <w:rPr>
          <w:sz w:val="24"/>
          <w:szCs w:val="24"/>
          <w:lang w:val="bg-BG" w:eastAsia="en-US"/>
        </w:rPr>
        <w:t>к,</w:t>
      </w:r>
      <w:r>
        <w:rPr>
          <w:sz w:val="24"/>
          <w:szCs w:val="24"/>
          <w:lang w:val="bg-BG" w:eastAsia="en-US"/>
        </w:rPr>
        <w:t xml:space="preserve"> </w:t>
      </w:r>
      <w:r w:rsidRPr="00690E54">
        <w:rPr>
          <w:sz w:val="24"/>
          <w:szCs w:val="24"/>
          <w:lang w:val="bg-BG" w:eastAsia="en-US"/>
        </w:rPr>
        <w:t>л,</w:t>
      </w:r>
      <w:r>
        <w:rPr>
          <w:sz w:val="24"/>
          <w:szCs w:val="24"/>
          <w:lang w:val="bg-BG" w:eastAsia="en-US"/>
        </w:rPr>
        <w:t xml:space="preserve"> </w:t>
      </w:r>
      <w:r w:rsidRPr="00690E54">
        <w:rPr>
          <w:sz w:val="24"/>
          <w:szCs w:val="24"/>
          <w:lang w:val="bg-BG" w:eastAsia="en-US"/>
        </w:rPr>
        <w:t>м,</w:t>
      </w:r>
      <w:r>
        <w:rPr>
          <w:sz w:val="24"/>
          <w:szCs w:val="24"/>
          <w:lang w:val="bg-BG" w:eastAsia="en-US"/>
        </w:rPr>
        <w:t xml:space="preserve"> </w:t>
      </w:r>
      <w:r w:rsidRPr="00690E54">
        <w:rPr>
          <w:sz w:val="24"/>
          <w:szCs w:val="24"/>
          <w:lang w:val="bg-BG" w:eastAsia="en-US"/>
        </w:rPr>
        <w:t>н,</w:t>
      </w:r>
      <w:r>
        <w:rPr>
          <w:sz w:val="24"/>
          <w:szCs w:val="24"/>
          <w:lang w:val="bg-BG" w:eastAsia="en-US"/>
        </w:rPr>
        <w:t xml:space="preserve"> </w:t>
      </w:r>
      <w:r w:rsidRPr="00690E54">
        <w:rPr>
          <w:sz w:val="24"/>
          <w:szCs w:val="24"/>
          <w:lang w:val="bg-BG" w:eastAsia="en-US"/>
        </w:rPr>
        <w:t>о,</w:t>
      </w:r>
      <w:r>
        <w:rPr>
          <w:sz w:val="24"/>
          <w:szCs w:val="24"/>
          <w:lang w:val="bg-BG" w:eastAsia="en-US"/>
        </w:rPr>
        <w:t xml:space="preserve"> </w:t>
      </w:r>
      <w:r w:rsidRPr="00690E54">
        <w:rPr>
          <w:sz w:val="24"/>
          <w:szCs w:val="24"/>
          <w:lang w:val="bg-BG" w:eastAsia="en-US"/>
        </w:rPr>
        <w:t>п,</w:t>
      </w:r>
      <w:r>
        <w:rPr>
          <w:sz w:val="24"/>
          <w:szCs w:val="24"/>
          <w:lang w:val="bg-BG" w:eastAsia="en-US"/>
        </w:rPr>
        <w:t xml:space="preserve"> </w:t>
      </w:r>
      <w:r w:rsidRPr="00690E54">
        <w:rPr>
          <w:sz w:val="24"/>
          <w:szCs w:val="24"/>
          <w:lang w:val="bg-BG" w:eastAsia="en-US"/>
        </w:rPr>
        <w:t>р,</w:t>
      </w:r>
      <w:r>
        <w:rPr>
          <w:sz w:val="24"/>
          <w:szCs w:val="24"/>
          <w:lang w:val="bg-BG" w:eastAsia="en-US"/>
        </w:rPr>
        <w:t xml:space="preserve"> </w:t>
      </w:r>
      <w:r w:rsidRPr="00690E54">
        <w:rPr>
          <w:sz w:val="24"/>
          <w:szCs w:val="24"/>
          <w:lang w:val="bg-BG" w:eastAsia="en-US"/>
        </w:rPr>
        <w:t>с,</w:t>
      </w:r>
      <w:r>
        <w:rPr>
          <w:sz w:val="24"/>
          <w:szCs w:val="24"/>
          <w:lang w:val="bg-BG" w:eastAsia="en-US"/>
        </w:rPr>
        <w:t xml:space="preserve"> </w:t>
      </w:r>
      <w:r w:rsidRPr="00690E54">
        <w:rPr>
          <w:sz w:val="24"/>
          <w:szCs w:val="24"/>
          <w:lang w:val="bg-BG" w:eastAsia="en-US"/>
        </w:rPr>
        <w:t>т,</w:t>
      </w:r>
      <w:r>
        <w:rPr>
          <w:sz w:val="24"/>
          <w:szCs w:val="24"/>
          <w:lang w:val="bg-BG" w:eastAsia="en-US"/>
        </w:rPr>
        <w:t xml:space="preserve"> </w:t>
      </w:r>
      <w:r w:rsidRPr="00690E54">
        <w:rPr>
          <w:sz w:val="24"/>
          <w:szCs w:val="24"/>
          <w:lang w:val="bg-BG" w:eastAsia="en-US"/>
        </w:rPr>
        <w:t>у,</w:t>
      </w:r>
      <w:r>
        <w:rPr>
          <w:sz w:val="24"/>
          <w:szCs w:val="24"/>
          <w:lang w:val="bg-BG" w:eastAsia="en-US"/>
        </w:rPr>
        <w:t xml:space="preserve"> </w:t>
      </w:r>
      <w:r w:rsidRPr="00690E54">
        <w:rPr>
          <w:sz w:val="24"/>
          <w:szCs w:val="24"/>
          <w:lang w:val="bg-BG" w:eastAsia="en-US"/>
        </w:rPr>
        <w:t>ф,</w:t>
      </w:r>
      <w:r>
        <w:rPr>
          <w:sz w:val="24"/>
          <w:szCs w:val="24"/>
          <w:lang w:val="bg-BG" w:eastAsia="en-US"/>
        </w:rPr>
        <w:t xml:space="preserve"> </w:t>
      </w:r>
      <w:r w:rsidRPr="00690E54">
        <w:rPr>
          <w:sz w:val="24"/>
          <w:szCs w:val="24"/>
          <w:lang w:val="bg-BG" w:eastAsia="en-US"/>
        </w:rPr>
        <w:t>х,</w:t>
      </w:r>
      <w:r>
        <w:rPr>
          <w:sz w:val="24"/>
          <w:szCs w:val="24"/>
          <w:lang w:val="bg-BG" w:eastAsia="en-US"/>
        </w:rPr>
        <w:t xml:space="preserve"> </w:t>
      </w:r>
      <w:r w:rsidRPr="00690E54">
        <w:rPr>
          <w:sz w:val="24"/>
          <w:szCs w:val="24"/>
          <w:lang w:val="bg-BG" w:eastAsia="en-US"/>
        </w:rPr>
        <w:t>ц,</w:t>
      </w:r>
      <w:r>
        <w:rPr>
          <w:sz w:val="24"/>
          <w:szCs w:val="24"/>
          <w:lang w:val="bg-BG" w:eastAsia="en-US"/>
        </w:rPr>
        <w:t xml:space="preserve"> </w:t>
      </w:r>
      <w:r w:rsidRPr="00690E54">
        <w:rPr>
          <w:sz w:val="24"/>
          <w:szCs w:val="24"/>
          <w:lang w:val="bg-BG" w:eastAsia="en-US"/>
        </w:rPr>
        <w:t>ч,</w:t>
      </w:r>
      <w:r>
        <w:rPr>
          <w:sz w:val="24"/>
          <w:szCs w:val="24"/>
          <w:lang w:val="bg-BG" w:eastAsia="en-US"/>
        </w:rPr>
        <w:t xml:space="preserve"> </w:t>
      </w:r>
      <w:r w:rsidRPr="00690E54">
        <w:rPr>
          <w:sz w:val="24"/>
          <w:szCs w:val="24"/>
          <w:lang w:val="bg-BG" w:eastAsia="en-US"/>
        </w:rPr>
        <w:t>ш,1,</w:t>
      </w:r>
      <w:r>
        <w:rPr>
          <w:sz w:val="24"/>
          <w:szCs w:val="24"/>
          <w:lang w:val="bg-BG" w:eastAsia="en-US"/>
        </w:rPr>
        <w:t xml:space="preserve"> </w:t>
      </w:r>
      <w:r w:rsidRPr="00690E54">
        <w:rPr>
          <w:sz w:val="24"/>
          <w:szCs w:val="24"/>
          <w:lang w:val="bg-BG" w:eastAsia="en-US"/>
        </w:rPr>
        <w:t>щ,</w:t>
      </w:r>
      <w:r>
        <w:rPr>
          <w:sz w:val="24"/>
          <w:szCs w:val="24"/>
          <w:lang w:val="bg-BG" w:eastAsia="en-US"/>
        </w:rPr>
        <w:t xml:space="preserve"> </w:t>
      </w:r>
      <w:r w:rsidRPr="00690E54">
        <w:rPr>
          <w:sz w:val="24"/>
          <w:szCs w:val="24"/>
          <w:lang w:val="bg-BG" w:eastAsia="en-US"/>
        </w:rPr>
        <w:t>ю,</w:t>
      </w:r>
      <w:r>
        <w:rPr>
          <w:sz w:val="24"/>
          <w:szCs w:val="24"/>
          <w:lang w:val="bg-BG" w:eastAsia="en-US"/>
        </w:rPr>
        <w:t xml:space="preserve"> </w:t>
      </w:r>
      <w:r w:rsidRPr="00690E54">
        <w:rPr>
          <w:sz w:val="24"/>
          <w:szCs w:val="24"/>
          <w:lang w:val="bg-BG" w:eastAsia="en-US"/>
        </w:rPr>
        <w:t>я,</w:t>
      </w:r>
      <w:r>
        <w:rPr>
          <w:sz w:val="24"/>
          <w:szCs w:val="24"/>
          <w:lang w:val="bg-BG" w:eastAsia="en-US"/>
        </w:rPr>
        <w:t xml:space="preserve"> </w:t>
      </w:r>
      <w:r w:rsidRPr="00690E54">
        <w:rPr>
          <w:sz w:val="24"/>
          <w:szCs w:val="24"/>
          <w:lang w:val="bg-BG" w:eastAsia="en-US"/>
        </w:rPr>
        <w:t>а1,</w:t>
      </w:r>
      <w:r>
        <w:rPr>
          <w:sz w:val="24"/>
          <w:szCs w:val="24"/>
          <w:lang w:val="bg-BG" w:eastAsia="en-US"/>
        </w:rPr>
        <w:t xml:space="preserve"> </w:t>
      </w:r>
      <w:r w:rsidRPr="00690E54">
        <w:rPr>
          <w:sz w:val="24"/>
          <w:szCs w:val="24"/>
          <w:lang w:val="bg-BG" w:eastAsia="en-US"/>
        </w:rPr>
        <w:t>б1,</w:t>
      </w:r>
      <w:r>
        <w:rPr>
          <w:sz w:val="24"/>
          <w:szCs w:val="24"/>
          <w:lang w:val="bg-BG" w:eastAsia="en-US"/>
        </w:rPr>
        <w:t xml:space="preserve"> </w:t>
      </w:r>
      <w:r w:rsidRPr="00690E54">
        <w:rPr>
          <w:sz w:val="24"/>
          <w:szCs w:val="24"/>
          <w:lang w:val="bg-BG" w:eastAsia="en-US"/>
        </w:rPr>
        <w:t>в1,</w:t>
      </w:r>
      <w:r>
        <w:rPr>
          <w:sz w:val="24"/>
          <w:szCs w:val="24"/>
          <w:lang w:val="bg-BG" w:eastAsia="en-US"/>
        </w:rPr>
        <w:t xml:space="preserve"> </w:t>
      </w:r>
      <w:r w:rsidRPr="00690E54">
        <w:rPr>
          <w:sz w:val="24"/>
          <w:szCs w:val="24"/>
          <w:lang w:val="bg-BG" w:eastAsia="en-US"/>
        </w:rPr>
        <w:t>г1,</w:t>
      </w:r>
      <w:r>
        <w:rPr>
          <w:sz w:val="24"/>
          <w:szCs w:val="24"/>
          <w:lang w:val="bg-BG" w:eastAsia="en-US"/>
        </w:rPr>
        <w:t xml:space="preserve"> 2, </w:t>
      </w:r>
      <w:r w:rsidRPr="00690E54">
        <w:rPr>
          <w:sz w:val="24"/>
          <w:szCs w:val="24"/>
          <w:lang w:val="bg-BG" w:eastAsia="en-US"/>
        </w:rPr>
        <w:t>3,</w:t>
      </w:r>
      <w:r>
        <w:rPr>
          <w:sz w:val="24"/>
          <w:szCs w:val="24"/>
          <w:lang w:val="bg-BG" w:eastAsia="en-US"/>
        </w:rPr>
        <w:t xml:space="preserve"> </w:t>
      </w:r>
      <w:r w:rsidRPr="00690E54">
        <w:rPr>
          <w:sz w:val="24"/>
          <w:szCs w:val="24"/>
          <w:lang w:val="bg-BG" w:eastAsia="en-US"/>
        </w:rPr>
        <w:t xml:space="preserve">4; </w:t>
      </w:r>
      <w:r w:rsidRPr="00690E54">
        <w:rPr>
          <w:b/>
          <w:bCs/>
          <w:sz w:val="24"/>
          <w:szCs w:val="24"/>
          <w:lang w:val="bg-BG" w:eastAsia="en-US"/>
        </w:rPr>
        <w:t>12</w:t>
      </w:r>
      <w:r>
        <w:rPr>
          <w:sz w:val="24"/>
          <w:szCs w:val="24"/>
          <w:lang w:val="bg-BG" w:eastAsia="en-US"/>
        </w:rPr>
        <w:t xml:space="preserve">/а, б, в, г, д, е, </w:t>
      </w:r>
      <w:r w:rsidRPr="00690E54">
        <w:rPr>
          <w:sz w:val="24"/>
          <w:szCs w:val="24"/>
          <w:lang w:val="bg-BG" w:eastAsia="en-US"/>
        </w:rPr>
        <w:t>ж,</w:t>
      </w:r>
      <w:r>
        <w:rPr>
          <w:sz w:val="24"/>
          <w:szCs w:val="24"/>
          <w:lang w:val="bg-BG" w:eastAsia="en-US"/>
        </w:rPr>
        <w:t xml:space="preserve"> </w:t>
      </w:r>
      <w:r w:rsidRPr="00690E54">
        <w:rPr>
          <w:sz w:val="24"/>
          <w:szCs w:val="24"/>
          <w:lang w:val="bg-BG" w:eastAsia="en-US"/>
        </w:rPr>
        <w:t>з,</w:t>
      </w:r>
      <w:r>
        <w:rPr>
          <w:sz w:val="24"/>
          <w:szCs w:val="24"/>
          <w:lang w:val="bg-BG" w:eastAsia="en-US"/>
        </w:rPr>
        <w:t xml:space="preserve"> </w:t>
      </w:r>
      <w:r w:rsidRPr="00690E54">
        <w:rPr>
          <w:sz w:val="24"/>
          <w:szCs w:val="24"/>
          <w:lang w:val="bg-BG" w:eastAsia="en-US"/>
        </w:rPr>
        <w:t>и</w:t>
      </w:r>
      <w:r>
        <w:rPr>
          <w:sz w:val="24"/>
          <w:szCs w:val="24"/>
          <w:lang w:val="bg-BG" w:eastAsia="en-US"/>
        </w:rPr>
        <w:t xml:space="preserve">, </w:t>
      </w:r>
      <w:r w:rsidRPr="00690E54">
        <w:rPr>
          <w:sz w:val="24"/>
          <w:szCs w:val="24"/>
          <w:lang w:val="bg-BG" w:eastAsia="en-US"/>
        </w:rPr>
        <w:t>к,</w:t>
      </w:r>
      <w:r>
        <w:rPr>
          <w:sz w:val="24"/>
          <w:szCs w:val="24"/>
          <w:lang w:val="bg-BG" w:eastAsia="en-US"/>
        </w:rPr>
        <w:t xml:space="preserve"> </w:t>
      </w:r>
      <w:r w:rsidRPr="00690E54">
        <w:rPr>
          <w:sz w:val="24"/>
          <w:szCs w:val="24"/>
          <w:lang w:val="bg-BG" w:eastAsia="en-US"/>
        </w:rPr>
        <w:t>л,</w:t>
      </w:r>
      <w:r>
        <w:rPr>
          <w:sz w:val="24"/>
          <w:szCs w:val="24"/>
          <w:lang w:val="bg-BG" w:eastAsia="en-US"/>
        </w:rPr>
        <w:t xml:space="preserve"> </w:t>
      </w:r>
      <w:r w:rsidRPr="00690E54">
        <w:rPr>
          <w:sz w:val="24"/>
          <w:szCs w:val="24"/>
          <w:lang w:val="bg-BG" w:eastAsia="en-US"/>
        </w:rPr>
        <w:t>м,</w:t>
      </w:r>
      <w:r>
        <w:rPr>
          <w:sz w:val="24"/>
          <w:szCs w:val="24"/>
          <w:lang w:val="bg-BG" w:eastAsia="en-US"/>
        </w:rPr>
        <w:t xml:space="preserve"> </w:t>
      </w:r>
      <w:r w:rsidRPr="00690E54">
        <w:rPr>
          <w:sz w:val="24"/>
          <w:szCs w:val="24"/>
          <w:lang w:val="bg-BG" w:eastAsia="en-US"/>
        </w:rPr>
        <w:t>1,</w:t>
      </w:r>
      <w:r>
        <w:rPr>
          <w:sz w:val="24"/>
          <w:szCs w:val="24"/>
          <w:lang w:val="bg-BG" w:eastAsia="en-US"/>
        </w:rPr>
        <w:t xml:space="preserve"> </w:t>
      </w:r>
      <w:r w:rsidRPr="00690E54">
        <w:rPr>
          <w:sz w:val="24"/>
          <w:szCs w:val="24"/>
          <w:lang w:val="bg-BG" w:eastAsia="en-US"/>
        </w:rPr>
        <w:t>2,</w:t>
      </w:r>
      <w:r>
        <w:rPr>
          <w:sz w:val="24"/>
          <w:szCs w:val="24"/>
          <w:lang w:val="bg-BG" w:eastAsia="en-US"/>
        </w:rPr>
        <w:t xml:space="preserve"> </w:t>
      </w:r>
      <w:r w:rsidRPr="00690E54">
        <w:rPr>
          <w:sz w:val="24"/>
          <w:szCs w:val="24"/>
          <w:lang w:val="bg-BG" w:eastAsia="en-US"/>
        </w:rPr>
        <w:t>3,</w:t>
      </w:r>
      <w:r>
        <w:rPr>
          <w:sz w:val="24"/>
          <w:szCs w:val="24"/>
          <w:lang w:val="bg-BG" w:eastAsia="en-US"/>
        </w:rPr>
        <w:t xml:space="preserve"> </w:t>
      </w:r>
      <w:r w:rsidRPr="00690E54">
        <w:rPr>
          <w:sz w:val="24"/>
          <w:szCs w:val="24"/>
          <w:lang w:val="bg-BG" w:eastAsia="en-US"/>
        </w:rPr>
        <w:t>4;</w:t>
      </w:r>
      <w:r>
        <w:rPr>
          <w:sz w:val="24"/>
          <w:szCs w:val="24"/>
          <w:lang w:val="bg-BG" w:eastAsia="en-US"/>
        </w:rPr>
        <w:t xml:space="preserve"> </w:t>
      </w:r>
      <w:r w:rsidRPr="00690E54">
        <w:rPr>
          <w:b/>
          <w:bCs/>
          <w:sz w:val="24"/>
          <w:szCs w:val="24"/>
          <w:lang w:val="bg-BG" w:eastAsia="en-US"/>
        </w:rPr>
        <w:t>13</w:t>
      </w:r>
      <w:r w:rsidRPr="00690E54">
        <w:rPr>
          <w:sz w:val="24"/>
          <w:szCs w:val="24"/>
          <w:lang w:val="bg-BG" w:eastAsia="en-US"/>
        </w:rPr>
        <w:t>/а,</w:t>
      </w:r>
      <w:r>
        <w:rPr>
          <w:sz w:val="24"/>
          <w:szCs w:val="24"/>
          <w:lang w:val="bg-BG" w:eastAsia="en-US"/>
        </w:rPr>
        <w:t xml:space="preserve"> </w:t>
      </w:r>
      <w:r w:rsidRPr="00690E54">
        <w:rPr>
          <w:sz w:val="24"/>
          <w:szCs w:val="24"/>
          <w:lang w:val="bg-BG" w:eastAsia="en-US"/>
        </w:rPr>
        <w:t>б,</w:t>
      </w:r>
      <w:r>
        <w:rPr>
          <w:sz w:val="24"/>
          <w:szCs w:val="24"/>
          <w:lang w:val="bg-BG" w:eastAsia="en-US"/>
        </w:rPr>
        <w:t xml:space="preserve"> </w:t>
      </w:r>
      <w:r w:rsidRPr="00690E54">
        <w:rPr>
          <w:sz w:val="24"/>
          <w:szCs w:val="24"/>
          <w:lang w:val="bg-BG" w:eastAsia="en-US"/>
        </w:rPr>
        <w:t>в,</w:t>
      </w:r>
      <w:r>
        <w:rPr>
          <w:sz w:val="24"/>
          <w:szCs w:val="24"/>
          <w:lang w:val="bg-BG" w:eastAsia="en-US"/>
        </w:rPr>
        <w:t xml:space="preserve"> </w:t>
      </w:r>
      <w:r w:rsidRPr="00690E54">
        <w:rPr>
          <w:sz w:val="24"/>
          <w:szCs w:val="24"/>
          <w:lang w:val="bg-BG" w:eastAsia="en-US"/>
        </w:rPr>
        <w:t>г,</w:t>
      </w:r>
      <w:r>
        <w:rPr>
          <w:sz w:val="24"/>
          <w:szCs w:val="24"/>
          <w:lang w:val="bg-BG" w:eastAsia="en-US"/>
        </w:rPr>
        <w:t xml:space="preserve"> </w:t>
      </w:r>
      <w:r w:rsidRPr="00690E54">
        <w:rPr>
          <w:sz w:val="24"/>
          <w:szCs w:val="24"/>
          <w:lang w:val="bg-BG" w:eastAsia="en-US"/>
        </w:rPr>
        <w:t>д,</w:t>
      </w:r>
      <w:r>
        <w:rPr>
          <w:sz w:val="24"/>
          <w:szCs w:val="24"/>
          <w:lang w:val="bg-BG" w:eastAsia="en-US"/>
        </w:rPr>
        <w:t xml:space="preserve"> </w:t>
      </w:r>
      <w:r w:rsidRPr="00690E54">
        <w:rPr>
          <w:sz w:val="24"/>
          <w:szCs w:val="24"/>
          <w:lang w:val="bg-BG" w:eastAsia="en-US"/>
        </w:rPr>
        <w:t>е,</w:t>
      </w:r>
      <w:r>
        <w:rPr>
          <w:sz w:val="24"/>
          <w:szCs w:val="24"/>
          <w:lang w:val="bg-BG" w:eastAsia="en-US"/>
        </w:rPr>
        <w:t xml:space="preserve"> </w:t>
      </w:r>
      <w:r w:rsidRPr="00690E54">
        <w:rPr>
          <w:sz w:val="24"/>
          <w:szCs w:val="24"/>
          <w:lang w:val="bg-BG" w:eastAsia="en-US"/>
        </w:rPr>
        <w:t>ж,</w:t>
      </w:r>
      <w:r>
        <w:rPr>
          <w:sz w:val="24"/>
          <w:szCs w:val="24"/>
          <w:lang w:val="bg-BG" w:eastAsia="en-US"/>
        </w:rPr>
        <w:t xml:space="preserve"> </w:t>
      </w:r>
      <w:r w:rsidRPr="00690E54">
        <w:rPr>
          <w:sz w:val="24"/>
          <w:szCs w:val="24"/>
          <w:lang w:val="bg-BG" w:eastAsia="en-US"/>
        </w:rPr>
        <w:t>з,</w:t>
      </w:r>
      <w:r>
        <w:rPr>
          <w:sz w:val="24"/>
          <w:szCs w:val="24"/>
          <w:lang w:val="bg-BG" w:eastAsia="en-US"/>
        </w:rPr>
        <w:t xml:space="preserve"> </w:t>
      </w:r>
      <w:r w:rsidRPr="00690E54">
        <w:rPr>
          <w:sz w:val="24"/>
          <w:szCs w:val="24"/>
          <w:lang w:val="bg-BG" w:eastAsia="en-US"/>
        </w:rPr>
        <w:t>и,</w:t>
      </w:r>
      <w:r>
        <w:rPr>
          <w:sz w:val="24"/>
          <w:szCs w:val="24"/>
          <w:lang w:val="bg-BG" w:eastAsia="en-US"/>
        </w:rPr>
        <w:t xml:space="preserve"> </w:t>
      </w:r>
      <w:r w:rsidRPr="00690E54">
        <w:rPr>
          <w:sz w:val="24"/>
          <w:szCs w:val="24"/>
          <w:lang w:val="bg-BG" w:eastAsia="en-US"/>
        </w:rPr>
        <w:t>к,</w:t>
      </w:r>
      <w:r>
        <w:rPr>
          <w:sz w:val="24"/>
          <w:szCs w:val="24"/>
          <w:lang w:val="bg-BG" w:eastAsia="en-US"/>
        </w:rPr>
        <w:t xml:space="preserve"> </w:t>
      </w:r>
      <w:r w:rsidRPr="00690E54">
        <w:rPr>
          <w:sz w:val="24"/>
          <w:szCs w:val="24"/>
          <w:lang w:val="bg-BG" w:eastAsia="en-US"/>
        </w:rPr>
        <w:t>л,</w:t>
      </w:r>
      <w:r>
        <w:rPr>
          <w:sz w:val="24"/>
          <w:szCs w:val="24"/>
          <w:lang w:val="bg-BG" w:eastAsia="en-US"/>
        </w:rPr>
        <w:t xml:space="preserve"> </w:t>
      </w:r>
      <w:r w:rsidRPr="00690E54">
        <w:rPr>
          <w:sz w:val="24"/>
          <w:szCs w:val="24"/>
          <w:lang w:val="bg-BG" w:eastAsia="en-US"/>
        </w:rPr>
        <w:t>м,</w:t>
      </w:r>
      <w:r>
        <w:rPr>
          <w:sz w:val="24"/>
          <w:szCs w:val="24"/>
          <w:lang w:val="bg-BG" w:eastAsia="en-US"/>
        </w:rPr>
        <w:t xml:space="preserve"> </w:t>
      </w:r>
      <w:r w:rsidRPr="00690E54">
        <w:rPr>
          <w:sz w:val="24"/>
          <w:szCs w:val="24"/>
          <w:lang w:val="bg-BG" w:eastAsia="en-US"/>
        </w:rPr>
        <w:t>н,</w:t>
      </w:r>
      <w:r>
        <w:rPr>
          <w:sz w:val="24"/>
          <w:szCs w:val="24"/>
          <w:lang w:val="bg-BG" w:eastAsia="en-US"/>
        </w:rPr>
        <w:t xml:space="preserve"> </w:t>
      </w:r>
      <w:r w:rsidRPr="00690E54">
        <w:rPr>
          <w:sz w:val="24"/>
          <w:szCs w:val="24"/>
          <w:lang w:val="bg-BG" w:eastAsia="en-US"/>
        </w:rPr>
        <w:t>о,</w:t>
      </w:r>
      <w:r>
        <w:rPr>
          <w:sz w:val="24"/>
          <w:szCs w:val="24"/>
          <w:lang w:val="bg-BG" w:eastAsia="en-US"/>
        </w:rPr>
        <w:t xml:space="preserve"> </w:t>
      </w:r>
      <w:r w:rsidRPr="00690E54">
        <w:rPr>
          <w:sz w:val="24"/>
          <w:szCs w:val="24"/>
          <w:lang w:val="bg-BG" w:eastAsia="en-US"/>
        </w:rPr>
        <w:t>п,</w:t>
      </w:r>
      <w:r>
        <w:rPr>
          <w:sz w:val="24"/>
          <w:szCs w:val="24"/>
          <w:lang w:val="bg-BG" w:eastAsia="en-US"/>
        </w:rPr>
        <w:t xml:space="preserve"> </w:t>
      </w:r>
      <w:r w:rsidRPr="00690E54">
        <w:rPr>
          <w:sz w:val="24"/>
          <w:szCs w:val="24"/>
          <w:lang w:val="bg-BG" w:eastAsia="en-US"/>
        </w:rPr>
        <w:t>р,с,т,у,ф,х,ц,ч,ш,щ,ю,я,а1,1,2;</w:t>
      </w:r>
      <w:r>
        <w:rPr>
          <w:sz w:val="24"/>
          <w:szCs w:val="24"/>
          <w:lang w:val="bg-BG" w:eastAsia="en-US"/>
        </w:rPr>
        <w:t xml:space="preserve"> </w:t>
      </w:r>
      <w:r w:rsidRPr="00690E54">
        <w:rPr>
          <w:b/>
          <w:bCs/>
          <w:sz w:val="24"/>
          <w:szCs w:val="24"/>
          <w:lang w:val="bg-BG" w:eastAsia="en-US"/>
        </w:rPr>
        <w:t>14</w:t>
      </w:r>
      <w:r w:rsidRPr="00690E54">
        <w:rPr>
          <w:sz w:val="24"/>
          <w:szCs w:val="24"/>
          <w:lang w:val="bg-BG" w:eastAsia="en-US"/>
        </w:rPr>
        <w:t>/а,</w:t>
      </w:r>
      <w:r>
        <w:rPr>
          <w:sz w:val="24"/>
          <w:szCs w:val="24"/>
          <w:lang w:val="bg-BG" w:eastAsia="en-US"/>
        </w:rPr>
        <w:t xml:space="preserve"> </w:t>
      </w:r>
      <w:r w:rsidRPr="00690E54">
        <w:rPr>
          <w:sz w:val="24"/>
          <w:szCs w:val="24"/>
          <w:lang w:val="bg-BG" w:eastAsia="en-US"/>
        </w:rPr>
        <w:t>б,</w:t>
      </w:r>
      <w:r>
        <w:rPr>
          <w:sz w:val="24"/>
          <w:szCs w:val="24"/>
          <w:lang w:val="bg-BG" w:eastAsia="en-US"/>
        </w:rPr>
        <w:t xml:space="preserve"> </w:t>
      </w:r>
      <w:r w:rsidRPr="00690E54">
        <w:rPr>
          <w:sz w:val="24"/>
          <w:szCs w:val="24"/>
          <w:lang w:val="bg-BG" w:eastAsia="en-US"/>
        </w:rPr>
        <w:t>в,</w:t>
      </w:r>
      <w:r>
        <w:rPr>
          <w:sz w:val="24"/>
          <w:szCs w:val="24"/>
          <w:lang w:val="bg-BG" w:eastAsia="en-US"/>
        </w:rPr>
        <w:t xml:space="preserve"> </w:t>
      </w:r>
      <w:r w:rsidRPr="00690E54">
        <w:rPr>
          <w:sz w:val="24"/>
          <w:szCs w:val="24"/>
          <w:lang w:val="bg-BG" w:eastAsia="en-US"/>
        </w:rPr>
        <w:t>г,</w:t>
      </w:r>
      <w:r>
        <w:rPr>
          <w:sz w:val="24"/>
          <w:szCs w:val="24"/>
          <w:lang w:val="bg-BG" w:eastAsia="en-US"/>
        </w:rPr>
        <w:t xml:space="preserve"> </w:t>
      </w:r>
      <w:r w:rsidRPr="00690E54">
        <w:rPr>
          <w:sz w:val="24"/>
          <w:szCs w:val="24"/>
          <w:lang w:val="bg-BG" w:eastAsia="en-US"/>
        </w:rPr>
        <w:t xml:space="preserve">д; </w:t>
      </w:r>
      <w:r w:rsidRPr="00690E54">
        <w:rPr>
          <w:b/>
          <w:bCs/>
          <w:sz w:val="24"/>
          <w:szCs w:val="24"/>
          <w:lang w:val="bg-BG" w:eastAsia="en-US"/>
        </w:rPr>
        <w:t>15/</w:t>
      </w:r>
      <w:r w:rsidRPr="00690E54">
        <w:rPr>
          <w:sz w:val="24"/>
          <w:szCs w:val="24"/>
          <w:lang w:val="bg-BG" w:eastAsia="en-US"/>
        </w:rPr>
        <w:t>а,</w:t>
      </w:r>
      <w:r>
        <w:rPr>
          <w:sz w:val="24"/>
          <w:szCs w:val="24"/>
          <w:lang w:val="bg-BG" w:eastAsia="en-US"/>
        </w:rPr>
        <w:t xml:space="preserve"> </w:t>
      </w:r>
      <w:r w:rsidRPr="00690E54">
        <w:rPr>
          <w:sz w:val="24"/>
          <w:szCs w:val="24"/>
          <w:lang w:val="bg-BG" w:eastAsia="en-US"/>
        </w:rPr>
        <w:t>б,</w:t>
      </w:r>
      <w:r>
        <w:rPr>
          <w:sz w:val="24"/>
          <w:szCs w:val="24"/>
          <w:lang w:val="bg-BG" w:eastAsia="en-US"/>
        </w:rPr>
        <w:t xml:space="preserve"> </w:t>
      </w:r>
      <w:r w:rsidRPr="00690E54">
        <w:rPr>
          <w:sz w:val="24"/>
          <w:szCs w:val="24"/>
          <w:lang w:val="bg-BG" w:eastAsia="en-US"/>
        </w:rPr>
        <w:t>в,</w:t>
      </w:r>
      <w:r>
        <w:rPr>
          <w:sz w:val="24"/>
          <w:szCs w:val="24"/>
          <w:lang w:val="bg-BG" w:eastAsia="en-US"/>
        </w:rPr>
        <w:t xml:space="preserve"> </w:t>
      </w:r>
      <w:r w:rsidRPr="00690E54">
        <w:rPr>
          <w:sz w:val="24"/>
          <w:szCs w:val="24"/>
          <w:lang w:val="bg-BG" w:eastAsia="en-US"/>
        </w:rPr>
        <w:t>г,</w:t>
      </w:r>
      <w:r>
        <w:rPr>
          <w:sz w:val="24"/>
          <w:szCs w:val="24"/>
          <w:lang w:val="bg-BG" w:eastAsia="en-US"/>
        </w:rPr>
        <w:t xml:space="preserve"> </w:t>
      </w:r>
      <w:r w:rsidRPr="00690E54">
        <w:rPr>
          <w:sz w:val="24"/>
          <w:szCs w:val="24"/>
          <w:lang w:val="bg-BG" w:eastAsia="en-US"/>
        </w:rPr>
        <w:t>д,</w:t>
      </w:r>
      <w:r>
        <w:rPr>
          <w:sz w:val="24"/>
          <w:szCs w:val="24"/>
          <w:lang w:val="bg-BG" w:eastAsia="en-US"/>
        </w:rPr>
        <w:t xml:space="preserve"> </w:t>
      </w:r>
      <w:r w:rsidRPr="00690E54">
        <w:rPr>
          <w:sz w:val="24"/>
          <w:szCs w:val="24"/>
          <w:lang w:val="bg-BG" w:eastAsia="en-US"/>
        </w:rPr>
        <w:t>е ,</w:t>
      </w:r>
      <w:r>
        <w:rPr>
          <w:sz w:val="24"/>
          <w:szCs w:val="24"/>
          <w:lang w:val="bg-BG" w:eastAsia="en-US"/>
        </w:rPr>
        <w:t xml:space="preserve"> </w:t>
      </w:r>
      <w:r w:rsidRPr="00690E54">
        <w:rPr>
          <w:sz w:val="24"/>
          <w:szCs w:val="24"/>
          <w:lang w:val="bg-BG" w:eastAsia="en-US"/>
        </w:rPr>
        <w:t>ж,</w:t>
      </w:r>
      <w:r>
        <w:rPr>
          <w:sz w:val="24"/>
          <w:szCs w:val="24"/>
          <w:lang w:val="bg-BG" w:eastAsia="en-US"/>
        </w:rPr>
        <w:t xml:space="preserve"> </w:t>
      </w:r>
      <w:r w:rsidRPr="00690E54">
        <w:rPr>
          <w:sz w:val="24"/>
          <w:szCs w:val="24"/>
          <w:lang w:val="bg-BG" w:eastAsia="en-US"/>
        </w:rPr>
        <w:t>з</w:t>
      </w:r>
      <w:r>
        <w:rPr>
          <w:sz w:val="24"/>
          <w:szCs w:val="24"/>
          <w:lang w:val="bg-BG" w:eastAsia="en-US"/>
        </w:rPr>
        <w:t xml:space="preserve"> </w:t>
      </w:r>
      <w:r w:rsidRPr="00690E54">
        <w:rPr>
          <w:sz w:val="24"/>
          <w:szCs w:val="24"/>
          <w:lang w:val="bg-BG" w:eastAsia="en-US"/>
        </w:rPr>
        <w:t>,и,</w:t>
      </w:r>
      <w:r>
        <w:rPr>
          <w:sz w:val="24"/>
          <w:szCs w:val="24"/>
          <w:lang w:val="bg-BG" w:eastAsia="en-US"/>
        </w:rPr>
        <w:t xml:space="preserve"> </w:t>
      </w:r>
      <w:r w:rsidRPr="00690E54">
        <w:rPr>
          <w:sz w:val="24"/>
          <w:szCs w:val="24"/>
          <w:lang w:val="bg-BG" w:eastAsia="en-US"/>
        </w:rPr>
        <w:t xml:space="preserve">к; </w:t>
      </w:r>
      <w:r w:rsidRPr="00690E54">
        <w:rPr>
          <w:b/>
          <w:bCs/>
          <w:sz w:val="24"/>
          <w:szCs w:val="24"/>
          <w:lang w:val="bg-BG" w:eastAsia="en-US"/>
        </w:rPr>
        <w:t>110</w:t>
      </w:r>
      <w:r w:rsidRPr="00690E54">
        <w:rPr>
          <w:sz w:val="24"/>
          <w:szCs w:val="24"/>
          <w:lang w:val="bg-BG" w:eastAsia="en-US"/>
        </w:rPr>
        <w:t>/б,</w:t>
      </w:r>
      <w:r>
        <w:rPr>
          <w:sz w:val="24"/>
          <w:szCs w:val="24"/>
          <w:lang w:val="bg-BG" w:eastAsia="en-US"/>
        </w:rPr>
        <w:t xml:space="preserve"> </w:t>
      </w:r>
      <w:r w:rsidRPr="00690E54">
        <w:rPr>
          <w:sz w:val="24"/>
          <w:szCs w:val="24"/>
          <w:lang w:val="bg-BG" w:eastAsia="en-US"/>
        </w:rPr>
        <w:t>ю1,</w:t>
      </w:r>
      <w:r>
        <w:rPr>
          <w:sz w:val="24"/>
          <w:szCs w:val="24"/>
          <w:lang w:val="bg-BG" w:eastAsia="en-US"/>
        </w:rPr>
        <w:t xml:space="preserve"> </w:t>
      </w:r>
      <w:r w:rsidRPr="00690E54">
        <w:rPr>
          <w:sz w:val="24"/>
          <w:szCs w:val="24"/>
          <w:lang w:val="bg-BG" w:eastAsia="en-US"/>
        </w:rPr>
        <w:t>я1</w:t>
      </w:r>
      <w:r>
        <w:rPr>
          <w:sz w:val="24"/>
          <w:szCs w:val="24"/>
          <w:lang w:val="bg-BG" w:eastAsia="en-US"/>
        </w:rPr>
        <w:t xml:space="preserve"> – </w:t>
      </w:r>
      <w:r w:rsidRPr="003C2C92">
        <w:rPr>
          <w:b/>
          <w:bCs/>
          <w:sz w:val="24"/>
          <w:szCs w:val="24"/>
          <w:lang w:val="bg-BG" w:eastAsia="en-US"/>
        </w:rPr>
        <w:t>с обща площ 1081,7 ха</w:t>
      </w:r>
      <w:r>
        <w:rPr>
          <w:b/>
          <w:bCs/>
          <w:sz w:val="24"/>
          <w:szCs w:val="24"/>
          <w:lang w:val="bg-BG" w:eastAsia="en-US"/>
        </w:rPr>
        <w:t>.</w:t>
      </w:r>
    </w:p>
    <w:p w:rsidR="00A9445E" w:rsidRDefault="00A9445E" w:rsidP="00A11B14">
      <w:pPr>
        <w:ind w:firstLine="708"/>
        <w:jc w:val="both"/>
        <w:rPr>
          <w:b/>
          <w:bCs/>
          <w:i/>
          <w:iCs/>
          <w:sz w:val="24"/>
          <w:szCs w:val="24"/>
          <w:lang w:val="bg-BG"/>
        </w:rPr>
      </w:pPr>
      <w:r>
        <w:rPr>
          <w:b/>
          <w:bCs/>
          <w:i/>
          <w:iCs/>
          <w:sz w:val="24"/>
          <w:szCs w:val="24"/>
          <w:lang w:val="bg-BG"/>
        </w:rPr>
        <w:t>– ЗМ „Блатото“ – подотдели 31- в1 -  с площ 7,6 ха;</w:t>
      </w:r>
    </w:p>
    <w:p w:rsidR="00A9445E" w:rsidRDefault="00A9445E" w:rsidP="00A11B14">
      <w:pPr>
        <w:ind w:firstLine="708"/>
        <w:jc w:val="both"/>
        <w:rPr>
          <w:b/>
          <w:bCs/>
          <w:i/>
          <w:iCs/>
          <w:sz w:val="24"/>
          <w:szCs w:val="24"/>
          <w:lang w:val="bg-BG"/>
        </w:rPr>
      </w:pPr>
    </w:p>
    <w:p w:rsidR="00A9445E" w:rsidRPr="00A237E7" w:rsidRDefault="00A9445E" w:rsidP="00A11B14">
      <w:pPr>
        <w:ind w:firstLine="708"/>
        <w:jc w:val="both"/>
        <w:rPr>
          <w:i/>
          <w:iCs/>
          <w:sz w:val="24"/>
          <w:szCs w:val="24"/>
          <w:lang w:val="bg-BG"/>
        </w:rPr>
      </w:pPr>
      <w:r w:rsidRPr="00A237E7">
        <w:rPr>
          <w:i/>
          <w:iCs/>
          <w:sz w:val="24"/>
          <w:szCs w:val="24"/>
          <w:lang w:val="bg-BG"/>
        </w:rPr>
        <w:t xml:space="preserve">ВКС 1.1.2.Гори и горски територии попадащи в защитени зони, обявени по реда на закона за биологичното разнообразие </w:t>
      </w:r>
    </w:p>
    <w:p w:rsidR="00A9445E" w:rsidRPr="00D1019A" w:rsidRDefault="00A9445E" w:rsidP="00A11B14">
      <w:pPr>
        <w:ind w:firstLine="708"/>
        <w:jc w:val="both"/>
        <w:rPr>
          <w:b/>
          <w:bCs/>
          <w:i/>
          <w:iCs/>
          <w:sz w:val="24"/>
          <w:szCs w:val="24"/>
          <w:lang w:val="bg-BG"/>
        </w:rPr>
      </w:pPr>
      <w:r>
        <w:rPr>
          <w:b/>
          <w:bCs/>
          <w:i/>
          <w:iCs/>
          <w:sz w:val="24"/>
          <w:szCs w:val="24"/>
          <w:lang w:val="bg-BG"/>
        </w:rPr>
        <w:t>За опазване на биологичното разнообразие и видовете</w:t>
      </w:r>
    </w:p>
    <w:p w:rsidR="00A9445E" w:rsidRDefault="00A9445E" w:rsidP="00A11B14">
      <w:pPr>
        <w:ind w:firstLine="708"/>
        <w:jc w:val="both"/>
        <w:rPr>
          <w:sz w:val="24"/>
          <w:szCs w:val="24"/>
          <w:lang w:val="bg-BG"/>
        </w:rPr>
      </w:pPr>
      <w:r>
        <w:rPr>
          <w:sz w:val="24"/>
          <w:szCs w:val="24"/>
          <w:lang w:val="bg-BG"/>
        </w:rPr>
        <w:t xml:space="preserve">- </w:t>
      </w:r>
      <w:r w:rsidRPr="00D1019A">
        <w:rPr>
          <w:sz w:val="24"/>
          <w:szCs w:val="24"/>
          <w:lang w:val="bg-BG"/>
        </w:rPr>
        <w:t xml:space="preserve">ЗЗ </w:t>
      </w:r>
      <w:r>
        <w:rPr>
          <w:sz w:val="24"/>
          <w:szCs w:val="24"/>
          <w:lang w:val="bg-BG"/>
        </w:rPr>
        <w:t>„Калимок-Бръшлен” – BG0000377 9 подотдели</w:t>
      </w:r>
      <w:r w:rsidRPr="00D1019A">
        <w:rPr>
          <w:sz w:val="24"/>
          <w:szCs w:val="24"/>
          <w:lang w:val="bg-BG"/>
        </w:rPr>
        <w:t>:</w:t>
      </w:r>
      <w:r w:rsidRPr="00D1019A">
        <w:rPr>
          <w:b/>
          <w:bCs/>
          <w:sz w:val="24"/>
          <w:szCs w:val="24"/>
          <w:lang w:val="bg-BG"/>
        </w:rPr>
        <w:t>11</w:t>
      </w:r>
      <w:r>
        <w:rPr>
          <w:sz w:val="24"/>
          <w:szCs w:val="24"/>
          <w:lang w:val="bg-BG"/>
        </w:rPr>
        <w:t xml:space="preserve"> е1, ж1, з1, и1;</w:t>
      </w:r>
      <w:r w:rsidRPr="00D1019A">
        <w:rPr>
          <w:sz w:val="24"/>
          <w:szCs w:val="24"/>
          <w:lang w:val="bg-BG"/>
        </w:rPr>
        <w:t xml:space="preserve"> </w:t>
      </w:r>
      <w:r w:rsidRPr="00D1019A">
        <w:rPr>
          <w:b/>
          <w:bCs/>
          <w:sz w:val="24"/>
          <w:szCs w:val="24"/>
          <w:lang w:val="bg-BG"/>
        </w:rPr>
        <w:t>16</w:t>
      </w:r>
      <w:r w:rsidRPr="00D1019A">
        <w:rPr>
          <w:sz w:val="24"/>
          <w:szCs w:val="24"/>
          <w:lang w:val="bg-BG"/>
        </w:rPr>
        <w:t xml:space="preserve"> с1, т1, с о</w:t>
      </w:r>
      <w:r>
        <w:rPr>
          <w:sz w:val="24"/>
          <w:szCs w:val="24"/>
          <w:lang w:val="bg-BG"/>
        </w:rPr>
        <w:t xml:space="preserve">бща залесена площ 8.5 ха. </w:t>
      </w:r>
    </w:p>
    <w:p w:rsidR="00A9445E" w:rsidRDefault="00A9445E" w:rsidP="00A11B14">
      <w:pPr>
        <w:ind w:firstLine="708"/>
        <w:jc w:val="both"/>
        <w:rPr>
          <w:sz w:val="24"/>
          <w:szCs w:val="24"/>
          <w:lang w:val="bg-BG"/>
        </w:rPr>
      </w:pPr>
      <w:r>
        <w:rPr>
          <w:sz w:val="24"/>
          <w:szCs w:val="24"/>
          <w:lang w:val="bg-BG"/>
        </w:rPr>
        <w:t>-</w:t>
      </w:r>
      <w:r w:rsidRPr="00D1019A">
        <w:rPr>
          <w:sz w:val="24"/>
          <w:szCs w:val="24"/>
          <w:lang w:val="bg-BG"/>
        </w:rPr>
        <w:t>ЗЗ „</w:t>
      </w:r>
      <w:r>
        <w:rPr>
          <w:sz w:val="24"/>
          <w:szCs w:val="24"/>
          <w:lang w:val="bg-BG"/>
        </w:rPr>
        <w:t>Лудогорие-Боблата” – BG0000171 - подотдели</w:t>
      </w:r>
      <w:r w:rsidRPr="00D1019A">
        <w:rPr>
          <w:b/>
          <w:bCs/>
          <w:sz w:val="24"/>
          <w:szCs w:val="24"/>
          <w:lang w:val="bg-BG"/>
        </w:rPr>
        <w:t>: 105</w:t>
      </w:r>
      <w:r w:rsidRPr="00D1019A">
        <w:rPr>
          <w:sz w:val="24"/>
          <w:szCs w:val="24"/>
          <w:lang w:val="bg-BG"/>
        </w:rPr>
        <w:t xml:space="preserve"> н, о, с1,</w:t>
      </w:r>
      <w:r>
        <w:rPr>
          <w:sz w:val="24"/>
          <w:szCs w:val="24"/>
          <w:lang w:val="bg-BG"/>
        </w:rPr>
        <w:t xml:space="preserve"> т1, у1, х1, ц1, ч1, ш1, щ1, ю1;</w:t>
      </w:r>
      <w:r w:rsidRPr="00D1019A">
        <w:rPr>
          <w:sz w:val="24"/>
          <w:szCs w:val="24"/>
          <w:lang w:val="bg-BG"/>
        </w:rPr>
        <w:t xml:space="preserve"> </w:t>
      </w:r>
      <w:r w:rsidRPr="00D1019A">
        <w:rPr>
          <w:b/>
          <w:bCs/>
          <w:sz w:val="24"/>
          <w:szCs w:val="24"/>
          <w:lang w:val="bg-BG"/>
        </w:rPr>
        <w:t>108</w:t>
      </w:r>
      <w:r w:rsidRPr="00D1019A">
        <w:rPr>
          <w:sz w:val="24"/>
          <w:szCs w:val="24"/>
          <w:lang w:val="bg-BG"/>
        </w:rPr>
        <w:t xml:space="preserve"> а, ц, ч,</w:t>
      </w:r>
      <w:r>
        <w:rPr>
          <w:sz w:val="24"/>
          <w:szCs w:val="24"/>
          <w:lang w:val="bg-BG"/>
        </w:rPr>
        <w:t>;</w:t>
      </w:r>
      <w:r w:rsidRPr="00D1019A">
        <w:rPr>
          <w:sz w:val="24"/>
          <w:szCs w:val="24"/>
          <w:lang w:val="bg-BG"/>
        </w:rPr>
        <w:t xml:space="preserve"> </w:t>
      </w:r>
      <w:r w:rsidRPr="00D1019A">
        <w:rPr>
          <w:b/>
          <w:bCs/>
          <w:sz w:val="24"/>
          <w:szCs w:val="24"/>
          <w:lang w:val="bg-BG"/>
        </w:rPr>
        <w:t>112</w:t>
      </w:r>
      <w:r w:rsidRPr="00D1019A">
        <w:rPr>
          <w:sz w:val="24"/>
          <w:szCs w:val="24"/>
          <w:lang w:val="bg-BG"/>
        </w:rPr>
        <w:t xml:space="preserve"> о5, с обща залесена площ 32.9 ха</w:t>
      </w:r>
    </w:p>
    <w:p w:rsidR="00A9445E" w:rsidRDefault="00A9445E" w:rsidP="00A11B14">
      <w:pPr>
        <w:ind w:firstLine="708"/>
        <w:jc w:val="both"/>
        <w:rPr>
          <w:sz w:val="24"/>
          <w:szCs w:val="24"/>
          <w:lang w:val="bg-BG"/>
        </w:rPr>
      </w:pPr>
      <w:r>
        <w:rPr>
          <w:sz w:val="24"/>
          <w:szCs w:val="24"/>
          <w:lang w:val="bg-BG"/>
        </w:rPr>
        <w:t>- ЗЗ „ Боблата” – BG0000180  подотдели</w:t>
      </w:r>
      <w:r w:rsidRPr="00C00BE1">
        <w:rPr>
          <w:sz w:val="24"/>
          <w:szCs w:val="24"/>
          <w:lang w:val="bg-BG"/>
        </w:rPr>
        <w:t xml:space="preserve">: </w:t>
      </w:r>
      <w:r w:rsidRPr="00D1019A">
        <w:rPr>
          <w:b/>
          <w:bCs/>
          <w:sz w:val="24"/>
          <w:szCs w:val="24"/>
          <w:lang w:val="bg-BG"/>
        </w:rPr>
        <w:t>16</w:t>
      </w:r>
      <w:r>
        <w:rPr>
          <w:b/>
          <w:bCs/>
          <w:sz w:val="24"/>
          <w:szCs w:val="24"/>
          <w:lang w:val="bg-BG"/>
        </w:rPr>
        <w:t>-</w:t>
      </w:r>
      <w:r>
        <w:rPr>
          <w:sz w:val="24"/>
          <w:szCs w:val="24"/>
          <w:lang w:val="bg-BG"/>
        </w:rPr>
        <w:t xml:space="preserve"> в1, г1, е1, ж1, з1, и1, к1, р1;</w:t>
      </w:r>
      <w:r w:rsidRPr="00C00BE1">
        <w:rPr>
          <w:sz w:val="24"/>
          <w:szCs w:val="24"/>
          <w:lang w:val="bg-BG"/>
        </w:rPr>
        <w:t xml:space="preserve"> </w:t>
      </w:r>
      <w:r w:rsidRPr="00D1019A">
        <w:rPr>
          <w:b/>
          <w:bCs/>
          <w:sz w:val="24"/>
          <w:szCs w:val="24"/>
          <w:lang w:val="bg-BG"/>
        </w:rPr>
        <w:t>68</w:t>
      </w:r>
      <w:r>
        <w:rPr>
          <w:b/>
          <w:bCs/>
          <w:sz w:val="24"/>
          <w:szCs w:val="24"/>
          <w:lang w:val="bg-BG"/>
        </w:rPr>
        <w:t>-</w:t>
      </w:r>
      <w:r w:rsidRPr="00C00BE1">
        <w:rPr>
          <w:sz w:val="24"/>
          <w:szCs w:val="24"/>
          <w:lang w:val="bg-BG"/>
        </w:rPr>
        <w:t xml:space="preserve"> а, б, в, г, </w:t>
      </w:r>
      <w:r>
        <w:rPr>
          <w:sz w:val="24"/>
          <w:szCs w:val="24"/>
          <w:lang w:val="bg-BG"/>
        </w:rPr>
        <w:t>д, е, ж, з, и, к, л, м, н, о, 1;</w:t>
      </w:r>
      <w:r w:rsidRPr="00C00BE1">
        <w:rPr>
          <w:sz w:val="24"/>
          <w:szCs w:val="24"/>
          <w:lang w:val="bg-BG"/>
        </w:rPr>
        <w:t xml:space="preserve"> </w:t>
      </w:r>
      <w:r w:rsidRPr="00D1019A">
        <w:rPr>
          <w:b/>
          <w:bCs/>
          <w:sz w:val="24"/>
          <w:szCs w:val="24"/>
          <w:lang w:val="bg-BG"/>
        </w:rPr>
        <w:t>69</w:t>
      </w:r>
      <w:r>
        <w:rPr>
          <w:b/>
          <w:bCs/>
          <w:sz w:val="24"/>
          <w:szCs w:val="24"/>
          <w:lang w:val="bg-BG"/>
        </w:rPr>
        <w:t>-</w:t>
      </w:r>
      <w:r>
        <w:rPr>
          <w:sz w:val="24"/>
          <w:szCs w:val="24"/>
          <w:lang w:val="bg-BG"/>
        </w:rPr>
        <w:t xml:space="preserve"> а, б, в, г, д, 1; </w:t>
      </w:r>
      <w:r w:rsidRPr="00D1019A">
        <w:rPr>
          <w:b/>
          <w:bCs/>
          <w:sz w:val="24"/>
          <w:szCs w:val="24"/>
          <w:lang w:val="bg-BG"/>
        </w:rPr>
        <w:t>70</w:t>
      </w:r>
      <w:r>
        <w:rPr>
          <w:b/>
          <w:bCs/>
          <w:sz w:val="24"/>
          <w:szCs w:val="24"/>
          <w:lang w:val="bg-BG"/>
        </w:rPr>
        <w:t>-</w:t>
      </w:r>
      <w:r w:rsidRPr="00C00BE1">
        <w:rPr>
          <w:sz w:val="24"/>
          <w:szCs w:val="24"/>
          <w:lang w:val="bg-BG"/>
        </w:rPr>
        <w:t xml:space="preserve"> а, б, в, г, д, е, ж, </w:t>
      </w:r>
      <w:r>
        <w:rPr>
          <w:sz w:val="24"/>
          <w:szCs w:val="24"/>
          <w:lang w:val="bg-BG"/>
        </w:rPr>
        <w:t xml:space="preserve">з, и, к, л, м, н, о, п, р, 1, 2; </w:t>
      </w:r>
      <w:r w:rsidRPr="00C00BE1">
        <w:rPr>
          <w:sz w:val="24"/>
          <w:szCs w:val="24"/>
          <w:lang w:val="bg-BG"/>
        </w:rPr>
        <w:t xml:space="preserve"> </w:t>
      </w:r>
      <w:r w:rsidRPr="00D1019A">
        <w:rPr>
          <w:b/>
          <w:bCs/>
          <w:sz w:val="24"/>
          <w:szCs w:val="24"/>
          <w:lang w:val="bg-BG"/>
        </w:rPr>
        <w:t>71</w:t>
      </w:r>
      <w:r w:rsidRPr="00C00BE1">
        <w:rPr>
          <w:sz w:val="24"/>
          <w:szCs w:val="24"/>
          <w:lang w:val="bg-BG"/>
        </w:rPr>
        <w:t xml:space="preserve"> </w:t>
      </w:r>
      <w:r>
        <w:rPr>
          <w:sz w:val="24"/>
          <w:szCs w:val="24"/>
          <w:lang w:val="bg-BG"/>
        </w:rPr>
        <w:t>-</w:t>
      </w:r>
      <w:r w:rsidRPr="00C00BE1">
        <w:rPr>
          <w:sz w:val="24"/>
          <w:szCs w:val="24"/>
          <w:lang w:val="bg-BG"/>
        </w:rPr>
        <w:t xml:space="preserve">а, б, </w:t>
      </w:r>
      <w:r>
        <w:rPr>
          <w:sz w:val="24"/>
          <w:szCs w:val="24"/>
          <w:lang w:val="bg-BG"/>
        </w:rPr>
        <w:t>в, г, д, е, ж, з, и, к, л, м, н;</w:t>
      </w:r>
      <w:r w:rsidRPr="00C00BE1">
        <w:rPr>
          <w:sz w:val="24"/>
          <w:szCs w:val="24"/>
          <w:lang w:val="bg-BG"/>
        </w:rPr>
        <w:t xml:space="preserve"> </w:t>
      </w:r>
      <w:r w:rsidRPr="00D1019A">
        <w:rPr>
          <w:b/>
          <w:bCs/>
          <w:sz w:val="24"/>
          <w:szCs w:val="24"/>
          <w:lang w:val="bg-BG"/>
        </w:rPr>
        <w:t>72</w:t>
      </w:r>
      <w:r>
        <w:rPr>
          <w:b/>
          <w:bCs/>
          <w:sz w:val="24"/>
          <w:szCs w:val="24"/>
          <w:lang w:val="bg-BG"/>
        </w:rPr>
        <w:t>-</w:t>
      </w:r>
      <w:r w:rsidRPr="00C00BE1">
        <w:rPr>
          <w:sz w:val="24"/>
          <w:szCs w:val="24"/>
          <w:lang w:val="bg-BG"/>
        </w:rPr>
        <w:t xml:space="preserve"> а, б, в, г, д, е, ж, з, и, к, </w:t>
      </w:r>
      <w:r>
        <w:rPr>
          <w:sz w:val="24"/>
          <w:szCs w:val="24"/>
          <w:lang w:val="bg-BG"/>
        </w:rPr>
        <w:t>л, м, н, о, п, р, с, 1, 2, 3, 4;</w:t>
      </w:r>
      <w:r w:rsidRPr="00C00BE1">
        <w:rPr>
          <w:sz w:val="24"/>
          <w:szCs w:val="24"/>
          <w:lang w:val="bg-BG"/>
        </w:rPr>
        <w:t xml:space="preserve"> </w:t>
      </w:r>
      <w:r w:rsidRPr="00C60D05">
        <w:rPr>
          <w:b/>
          <w:bCs/>
          <w:sz w:val="24"/>
          <w:szCs w:val="24"/>
          <w:lang w:val="bg-BG"/>
        </w:rPr>
        <w:t>73</w:t>
      </w:r>
      <w:r>
        <w:rPr>
          <w:b/>
          <w:bCs/>
          <w:sz w:val="24"/>
          <w:szCs w:val="24"/>
          <w:lang w:val="bg-BG"/>
        </w:rPr>
        <w:t xml:space="preserve"> -</w:t>
      </w:r>
      <w:r w:rsidRPr="00C00BE1">
        <w:rPr>
          <w:sz w:val="24"/>
          <w:szCs w:val="24"/>
          <w:lang w:val="bg-BG"/>
        </w:rPr>
        <w:t xml:space="preserve"> а, </w:t>
      </w:r>
      <w:r>
        <w:rPr>
          <w:sz w:val="24"/>
          <w:szCs w:val="24"/>
          <w:lang w:val="bg-BG"/>
        </w:rPr>
        <w:t>б, в, г, д, е, ж, з, 1, 2, 3, 4;</w:t>
      </w:r>
      <w:r w:rsidRPr="00C00BE1">
        <w:rPr>
          <w:sz w:val="24"/>
          <w:szCs w:val="24"/>
          <w:lang w:val="bg-BG"/>
        </w:rPr>
        <w:t xml:space="preserve"> </w:t>
      </w:r>
      <w:r w:rsidRPr="00C60D05">
        <w:rPr>
          <w:b/>
          <w:bCs/>
          <w:sz w:val="24"/>
          <w:szCs w:val="24"/>
          <w:lang w:val="bg-BG"/>
        </w:rPr>
        <w:t>74</w:t>
      </w:r>
      <w:r w:rsidRPr="00C00BE1">
        <w:rPr>
          <w:sz w:val="24"/>
          <w:szCs w:val="24"/>
          <w:lang w:val="bg-BG"/>
        </w:rPr>
        <w:t xml:space="preserve"> </w:t>
      </w:r>
      <w:r>
        <w:rPr>
          <w:sz w:val="24"/>
          <w:szCs w:val="24"/>
          <w:lang w:val="bg-BG"/>
        </w:rPr>
        <w:t xml:space="preserve">- </w:t>
      </w:r>
      <w:r w:rsidRPr="00C00BE1">
        <w:rPr>
          <w:sz w:val="24"/>
          <w:szCs w:val="24"/>
          <w:lang w:val="bg-BG"/>
        </w:rPr>
        <w:t xml:space="preserve">а, </w:t>
      </w:r>
      <w:r>
        <w:rPr>
          <w:sz w:val="24"/>
          <w:szCs w:val="24"/>
          <w:lang w:val="bg-BG"/>
        </w:rPr>
        <w:t>б, в, г, д, е, ж, з, и, к, 1, 2;</w:t>
      </w:r>
      <w:r w:rsidRPr="00C00BE1">
        <w:rPr>
          <w:sz w:val="24"/>
          <w:szCs w:val="24"/>
          <w:lang w:val="bg-BG"/>
        </w:rPr>
        <w:t xml:space="preserve"> </w:t>
      </w:r>
      <w:r w:rsidRPr="00C60D05">
        <w:rPr>
          <w:b/>
          <w:bCs/>
          <w:sz w:val="24"/>
          <w:szCs w:val="24"/>
          <w:lang w:val="bg-BG"/>
        </w:rPr>
        <w:t>75</w:t>
      </w:r>
      <w:r w:rsidRPr="00C00BE1">
        <w:rPr>
          <w:sz w:val="24"/>
          <w:szCs w:val="24"/>
          <w:lang w:val="bg-BG"/>
        </w:rPr>
        <w:t xml:space="preserve"> </w:t>
      </w:r>
      <w:r>
        <w:rPr>
          <w:sz w:val="24"/>
          <w:szCs w:val="24"/>
          <w:lang w:val="bg-BG"/>
        </w:rPr>
        <w:t>-</w:t>
      </w:r>
      <w:r w:rsidRPr="00C00BE1">
        <w:rPr>
          <w:sz w:val="24"/>
          <w:szCs w:val="24"/>
          <w:lang w:val="bg-BG"/>
        </w:rPr>
        <w:t xml:space="preserve">а, б, в, г, д, е, </w:t>
      </w:r>
      <w:r>
        <w:rPr>
          <w:sz w:val="24"/>
          <w:szCs w:val="24"/>
          <w:lang w:val="bg-BG"/>
        </w:rPr>
        <w:t>ж, з, и, к, л, м, н, о, п, р, 1;</w:t>
      </w:r>
      <w:r w:rsidRPr="00C00BE1">
        <w:rPr>
          <w:sz w:val="24"/>
          <w:szCs w:val="24"/>
          <w:lang w:val="bg-BG"/>
        </w:rPr>
        <w:t xml:space="preserve"> </w:t>
      </w:r>
      <w:r w:rsidRPr="00C60D05">
        <w:rPr>
          <w:b/>
          <w:bCs/>
          <w:sz w:val="24"/>
          <w:szCs w:val="24"/>
          <w:lang w:val="bg-BG"/>
        </w:rPr>
        <w:t>76</w:t>
      </w:r>
      <w:r w:rsidRPr="00C00BE1">
        <w:rPr>
          <w:sz w:val="24"/>
          <w:szCs w:val="24"/>
          <w:lang w:val="bg-BG"/>
        </w:rPr>
        <w:t xml:space="preserve"> </w:t>
      </w:r>
      <w:r>
        <w:rPr>
          <w:sz w:val="24"/>
          <w:szCs w:val="24"/>
          <w:lang w:val="bg-BG"/>
        </w:rPr>
        <w:t>-а, б, в, г, д, е, ж, з, и;</w:t>
      </w:r>
      <w:r w:rsidRPr="00C00BE1">
        <w:rPr>
          <w:sz w:val="24"/>
          <w:szCs w:val="24"/>
          <w:lang w:val="bg-BG"/>
        </w:rPr>
        <w:t xml:space="preserve"> </w:t>
      </w:r>
      <w:r w:rsidRPr="00C60D05">
        <w:rPr>
          <w:b/>
          <w:bCs/>
          <w:sz w:val="24"/>
          <w:szCs w:val="24"/>
          <w:lang w:val="bg-BG"/>
        </w:rPr>
        <w:t>77</w:t>
      </w:r>
      <w:r w:rsidRPr="00C00BE1">
        <w:rPr>
          <w:sz w:val="24"/>
          <w:szCs w:val="24"/>
          <w:lang w:val="bg-BG"/>
        </w:rPr>
        <w:t xml:space="preserve"> </w:t>
      </w:r>
      <w:r>
        <w:rPr>
          <w:sz w:val="24"/>
          <w:szCs w:val="24"/>
          <w:lang w:val="bg-BG"/>
        </w:rPr>
        <w:t xml:space="preserve">- </w:t>
      </w:r>
      <w:r w:rsidRPr="00C00BE1">
        <w:rPr>
          <w:sz w:val="24"/>
          <w:szCs w:val="24"/>
          <w:lang w:val="bg-BG"/>
        </w:rPr>
        <w:t xml:space="preserve">а, б, в, г, д, е, ж, з, и, л, м, н, о, </w:t>
      </w:r>
      <w:r>
        <w:rPr>
          <w:sz w:val="24"/>
          <w:szCs w:val="24"/>
          <w:lang w:val="bg-BG"/>
        </w:rPr>
        <w:t>п, р, с, у, 1, 2, 3, 4, 5, 6, 7;</w:t>
      </w:r>
      <w:r w:rsidRPr="00C00BE1">
        <w:rPr>
          <w:sz w:val="24"/>
          <w:szCs w:val="24"/>
          <w:lang w:val="bg-BG"/>
        </w:rPr>
        <w:t xml:space="preserve"> </w:t>
      </w:r>
      <w:r w:rsidRPr="00C60D05">
        <w:rPr>
          <w:b/>
          <w:bCs/>
          <w:sz w:val="24"/>
          <w:szCs w:val="24"/>
          <w:lang w:val="bg-BG"/>
        </w:rPr>
        <w:t>78</w:t>
      </w:r>
      <w:r>
        <w:rPr>
          <w:sz w:val="24"/>
          <w:szCs w:val="24"/>
          <w:lang w:val="bg-BG"/>
        </w:rPr>
        <w:t>- а, б, в, г, д, е, з, и;</w:t>
      </w:r>
      <w:r w:rsidRPr="00C00BE1">
        <w:rPr>
          <w:sz w:val="24"/>
          <w:szCs w:val="24"/>
          <w:lang w:val="bg-BG"/>
        </w:rPr>
        <w:t xml:space="preserve"> </w:t>
      </w:r>
      <w:r w:rsidRPr="00C60D05">
        <w:rPr>
          <w:b/>
          <w:bCs/>
          <w:sz w:val="24"/>
          <w:szCs w:val="24"/>
          <w:lang w:val="bg-BG"/>
        </w:rPr>
        <w:t>79</w:t>
      </w:r>
      <w:r>
        <w:rPr>
          <w:sz w:val="24"/>
          <w:szCs w:val="24"/>
          <w:lang w:val="bg-BG"/>
        </w:rPr>
        <w:t>- а, г, д, е, ж, з, и, к, л;</w:t>
      </w:r>
      <w:r w:rsidRPr="00C00BE1">
        <w:rPr>
          <w:sz w:val="24"/>
          <w:szCs w:val="24"/>
          <w:lang w:val="bg-BG"/>
        </w:rPr>
        <w:t xml:space="preserve"> </w:t>
      </w:r>
      <w:r w:rsidRPr="00C60D05">
        <w:rPr>
          <w:b/>
          <w:bCs/>
          <w:sz w:val="24"/>
          <w:szCs w:val="24"/>
          <w:lang w:val="bg-BG"/>
        </w:rPr>
        <w:t>80</w:t>
      </w:r>
      <w:r>
        <w:rPr>
          <w:sz w:val="24"/>
          <w:szCs w:val="24"/>
          <w:lang w:val="bg-BG"/>
        </w:rPr>
        <w:t xml:space="preserve"> -</w:t>
      </w:r>
      <w:r w:rsidRPr="00C00BE1">
        <w:rPr>
          <w:sz w:val="24"/>
          <w:szCs w:val="24"/>
          <w:lang w:val="bg-BG"/>
        </w:rPr>
        <w:t xml:space="preserve"> а, б, в, г, д, е, ж, з, и, к, л, м, н, о, п, </w:t>
      </w:r>
      <w:r>
        <w:rPr>
          <w:sz w:val="24"/>
          <w:szCs w:val="24"/>
          <w:lang w:val="bg-BG"/>
        </w:rPr>
        <w:t>1, 2;</w:t>
      </w:r>
      <w:r w:rsidRPr="00C00BE1">
        <w:rPr>
          <w:sz w:val="24"/>
          <w:szCs w:val="24"/>
          <w:lang w:val="bg-BG"/>
        </w:rPr>
        <w:t xml:space="preserve"> </w:t>
      </w:r>
      <w:r w:rsidRPr="00C60D05">
        <w:rPr>
          <w:b/>
          <w:bCs/>
          <w:sz w:val="24"/>
          <w:szCs w:val="24"/>
          <w:lang w:val="bg-BG"/>
        </w:rPr>
        <w:t>81</w:t>
      </w:r>
      <w:r w:rsidRPr="00C00BE1">
        <w:rPr>
          <w:sz w:val="24"/>
          <w:szCs w:val="24"/>
          <w:lang w:val="bg-BG"/>
        </w:rPr>
        <w:t xml:space="preserve"> </w:t>
      </w:r>
      <w:r>
        <w:rPr>
          <w:sz w:val="24"/>
          <w:szCs w:val="24"/>
          <w:lang w:val="bg-BG"/>
        </w:rPr>
        <w:t>-</w:t>
      </w:r>
      <w:r w:rsidRPr="00C00BE1">
        <w:rPr>
          <w:sz w:val="24"/>
          <w:szCs w:val="24"/>
          <w:lang w:val="bg-BG"/>
        </w:rPr>
        <w:t>а, б, в, г, д, е, ж, з, и, к, л, м, н, о, п, р, с, т, у, ф, х, ц, ч, ш, щ, ю,</w:t>
      </w:r>
      <w:r>
        <w:rPr>
          <w:sz w:val="24"/>
          <w:szCs w:val="24"/>
          <w:lang w:val="bg-BG"/>
        </w:rPr>
        <w:t xml:space="preserve"> я, а1, б1, в1, г1, д1, 1, 2, 3;</w:t>
      </w:r>
      <w:r w:rsidRPr="00C00BE1">
        <w:rPr>
          <w:sz w:val="24"/>
          <w:szCs w:val="24"/>
          <w:lang w:val="bg-BG"/>
        </w:rPr>
        <w:t xml:space="preserve"> </w:t>
      </w:r>
      <w:r w:rsidRPr="00C60D05">
        <w:rPr>
          <w:b/>
          <w:bCs/>
          <w:sz w:val="24"/>
          <w:szCs w:val="24"/>
          <w:lang w:val="bg-BG"/>
        </w:rPr>
        <w:t>82</w:t>
      </w:r>
      <w:r>
        <w:rPr>
          <w:sz w:val="24"/>
          <w:szCs w:val="24"/>
          <w:lang w:val="bg-BG"/>
        </w:rPr>
        <w:t>-</w:t>
      </w:r>
      <w:r w:rsidRPr="00C00BE1">
        <w:rPr>
          <w:sz w:val="24"/>
          <w:szCs w:val="24"/>
          <w:lang w:val="bg-BG"/>
        </w:rPr>
        <w:t xml:space="preserve"> а, б, в, г, д, е, ж, з, и, </w:t>
      </w:r>
      <w:r>
        <w:rPr>
          <w:sz w:val="24"/>
          <w:szCs w:val="24"/>
          <w:lang w:val="bg-BG"/>
        </w:rPr>
        <w:t>к, л, м, н, о, п, р, с, т, у, ф;</w:t>
      </w:r>
      <w:r w:rsidRPr="00C00BE1">
        <w:rPr>
          <w:sz w:val="24"/>
          <w:szCs w:val="24"/>
          <w:lang w:val="bg-BG"/>
        </w:rPr>
        <w:t xml:space="preserve"> </w:t>
      </w:r>
      <w:r w:rsidRPr="00C60D05">
        <w:rPr>
          <w:b/>
          <w:bCs/>
          <w:sz w:val="24"/>
          <w:szCs w:val="24"/>
          <w:lang w:val="bg-BG"/>
        </w:rPr>
        <w:t>83</w:t>
      </w:r>
      <w:r>
        <w:rPr>
          <w:sz w:val="24"/>
          <w:szCs w:val="24"/>
          <w:lang w:val="bg-BG"/>
        </w:rPr>
        <w:t xml:space="preserve"> -</w:t>
      </w:r>
      <w:r w:rsidRPr="00C00BE1">
        <w:rPr>
          <w:sz w:val="24"/>
          <w:szCs w:val="24"/>
          <w:lang w:val="bg-BG"/>
        </w:rPr>
        <w:t xml:space="preserve"> а, б, </w:t>
      </w:r>
      <w:r>
        <w:rPr>
          <w:sz w:val="24"/>
          <w:szCs w:val="24"/>
          <w:lang w:val="bg-BG"/>
        </w:rPr>
        <w:t>в, г, д, е, ж, з, и, к, л, м, 1;</w:t>
      </w:r>
      <w:r w:rsidRPr="00C00BE1">
        <w:rPr>
          <w:sz w:val="24"/>
          <w:szCs w:val="24"/>
          <w:lang w:val="bg-BG"/>
        </w:rPr>
        <w:t xml:space="preserve"> </w:t>
      </w:r>
      <w:r w:rsidRPr="00C60D05">
        <w:rPr>
          <w:b/>
          <w:bCs/>
          <w:sz w:val="24"/>
          <w:szCs w:val="24"/>
          <w:lang w:val="bg-BG"/>
        </w:rPr>
        <w:t>84</w:t>
      </w:r>
      <w:r w:rsidRPr="00C00BE1">
        <w:rPr>
          <w:sz w:val="24"/>
          <w:szCs w:val="24"/>
          <w:lang w:val="bg-BG"/>
        </w:rPr>
        <w:t xml:space="preserve"> </w:t>
      </w:r>
      <w:r>
        <w:rPr>
          <w:sz w:val="24"/>
          <w:szCs w:val="24"/>
          <w:lang w:val="bg-BG"/>
        </w:rPr>
        <w:t xml:space="preserve">- </w:t>
      </w:r>
      <w:r w:rsidRPr="00C00BE1">
        <w:rPr>
          <w:sz w:val="24"/>
          <w:szCs w:val="24"/>
          <w:lang w:val="bg-BG"/>
        </w:rPr>
        <w:t>а, б, в, г, д, е, ж, з, и, к,</w:t>
      </w:r>
      <w:r>
        <w:rPr>
          <w:sz w:val="24"/>
          <w:szCs w:val="24"/>
          <w:lang w:val="bg-BG"/>
        </w:rPr>
        <w:t xml:space="preserve"> л, м, н, о, 1;</w:t>
      </w:r>
      <w:r w:rsidRPr="00C00BE1">
        <w:rPr>
          <w:sz w:val="24"/>
          <w:szCs w:val="24"/>
          <w:lang w:val="bg-BG"/>
        </w:rPr>
        <w:t xml:space="preserve"> </w:t>
      </w:r>
      <w:r w:rsidRPr="00C60D05">
        <w:rPr>
          <w:b/>
          <w:bCs/>
          <w:sz w:val="24"/>
          <w:szCs w:val="24"/>
          <w:lang w:val="bg-BG"/>
        </w:rPr>
        <w:t>85</w:t>
      </w:r>
      <w:r>
        <w:rPr>
          <w:sz w:val="24"/>
          <w:szCs w:val="24"/>
          <w:lang w:val="bg-BG"/>
        </w:rPr>
        <w:t xml:space="preserve"> -</w:t>
      </w:r>
      <w:r w:rsidRPr="00C00BE1">
        <w:rPr>
          <w:sz w:val="24"/>
          <w:szCs w:val="24"/>
          <w:lang w:val="bg-BG"/>
        </w:rPr>
        <w:t xml:space="preserve"> а, </w:t>
      </w:r>
      <w:r>
        <w:rPr>
          <w:sz w:val="24"/>
          <w:szCs w:val="24"/>
          <w:lang w:val="bg-BG"/>
        </w:rPr>
        <w:t>б, в, г, д, е, ж, з, и, к, л, м;</w:t>
      </w:r>
      <w:r w:rsidRPr="00C00BE1">
        <w:rPr>
          <w:sz w:val="24"/>
          <w:szCs w:val="24"/>
          <w:lang w:val="bg-BG"/>
        </w:rPr>
        <w:t xml:space="preserve"> </w:t>
      </w:r>
      <w:r w:rsidRPr="00C60D05">
        <w:rPr>
          <w:b/>
          <w:bCs/>
          <w:sz w:val="24"/>
          <w:szCs w:val="24"/>
          <w:lang w:val="bg-BG"/>
        </w:rPr>
        <w:t>86</w:t>
      </w:r>
      <w:r w:rsidRPr="00C00BE1">
        <w:rPr>
          <w:sz w:val="24"/>
          <w:szCs w:val="24"/>
          <w:lang w:val="bg-BG"/>
        </w:rPr>
        <w:t xml:space="preserve"> </w:t>
      </w:r>
      <w:r>
        <w:rPr>
          <w:sz w:val="24"/>
          <w:szCs w:val="24"/>
          <w:lang w:val="bg-BG"/>
        </w:rPr>
        <w:t xml:space="preserve">- </w:t>
      </w:r>
      <w:r w:rsidRPr="00C00BE1">
        <w:rPr>
          <w:sz w:val="24"/>
          <w:szCs w:val="24"/>
          <w:lang w:val="bg-BG"/>
        </w:rPr>
        <w:t xml:space="preserve">а, б, в, г, д, е, ж, з, и, к, л, м, н, </w:t>
      </w:r>
      <w:r>
        <w:rPr>
          <w:sz w:val="24"/>
          <w:szCs w:val="24"/>
          <w:lang w:val="bg-BG"/>
        </w:rPr>
        <w:t>о, п, р, с, т, у, ф, х, 1, 2, 3;</w:t>
      </w:r>
      <w:r w:rsidRPr="00C00BE1">
        <w:rPr>
          <w:sz w:val="24"/>
          <w:szCs w:val="24"/>
          <w:lang w:val="bg-BG"/>
        </w:rPr>
        <w:t xml:space="preserve"> </w:t>
      </w:r>
      <w:r w:rsidRPr="00304B3D">
        <w:rPr>
          <w:b/>
          <w:bCs/>
          <w:sz w:val="24"/>
          <w:szCs w:val="24"/>
          <w:lang w:val="bg-BG"/>
        </w:rPr>
        <w:t>87</w:t>
      </w:r>
      <w:r w:rsidRPr="00C00BE1">
        <w:rPr>
          <w:sz w:val="24"/>
          <w:szCs w:val="24"/>
          <w:lang w:val="bg-BG"/>
        </w:rPr>
        <w:t xml:space="preserve"> </w:t>
      </w:r>
      <w:r>
        <w:rPr>
          <w:sz w:val="24"/>
          <w:szCs w:val="24"/>
          <w:lang w:val="bg-BG"/>
        </w:rPr>
        <w:t xml:space="preserve">- </w:t>
      </w:r>
      <w:r w:rsidRPr="00C00BE1">
        <w:rPr>
          <w:sz w:val="24"/>
          <w:szCs w:val="24"/>
          <w:lang w:val="bg-BG"/>
        </w:rPr>
        <w:t xml:space="preserve">а, б, в, г, д, е, ж, з, и, к, </w:t>
      </w:r>
      <w:r>
        <w:rPr>
          <w:sz w:val="24"/>
          <w:szCs w:val="24"/>
          <w:lang w:val="bg-BG"/>
        </w:rPr>
        <w:t>л, о, п, р, с, т, у, ф, х, 1, 2;</w:t>
      </w:r>
      <w:r w:rsidRPr="00C00BE1">
        <w:rPr>
          <w:sz w:val="24"/>
          <w:szCs w:val="24"/>
          <w:lang w:val="bg-BG"/>
        </w:rPr>
        <w:t xml:space="preserve"> </w:t>
      </w:r>
      <w:r w:rsidRPr="00304B3D">
        <w:rPr>
          <w:b/>
          <w:bCs/>
          <w:sz w:val="24"/>
          <w:szCs w:val="24"/>
          <w:lang w:val="bg-BG"/>
        </w:rPr>
        <w:t>88</w:t>
      </w:r>
      <w:r w:rsidRPr="00C00BE1">
        <w:rPr>
          <w:sz w:val="24"/>
          <w:szCs w:val="24"/>
          <w:lang w:val="bg-BG"/>
        </w:rPr>
        <w:t xml:space="preserve"> </w:t>
      </w:r>
      <w:r>
        <w:rPr>
          <w:sz w:val="24"/>
          <w:szCs w:val="24"/>
          <w:lang w:val="bg-BG"/>
        </w:rPr>
        <w:t>- а, б, в, г, д, е, ж, з, и, 1;</w:t>
      </w:r>
      <w:r w:rsidRPr="00C00BE1">
        <w:rPr>
          <w:sz w:val="24"/>
          <w:szCs w:val="24"/>
          <w:lang w:val="bg-BG"/>
        </w:rPr>
        <w:t xml:space="preserve"> </w:t>
      </w:r>
      <w:r w:rsidRPr="00304B3D">
        <w:rPr>
          <w:b/>
          <w:bCs/>
          <w:sz w:val="24"/>
          <w:szCs w:val="24"/>
          <w:lang w:val="bg-BG"/>
        </w:rPr>
        <w:t>89</w:t>
      </w:r>
      <w:r w:rsidRPr="00C00BE1">
        <w:rPr>
          <w:sz w:val="24"/>
          <w:szCs w:val="24"/>
          <w:lang w:val="bg-BG"/>
        </w:rPr>
        <w:t xml:space="preserve"> </w:t>
      </w:r>
      <w:r>
        <w:rPr>
          <w:sz w:val="24"/>
          <w:szCs w:val="24"/>
          <w:lang w:val="bg-BG"/>
        </w:rPr>
        <w:t xml:space="preserve">- </w:t>
      </w:r>
      <w:r w:rsidRPr="00C00BE1">
        <w:rPr>
          <w:sz w:val="24"/>
          <w:szCs w:val="24"/>
          <w:lang w:val="bg-BG"/>
        </w:rPr>
        <w:t xml:space="preserve">а, б, в, г, д, е, ж, з, </w:t>
      </w:r>
      <w:r>
        <w:rPr>
          <w:sz w:val="24"/>
          <w:szCs w:val="24"/>
          <w:lang w:val="bg-BG"/>
        </w:rPr>
        <w:t>и, к, л, 1, 2, 3;</w:t>
      </w:r>
      <w:r w:rsidRPr="00C00BE1">
        <w:rPr>
          <w:sz w:val="24"/>
          <w:szCs w:val="24"/>
          <w:lang w:val="bg-BG"/>
        </w:rPr>
        <w:t xml:space="preserve"> </w:t>
      </w:r>
      <w:r w:rsidRPr="00304B3D">
        <w:rPr>
          <w:b/>
          <w:bCs/>
          <w:sz w:val="24"/>
          <w:szCs w:val="24"/>
          <w:lang w:val="bg-BG"/>
        </w:rPr>
        <w:t>90</w:t>
      </w:r>
      <w:r w:rsidRPr="00C00BE1">
        <w:rPr>
          <w:sz w:val="24"/>
          <w:szCs w:val="24"/>
          <w:lang w:val="bg-BG"/>
        </w:rPr>
        <w:t xml:space="preserve"> </w:t>
      </w:r>
      <w:r>
        <w:rPr>
          <w:sz w:val="24"/>
          <w:szCs w:val="24"/>
          <w:lang w:val="bg-BG"/>
        </w:rPr>
        <w:t>- а, б, в, г, д, е, ж, з, и, 1;</w:t>
      </w:r>
      <w:r w:rsidRPr="00C00BE1">
        <w:rPr>
          <w:sz w:val="24"/>
          <w:szCs w:val="24"/>
          <w:lang w:val="bg-BG"/>
        </w:rPr>
        <w:t xml:space="preserve"> </w:t>
      </w:r>
      <w:r w:rsidRPr="00304B3D">
        <w:rPr>
          <w:b/>
          <w:bCs/>
          <w:sz w:val="24"/>
          <w:szCs w:val="24"/>
          <w:lang w:val="bg-BG"/>
        </w:rPr>
        <w:t>91</w:t>
      </w:r>
      <w:r w:rsidRPr="00C00BE1">
        <w:rPr>
          <w:sz w:val="24"/>
          <w:szCs w:val="24"/>
          <w:lang w:val="bg-BG"/>
        </w:rPr>
        <w:t xml:space="preserve"> </w:t>
      </w:r>
      <w:r>
        <w:rPr>
          <w:sz w:val="24"/>
          <w:szCs w:val="24"/>
          <w:lang w:val="bg-BG"/>
        </w:rPr>
        <w:t xml:space="preserve">- </w:t>
      </w:r>
      <w:r w:rsidRPr="00C00BE1">
        <w:rPr>
          <w:sz w:val="24"/>
          <w:szCs w:val="24"/>
          <w:lang w:val="bg-BG"/>
        </w:rPr>
        <w:t xml:space="preserve">а, б, в, г, д, е, ж, з, и, к, л, м, н, о, п, р, с, т, </w:t>
      </w:r>
      <w:r>
        <w:rPr>
          <w:sz w:val="24"/>
          <w:szCs w:val="24"/>
          <w:lang w:val="bg-BG"/>
        </w:rPr>
        <w:t>у, ф, х, ц, ч, ш, щ, 1, 2, 3, 4;</w:t>
      </w:r>
      <w:r w:rsidRPr="00C00BE1">
        <w:rPr>
          <w:sz w:val="24"/>
          <w:szCs w:val="24"/>
          <w:lang w:val="bg-BG"/>
        </w:rPr>
        <w:t xml:space="preserve"> </w:t>
      </w:r>
      <w:r w:rsidRPr="00304B3D">
        <w:rPr>
          <w:b/>
          <w:bCs/>
          <w:sz w:val="24"/>
          <w:szCs w:val="24"/>
          <w:lang w:val="bg-BG"/>
        </w:rPr>
        <w:t>92</w:t>
      </w:r>
      <w:r w:rsidRPr="00C00BE1">
        <w:rPr>
          <w:sz w:val="24"/>
          <w:szCs w:val="24"/>
          <w:lang w:val="bg-BG"/>
        </w:rPr>
        <w:t xml:space="preserve"> </w:t>
      </w:r>
      <w:r>
        <w:rPr>
          <w:sz w:val="24"/>
          <w:szCs w:val="24"/>
          <w:lang w:val="bg-BG"/>
        </w:rPr>
        <w:t xml:space="preserve">- </w:t>
      </w:r>
      <w:r w:rsidRPr="00C00BE1">
        <w:rPr>
          <w:sz w:val="24"/>
          <w:szCs w:val="24"/>
          <w:lang w:val="bg-BG"/>
        </w:rPr>
        <w:t xml:space="preserve">а, б, в, г, д, е, ж, з, и, </w:t>
      </w:r>
      <w:r>
        <w:rPr>
          <w:sz w:val="24"/>
          <w:szCs w:val="24"/>
          <w:lang w:val="bg-BG"/>
        </w:rPr>
        <w:t>к, л, м, н, о, п, р, с, 1, 2, 3;</w:t>
      </w:r>
      <w:r w:rsidRPr="00C00BE1">
        <w:rPr>
          <w:sz w:val="24"/>
          <w:szCs w:val="24"/>
          <w:lang w:val="bg-BG"/>
        </w:rPr>
        <w:t xml:space="preserve"> </w:t>
      </w:r>
      <w:r w:rsidRPr="00304B3D">
        <w:rPr>
          <w:b/>
          <w:bCs/>
          <w:sz w:val="24"/>
          <w:szCs w:val="24"/>
          <w:lang w:val="bg-BG"/>
        </w:rPr>
        <w:t>93</w:t>
      </w:r>
      <w:r w:rsidRPr="00C00BE1">
        <w:rPr>
          <w:sz w:val="24"/>
          <w:szCs w:val="24"/>
          <w:lang w:val="bg-BG"/>
        </w:rPr>
        <w:t xml:space="preserve"> </w:t>
      </w:r>
      <w:r>
        <w:rPr>
          <w:sz w:val="24"/>
          <w:szCs w:val="24"/>
          <w:lang w:val="bg-BG"/>
        </w:rPr>
        <w:t xml:space="preserve">- </w:t>
      </w:r>
      <w:r w:rsidRPr="00C00BE1">
        <w:rPr>
          <w:sz w:val="24"/>
          <w:szCs w:val="24"/>
          <w:lang w:val="bg-BG"/>
        </w:rPr>
        <w:t xml:space="preserve">а, б, в, г, д, </w:t>
      </w:r>
      <w:r>
        <w:rPr>
          <w:sz w:val="24"/>
          <w:szCs w:val="24"/>
          <w:lang w:val="bg-BG"/>
        </w:rPr>
        <w:t>е, ж, з, и, к, л, м, 1, 2, 3, 4;</w:t>
      </w:r>
      <w:r w:rsidRPr="00C00BE1">
        <w:rPr>
          <w:sz w:val="24"/>
          <w:szCs w:val="24"/>
          <w:lang w:val="bg-BG"/>
        </w:rPr>
        <w:t xml:space="preserve"> </w:t>
      </w:r>
      <w:r w:rsidRPr="00304B3D">
        <w:rPr>
          <w:b/>
          <w:bCs/>
          <w:sz w:val="24"/>
          <w:szCs w:val="24"/>
          <w:lang w:val="bg-BG"/>
        </w:rPr>
        <w:t>94</w:t>
      </w:r>
      <w:r w:rsidRPr="00C00BE1">
        <w:rPr>
          <w:sz w:val="24"/>
          <w:szCs w:val="24"/>
          <w:lang w:val="bg-BG"/>
        </w:rPr>
        <w:t xml:space="preserve"> </w:t>
      </w:r>
      <w:r>
        <w:rPr>
          <w:sz w:val="24"/>
          <w:szCs w:val="24"/>
          <w:lang w:val="bg-BG"/>
        </w:rPr>
        <w:t xml:space="preserve">- </w:t>
      </w:r>
      <w:r w:rsidRPr="00C00BE1">
        <w:rPr>
          <w:sz w:val="24"/>
          <w:szCs w:val="24"/>
          <w:lang w:val="bg-BG"/>
        </w:rPr>
        <w:t>а, б, в, г, д, е, ж, з, и, к, л, м, н, о, п, р, с, т, у, ф</w:t>
      </w:r>
      <w:r>
        <w:rPr>
          <w:sz w:val="24"/>
          <w:szCs w:val="24"/>
          <w:lang w:val="bg-BG"/>
        </w:rPr>
        <w:t>, х, ц, ч, ш, щ, ю, я, а1, 1, 2;</w:t>
      </w:r>
      <w:r w:rsidRPr="00C00BE1">
        <w:rPr>
          <w:sz w:val="24"/>
          <w:szCs w:val="24"/>
          <w:lang w:val="bg-BG"/>
        </w:rPr>
        <w:t xml:space="preserve"> </w:t>
      </w:r>
      <w:r w:rsidRPr="00304B3D">
        <w:rPr>
          <w:b/>
          <w:bCs/>
          <w:sz w:val="24"/>
          <w:szCs w:val="24"/>
          <w:lang w:val="bg-BG"/>
        </w:rPr>
        <w:t>95</w:t>
      </w:r>
      <w:r w:rsidRPr="00C00BE1">
        <w:rPr>
          <w:sz w:val="24"/>
          <w:szCs w:val="24"/>
          <w:lang w:val="bg-BG"/>
        </w:rPr>
        <w:t xml:space="preserve"> </w:t>
      </w:r>
      <w:r>
        <w:rPr>
          <w:sz w:val="24"/>
          <w:szCs w:val="24"/>
          <w:lang w:val="bg-BG"/>
        </w:rPr>
        <w:t xml:space="preserve">- </w:t>
      </w:r>
      <w:r w:rsidRPr="00C00BE1">
        <w:rPr>
          <w:sz w:val="24"/>
          <w:szCs w:val="24"/>
          <w:lang w:val="bg-BG"/>
        </w:rPr>
        <w:t>а, б, в, г, д, е, ж, з, и, к, л, м, н, о, п, р, с, т, у, ф, х, ц, ч, ш, щ, ю, я, а</w:t>
      </w:r>
      <w:r>
        <w:rPr>
          <w:sz w:val="24"/>
          <w:szCs w:val="24"/>
          <w:lang w:val="bg-BG"/>
        </w:rPr>
        <w:t>1, б1, в1, г1, д1, е1, ж1, 1, 2;</w:t>
      </w:r>
      <w:r w:rsidRPr="00C00BE1">
        <w:rPr>
          <w:sz w:val="24"/>
          <w:szCs w:val="24"/>
          <w:lang w:val="bg-BG"/>
        </w:rPr>
        <w:t xml:space="preserve"> </w:t>
      </w:r>
      <w:r w:rsidRPr="00304B3D">
        <w:rPr>
          <w:b/>
          <w:bCs/>
          <w:sz w:val="24"/>
          <w:szCs w:val="24"/>
          <w:lang w:val="bg-BG"/>
        </w:rPr>
        <w:t>96</w:t>
      </w:r>
      <w:r w:rsidRPr="00C00BE1">
        <w:rPr>
          <w:sz w:val="24"/>
          <w:szCs w:val="24"/>
          <w:lang w:val="bg-BG"/>
        </w:rPr>
        <w:t xml:space="preserve"> </w:t>
      </w:r>
      <w:r>
        <w:rPr>
          <w:sz w:val="24"/>
          <w:szCs w:val="24"/>
          <w:lang w:val="bg-BG"/>
        </w:rPr>
        <w:t xml:space="preserve">- </w:t>
      </w:r>
      <w:r w:rsidRPr="00C00BE1">
        <w:rPr>
          <w:sz w:val="24"/>
          <w:szCs w:val="24"/>
          <w:lang w:val="bg-BG"/>
        </w:rPr>
        <w:t>а, б, в, г, д, е, ж, з, и, к, л, м, н, о, п, р, с, т, у, ф, х, ц, ч</w:t>
      </w:r>
      <w:r>
        <w:rPr>
          <w:sz w:val="24"/>
          <w:szCs w:val="24"/>
          <w:lang w:val="bg-BG"/>
        </w:rPr>
        <w:t>, ш, щ, ю, я, а1, 1, 2, 3, 4, 5;</w:t>
      </w:r>
      <w:r w:rsidRPr="00C00BE1">
        <w:rPr>
          <w:sz w:val="24"/>
          <w:szCs w:val="24"/>
          <w:lang w:val="bg-BG"/>
        </w:rPr>
        <w:t xml:space="preserve"> </w:t>
      </w:r>
      <w:r w:rsidRPr="00304B3D">
        <w:rPr>
          <w:b/>
          <w:bCs/>
          <w:sz w:val="24"/>
          <w:szCs w:val="24"/>
          <w:lang w:val="bg-BG"/>
        </w:rPr>
        <w:t>97</w:t>
      </w:r>
      <w:r>
        <w:rPr>
          <w:sz w:val="24"/>
          <w:szCs w:val="24"/>
          <w:lang w:val="bg-BG"/>
        </w:rPr>
        <w:t xml:space="preserve"> -</w:t>
      </w:r>
      <w:r w:rsidRPr="00C00BE1">
        <w:rPr>
          <w:sz w:val="24"/>
          <w:szCs w:val="24"/>
          <w:lang w:val="bg-BG"/>
        </w:rPr>
        <w:t xml:space="preserve"> а, б, в, </w:t>
      </w:r>
      <w:r>
        <w:rPr>
          <w:sz w:val="24"/>
          <w:szCs w:val="24"/>
          <w:lang w:val="bg-BG"/>
        </w:rPr>
        <w:t>г, д, е, ж, з, и, к, л, м, 1, 2;</w:t>
      </w:r>
      <w:r w:rsidRPr="00C00BE1">
        <w:rPr>
          <w:sz w:val="24"/>
          <w:szCs w:val="24"/>
          <w:lang w:val="bg-BG"/>
        </w:rPr>
        <w:t xml:space="preserve"> </w:t>
      </w:r>
      <w:r w:rsidRPr="00304B3D">
        <w:rPr>
          <w:b/>
          <w:bCs/>
          <w:sz w:val="24"/>
          <w:szCs w:val="24"/>
          <w:lang w:val="bg-BG"/>
        </w:rPr>
        <w:t>98</w:t>
      </w:r>
      <w:r w:rsidRPr="00C00BE1">
        <w:rPr>
          <w:sz w:val="24"/>
          <w:szCs w:val="24"/>
          <w:lang w:val="bg-BG"/>
        </w:rPr>
        <w:t xml:space="preserve"> </w:t>
      </w:r>
      <w:r>
        <w:rPr>
          <w:sz w:val="24"/>
          <w:szCs w:val="24"/>
          <w:lang w:val="bg-BG"/>
        </w:rPr>
        <w:t xml:space="preserve">- </w:t>
      </w:r>
      <w:r w:rsidRPr="00C00BE1">
        <w:rPr>
          <w:sz w:val="24"/>
          <w:szCs w:val="24"/>
          <w:lang w:val="bg-BG"/>
        </w:rPr>
        <w:t xml:space="preserve">а, б, в, г, д, е, ж, з, </w:t>
      </w:r>
      <w:r>
        <w:rPr>
          <w:sz w:val="24"/>
          <w:szCs w:val="24"/>
          <w:lang w:val="bg-BG"/>
        </w:rPr>
        <w:t>и, к, л, м, н, о, п, р, с, т, 1;</w:t>
      </w:r>
      <w:r w:rsidRPr="00C00BE1">
        <w:rPr>
          <w:sz w:val="24"/>
          <w:szCs w:val="24"/>
          <w:lang w:val="bg-BG"/>
        </w:rPr>
        <w:t xml:space="preserve"> </w:t>
      </w:r>
      <w:r w:rsidRPr="00304B3D">
        <w:rPr>
          <w:b/>
          <w:bCs/>
          <w:sz w:val="24"/>
          <w:szCs w:val="24"/>
          <w:lang w:val="bg-BG"/>
        </w:rPr>
        <w:t>99</w:t>
      </w:r>
      <w:r w:rsidRPr="00C00BE1">
        <w:rPr>
          <w:sz w:val="24"/>
          <w:szCs w:val="24"/>
          <w:lang w:val="bg-BG"/>
        </w:rPr>
        <w:t xml:space="preserve"> </w:t>
      </w:r>
      <w:r>
        <w:rPr>
          <w:sz w:val="24"/>
          <w:szCs w:val="24"/>
          <w:lang w:val="bg-BG"/>
        </w:rPr>
        <w:t xml:space="preserve">- </w:t>
      </w:r>
      <w:r w:rsidRPr="00C00BE1">
        <w:rPr>
          <w:sz w:val="24"/>
          <w:szCs w:val="24"/>
          <w:lang w:val="bg-BG"/>
        </w:rPr>
        <w:t xml:space="preserve">а, б, в, г, д, е, ж, з, и, к, л, м, н, </w:t>
      </w:r>
      <w:r>
        <w:rPr>
          <w:sz w:val="24"/>
          <w:szCs w:val="24"/>
          <w:lang w:val="bg-BG"/>
        </w:rPr>
        <w:t>о, п, р, с, т, у, ф, х, ц, 1, 2;</w:t>
      </w:r>
      <w:r w:rsidRPr="00C00BE1">
        <w:rPr>
          <w:sz w:val="24"/>
          <w:szCs w:val="24"/>
          <w:lang w:val="bg-BG"/>
        </w:rPr>
        <w:t xml:space="preserve"> </w:t>
      </w:r>
      <w:r w:rsidRPr="00304B3D">
        <w:rPr>
          <w:b/>
          <w:bCs/>
          <w:sz w:val="24"/>
          <w:szCs w:val="24"/>
          <w:lang w:val="bg-BG"/>
        </w:rPr>
        <w:t>100</w:t>
      </w:r>
      <w:r w:rsidRPr="00C00BE1">
        <w:rPr>
          <w:sz w:val="24"/>
          <w:szCs w:val="24"/>
          <w:lang w:val="bg-BG"/>
        </w:rPr>
        <w:t xml:space="preserve"> </w:t>
      </w:r>
      <w:r>
        <w:rPr>
          <w:sz w:val="24"/>
          <w:szCs w:val="24"/>
          <w:lang w:val="bg-BG"/>
        </w:rPr>
        <w:t xml:space="preserve">- </w:t>
      </w:r>
      <w:r w:rsidRPr="00C00BE1">
        <w:rPr>
          <w:sz w:val="24"/>
          <w:szCs w:val="24"/>
          <w:lang w:val="bg-BG"/>
        </w:rPr>
        <w:t xml:space="preserve">а, б, в, г, д, е, ж, з, и, к, </w:t>
      </w:r>
      <w:r>
        <w:rPr>
          <w:sz w:val="24"/>
          <w:szCs w:val="24"/>
          <w:lang w:val="bg-BG"/>
        </w:rPr>
        <w:t>л, м, н, 1, 2, 3, 4, 5, 6, 7, 8;</w:t>
      </w:r>
      <w:r w:rsidRPr="00C00BE1">
        <w:rPr>
          <w:sz w:val="24"/>
          <w:szCs w:val="24"/>
          <w:lang w:val="bg-BG"/>
        </w:rPr>
        <w:t xml:space="preserve"> </w:t>
      </w:r>
      <w:r w:rsidRPr="00304B3D">
        <w:rPr>
          <w:b/>
          <w:bCs/>
          <w:sz w:val="24"/>
          <w:szCs w:val="24"/>
          <w:lang w:val="bg-BG"/>
        </w:rPr>
        <w:t>101</w:t>
      </w:r>
      <w:r w:rsidRPr="00C00BE1">
        <w:rPr>
          <w:sz w:val="24"/>
          <w:szCs w:val="24"/>
          <w:lang w:val="bg-BG"/>
        </w:rPr>
        <w:t xml:space="preserve"> </w:t>
      </w:r>
      <w:r>
        <w:rPr>
          <w:sz w:val="24"/>
          <w:szCs w:val="24"/>
          <w:lang w:val="bg-BG"/>
        </w:rPr>
        <w:t xml:space="preserve">- </w:t>
      </w:r>
      <w:r w:rsidRPr="00C00BE1">
        <w:rPr>
          <w:sz w:val="24"/>
          <w:szCs w:val="24"/>
          <w:lang w:val="bg-BG"/>
        </w:rPr>
        <w:t xml:space="preserve">а, б, в, г, д, е, ж, з, и, к, л, </w:t>
      </w:r>
      <w:r>
        <w:rPr>
          <w:sz w:val="24"/>
          <w:szCs w:val="24"/>
          <w:lang w:val="bg-BG"/>
        </w:rPr>
        <w:t>м, н, о, п, р, с, 1, 2, 3, 4, 5;</w:t>
      </w:r>
      <w:r w:rsidRPr="00C00BE1">
        <w:rPr>
          <w:sz w:val="24"/>
          <w:szCs w:val="24"/>
          <w:lang w:val="bg-BG"/>
        </w:rPr>
        <w:t xml:space="preserve"> </w:t>
      </w:r>
      <w:r w:rsidRPr="00304B3D">
        <w:rPr>
          <w:b/>
          <w:bCs/>
          <w:sz w:val="24"/>
          <w:szCs w:val="24"/>
          <w:lang w:val="bg-BG"/>
        </w:rPr>
        <w:t>102</w:t>
      </w:r>
      <w:r w:rsidRPr="00C00BE1">
        <w:rPr>
          <w:sz w:val="24"/>
          <w:szCs w:val="24"/>
          <w:lang w:val="bg-BG"/>
        </w:rPr>
        <w:t xml:space="preserve"> </w:t>
      </w:r>
      <w:r>
        <w:rPr>
          <w:sz w:val="24"/>
          <w:szCs w:val="24"/>
          <w:lang w:val="bg-BG"/>
        </w:rPr>
        <w:t xml:space="preserve">- </w:t>
      </w:r>
      <w:r w:rsidRPr="00C00BE1">
        <w:rPr>
          <w:sz w:val="24"/>
          <w:szCs w:val="24"/>
          <w:lang w:val="bg-BG"/>
        </w:rPr>
        <w:t xml:space="preserve">а, б, в, г, д, е, ж, з, и, к, л, м, н, о, п, р, с, т, у, ф, х, ц, ч, ш, </w:t>
      </w:r>
      <w:r>
        <w:rPr>
          <w:sz w:val="24"/>
          <w:szCs w:val="24"/>
          <w:lang w:val="bg-BG"/>
        </w:rPr>
        <w:t>щ, 1, 2, 3, 4, 5, 6;</w:t>
      </w:r>
      <w:r w:rsidRPr="00C00BE1">
        <w:rPr>
          <w:sz w:val="24"/>
          <w:szCs w:val="24"/>
          <w:lang w:val="bg-BG"/>
        </w:rPr>
        <w:t xml:space="preserve"> </w:t>
      </w:r>
      <w:r w:rsidRPr="00304B3D">
        <w:rPr>
          <w:b/>
          <w:bCs/>
          <w:sz w:val="24"/>
          <w:szCs w:val="24"/>
          <w:lang w:val="bg-BG"/>
        </w:rPr>
        <w:t>103</w:t>
      </w:r>
      <w:r w:rsidRPr="00C00BE1">
        <w:rPr>
          <w:sz w:val="24"/>
          <w:szCs w:val="24"/>
          <w:lang w:val="bg-BG"/>
        </w:rPr>
        <w:t xml:space="preserve"> </w:t>
      </w:r>
      <w:r>
        <w:rPr>
          <w:sz w:val="24"/>
          <w:szCs w:val="24"/>
          <w:lang w:val="bg-BG"/>
        </w:rPr>
        <w:t xml:space="preserve">- </w:t>
      </w:r>
      <w:r w:rsidRPr="00C00BE1">
        <w:rPr>
          <w:sz w:val="24"/>
          <w:szCs w:val="24"/>
          <w:lang w:val="bg-BG"/>
        </w:rPr>
        <w:t>а, б, в, г, д, е, ж, з, и, к, л, м, н, о, п, р, с, т, у, ф, х, ц, ч, ю, 1, с обща площ 2606,2 ха,</w:t>
      </w:r>
    </w:p>
    <w:p w:rsidR="00A9445E" w:rsidRDefault="00A9445E" w:rsidP="00A11B14">
      <w:pPr>
        <w:ind w:firstLine="708"/>
        <w:jc w:val="both"/>
        <w:rPr>
          <w:sz w:val="24"/>
          <w:szCs w:val="24"/>
          <w:lang w:val="bg-BG"/>
        </w:rPr>
      </w:pPr>
    </w:p>
    <w:p w:rsidR="00A9445E" w:rsidRPr="00C00BE1" w:rsidRDefault="00A9445E" w:rsidP="00304B3D">
      <w:pPr>
        <w:ind w:firstLine="708"/>
        <w:jc w:val="both"/>
        <w:rPr>
          <w:sz w:val="24"/>
          <w:szCs w:val="24"/>
          <w:lang w:val="bg-BG"/>
        </w:rPr>
      </w:pPr>
      <w:r w:rsidRPr="00C00BE1">
        <w:rPr>
          <w:sz w:val="24"/>
          <w:szCs w:val="24"/>
          <w:lang w:val="bg-BG"/>
        </w:rPr>
        <w:t xml:space="preserve">Подотделите, в които попада ЗЗ „Пожарево-Гарван” – BG0000530 са: </w:t>
      </w:r>
      <w:r w:rsidRPr="00304B3D">
        <w:rPr>
          <w:b/>
          <w:bCs/>
          <w:sz w:val="24"/>
          <w:szCs w:val="24"/>
          <w:lang w:val="bg-BG"/>
        </w:rPr>
        <w:t>21</w:t>
      </w:r>
      <w:r w:rsidRPr="00C00BE1">
        <w:rPr>
          <w:sz w:val="24"/>
          <w:szCs w:val="24"/>
          <w:lang w:val="bg-BG"/>
        </w:rPr>
        <w:t xml:space="preserve"> </w:t>
      </w:r>
      <w:r>
        <w:rPr>
          <w:sz w:val="24"/>
          <w:szCs w:val="24"/>
          <w:lang w:val="bg-BG"/>
        </w:rPr>
        <w:t xml:space="preserve">- </w:t>
      </w:r>
      <w:r w:rsidRPr="00C00BE1">
        <w:rPr>
          <w:sz w:val="24"/>
          <w:szCs w:val="24"/>
          <w:lang w:val="bg-BG"/>
        </w:rPr>
        <w:t xml:space="preserve">ж, з, и, к, л, м, н, о, д1, е1, ж1, з1, и1, с1, </w:t>
      </w:r>
      <w:r>
        <w:rPr>
          <w:sz w:val="24"/>
          <w:szCs w:val="24"/>
          <w:lang w:val="bg-BG"/>
        </w:rPr>
        <w:t>т1, у1, ф1, х1, ц1, ч1, 7, 8, 9;</w:t>
      </w:r>
      <w:r w:rsidRPr="00C00BE1">
        <w:rPr>
          <w:sz w:val="24"/>
          <w:szCs w:val="24"/>
          <w:lang w:val="bg-BG"/>
        </w:rPr>
        <w:t xml:space="preserve"> </w:t>
      </w:r>
      <w:r w:rsidRPr="00304B3D">
        <w:rPr>
          <w:b/>
          <w:bCs/>
          <w:sz w:val="24"/>
          <w:szCs w:val="24"/>
          <w:lang w:val="bg-BG"/>
        </w:rPr>
        <w:t>22</w:t>
      </w:r>
      <w:r>
        <w:rPr>
          <w:sz w:val="24"/>
          <w:szCs w:val="24"/>
          <w:lang w:val="bg-BG"/>
        </w:rPr>
        <w:t xml:space="preserve"> -</w:t>
      </w:r>
      <w:r w:rsidRPr="00C00BE1">
        <w:rPr>
          <w:sz w:val="24"/>
          <w:szCs w:val="24"/>
          <w:lang w:val="bg-BG"/>
        </w:rPr>
        <w:t xml:space="preserve"> г, е, з, и, к, м, ф, х, ц, ч, ш, щ, ю, в1, г1, д1, е1, щ1, ю1</w:t>
      </w:r>
      <w:r>
        <w:rPr>
          <w:sz w:val="24"/>
          <w:szCs w:val="24"/>
          <w:lang w:val="bg-BG"/>
        </w:rPr>
        <w:t>, я1, а2, з2, и2, ц2, ю2, о3, 5;</w:t>
      </w:r>
      <w:r w:rsidRPr="00C00BE1">
        <w:rPr>
          <w:sz w:val="24"/>
          <w:szCs w:val="24"/>
          <w:lang w:val="bg-BG"/>
        </w:rPr>
        <w:t xml:space="preserve"> </w:t>
      </w:r>
      <w:r w:rsidRPr="00304B3D">
        <w:rPr>
          <w:b/>
          <w:bCs/>
          <w:sz w:val="24"/>
          <w:szCs w:val="24"/>
          <w:lang w:val="bg-BG"/>
        </w:rPr>
        <w:t>23</w:t>
      </w:r>
      <w:r>
        <w:rPr>
          <w:sz w:val="24"/>
          <w:szCs w:val="24"/>
          <w:lang w:val="bg-BG"/>
        </w:rPr>
        <w:t xml:space="preserve"> -</w:t>
      </w:r>
      <w:r w:rsidRPr="00C00BE1">
        <w:rPr>
          <w:sz w:val="24"/>
          <w:szCs w:val="24"/>
          <w:lang w:val="bg-BG"/>
        </w:rPr>
        <w:t xml:space="preserve"> а, б, в, г, д, е, ж, </w:t>
      </w:r>
      <w:r>
        <w:rPr>
          <w:sz w:val="24"/>
          <w:szCs w:val="24"/>
          <w:lang w:val="bg-BG"/>
        </w:rPr>
        <w:t>з, и, к, л, о, п, р, с, т, у, 1;</w:t>
      </w:r>
      <w:r w:rsidRPr="00C00BE1">
        <w:rPr>
          <w:sz w:val="24"/>
          <w:szCs w:val="24"/>
          <w:lang w:val="bg-BG"/>
        </w:rPr>
        <w:t xml:space="preserve"> </w:t>
      </w:r>
      <w:r w:rsidRPr="00304B3D">
        <w:rPr>
          <w:b/>
          <w:bCs/>
          <w:sz w:val="24"/>
          <w:szCs w:val="24"/>
          <w:lang w:val="bg-BG"/>
        </w:rPr>
        <w:t>24</w:t>
      </w:r>
      <w:r>
        <w:rPr>
          <w:sz w:val="24"/>
          <w:szCs w:val="24"/>
          <w:lang w:val="bg-BG"/>
        </w:rPr>
        <w:t xml:space="preserve"> -</w:t>
      </w:r>
      <w:r w:rsidRPr="00C00BE1">
        <w:rPr>
          <w:sz w:val="24"/>
          <w:szCs w:val="24"/>
          <w:lang w:val="bg-BG"/>
        </w:rPr>
        <w:t xml:space="preserve"> а, б, в, г, д, е, ж, з, к, л, м, н, о, п, р, с, т, у, ф, х, ц, ч, ш, щ, ю, я, а1, б1, в1, г1, д1, е</w:t>
      </w:r>
      <w:r>
        <w:rPr>
          <w:sz w:val="24"/>
          <w:szCs w:val="24"/>
          <w:lang w:val="bg-BG"/>
        </w:rPr>
        <w:t>1, ж1, з1, и1, к1, л1, н1, 1, 2;</w:t>
      </w:r>
      <w:r w:rsidRPr="00C00BE1">
        <w:rPr>
          <w:sz w:val="24"/>
          <w:szCs w:val="24"/>
          <w:lang w:val="bg-BG"/>
        </w:rPr>
        <w:t xml:space="preserve"> </w:t>
      </w:r>
      <w:r w:rsidRPr="00304B3D">
        <w:rPr>
          <w:b/>
          <w:bCs/>
          <w:sz w:val="24"/>
          <w:szCs w:val="24"/>
          <w:lang w:val="bg-BG"/>
        </w:rPr>
        <w:t>25</w:t>
      </w:r>
      <w:r>
        <w:rPr>
          <w:sz w:val="24"/>
          <w:szCs w:val="24"/>
          <w:lang w:val="bg-BG"/>
        </w:rPr>
        <w:t xml:space="preserve"> -</w:t>
      </w:r>
      <w:r w:rsidRPr="00C00BE1">
        <w:rPr>
          <w:sz w:val="24"/>
          <w:szCs w:val="24"/>
          <w:lang w:val="bg-BG"/>
        </w:rPr>
        <w:t xml:space="preserve"> г, з, и, к, л, м, </w:t>
      </w:r>
      <w:r>
        <w:rPr>
          <w:sz w:val="24"/>
          <w:szCs w:val="24"/>
          <w:lang w:val="bg-BG"/>
        </w:rPr>
        <w:t>н, о, п, р, с, т, у, ф, х, ц, я;</w:t>
      </w:r>
      <w:r w:rsidRPr="00C00BE1">
        <w:rPr>
          <w:sz w:val="24"/>
          <w:szCs w:val="24"/>
          <w:lang w:val="bg-BG"/>
        </w:rPr>
        <w:t xml:space="preserve"> </w:t>
      </w:r>
      <w:r w:rsidRPr="00304B3D">
        <w:rPr>
          <w:b/>
          <w:bCs/>
          <w:sz w:val="24"/>
          <w:szCs w:val="24"/>
          <w:lang w:val="bg-BG"/>
        </w:rPr>
        <w:t>26</w:t>
      </w:r>
      <w:r w:rsidRPr="00C00BE1">
        <w:rPr>
          <w:sz w:val="24"/>
          <w:szCs w:val="24"/>
          <w:lang w:val="bg-BG"/>
        </w:rPr>
        <w:t xml:space="preserve"> </w:t>
      </w:r>
      <w:r>
        <w:rPr>
          <w:sz w:val="24"/>
          <w:szCs w:val="24"/>
          <w:lang w:val="bg-BG"/>
        </w:rPr>
        <w:t xml:space="preserve">- </w:t>
      </w:r>
      <w:r w:rsidRPr="00C00BE1">
        <w:rPr>
          <w:sz w:val="24"/>
          <w:szCs w:val="24"/>
          <w:lang w:val="bg-BG"/>
        </w:rPr>
        <w:t xml:space="preserve">а, б, в, г, д, е, ж, з, и, </w:t>
      </w:r>
      <w:r>
        <w:rPr>
          <w:sz w:val="24"/>
          <w:szCs w:val="24"/>
          <w:lang w:val="bg-BG"/>
        </w:rPr>
        <w:t>к, л, н, о, п, р, с, т, у, ф, 1;</w:t>
      </w:r>
      <w:r w:rsidRPr="00C00BE1">
        <w:rPr>
          <w:sz w:val="24"/>
          <w:szCs w:val="24"/>
          <w:lang w:val="bg-BG"/>
        </w:rPr>
        <w:t xml:space="preserve"> </w:t>
      </w:r>
      <w:r w:rsidRPr="00304B3D">
        <w:rPr>
          <w:b/>
          <w:bCs/>
          <w:sz w:val="24"/>
          <w:szCs w:val="24"/>
          <w:lang w:val="bg-BG"/>
        </w:rPr>
        <w:t>27</w:t>
      </w:r>
      <w:r w:rsidRPr="00C00BE1">
        <w:rPr>
          <w:sz w:val="24"/>
          <w:szCs w:val="24"/>
          <w:lang w:val="bg-BG"/>
        </w:rPr>
        <w:t xml:space="preserve"> </w:t>
      </w:r>
      <w:r>
        <w:rPr>
          <w:sz w:val="24"/>
          <w:szCs w:val="24"/>
          <w:lang w:val="bg-BG"/>
        </w:rPr>
        <w:t>- а, б, в, г, д, е, ж, з, и, к, н;</w:t>
      </w:r>
      <w:r w:rsidRPr="00C00BE1">
        <w:rPr>
          <w:sz w:val="24"/>
          <w:szCs w:val="24"/>
          <w:lang w:val="bg-BG"/>
        </w:rPr>
        <w:t xml:space="preserve"> </w:t>
      </w:r>
      <w:r w:rsidRPr="00304B3D">
        <w:rPr>
          <w:b/>
          <w:bCs/>
          <w:sz w:val="24"/>
          <w:szCs w:val="24"/>
          <w:lang w:val="bg-BG"/>
        </w:rPr>
        <w:t>28</w:t>
      </w:r>
      <w:r w:rsidRPr="00C00BE1">
        <w:rPr>
          <w:sz w:val="24"/>
          <w:szCs w:val="24"/>
          <w:lang w:val="bg-BG"/>
        </w:rPr>
        <w:t xml:space="preserve"> </w:t>
      </w:r>
      <w:r>
        <w:rPr>
          <w:sz w:val="24"/>
          <w:szCs w:val="24"/>
          <w:lang w:val="bg-BG"/>
        </w:rPr>
        <w:t xml:space="preserve">- </w:t>
      </w:r>
      <w:r w:rsidRPr="00C00BE1">
        <w:rPr>
          <w:sz w:val="24"/>
          <w:szCs w:val="24"/>
          <w:lang w:val="bg-BG"/>
        </w:rPr>
        <w:t xml:space="preserve">а, б, в, г, д, е, ж, з, </w:t>
      </w:r>
      <w:r>
        <w:rPr>
          <w:sz w:val="24"/>
          <w:szCs w:val="24"/>
          <w:lang w:val="bg-BG"/>
        </w:rPr>
        <w:t>и, к, л, м, н, о, п, р, ф, 1, 2;</w:t>
      </w:r>
      <w:r w:rsidRPr="00C00BE1">
        <w:rPr>
          <w:sz w:val="24"/>
          <w:szCs w:val="24"/>
          <w:lang w:val="bg-BG"/>
        </w:rPr>
        <w:t xml:space="preserve"> </w:t>
      </w:r>
      <w:r w:rsidRPr="00304B3D">
        <w:rPr>
          <w:b/>
          <w:bCs/>
          <w:sz w:val="24"/>
          <w:szCs w:val="24"/>
          <w:lang w:val="bg-BG"/>
        </w:rPr>
        <w:t>29</w:t>
      </w:r>
      <w:r w:rsidRPr="00C00BE1">
        <w:rPr>
          <w:sz w:val="24"/>
          <w:szCs w:val="24"/>
          <w:lang w:val="bg-BG"/>
        </w:rPr>
        <w:t xml:space="preserve"> </w:t>
      </w:r>
      <w:r>
        <w:rPr>
          <w:sz w:val="24"/>
          <w:szCs w:val="24"/>
          <w:lang w:val="bg-BG"/>
        </w:rPr>
        <w:t xml:space="preserve">- </w:t>
      </w:r>
      <w:r w:rsidRPr="00C00BE1">
        <w:rPr>
          <w:sz w:val="24"/>
          <w:szCs w:val="24"/>
          <w:lang w:val="bg-BG"/>
        </w:rPr>
        <w:t xml:space="preserve">а, б, в, г, д, е, ж, з, и, к, л, м, н, о, п, 1, 2, </w:t>
      </w:r>
      <w:r>
        <w:rPr>
          <w:sz w:val="24"/>
          <w:szCs w:val="24"/>
          <w:lang w:val="bg-BG"/>
        </w:rPr>
        <w:t>3, 4;</w:t>
      </w:r>
      <w:r w:rsidRPr="00C00BE1">
        <w:rPr>
          <w:sz w:val="24"/>
          <w:szCs w:val="24"/>
          <w:lang w:val="bg-BG"/>
        </w:rPr>
        <w:t xml:space="preserve"> </w:t>
      </w:r>
      <w:r w:rsidRPr="00304B3D">
        <w:rPr>
          <w:b/>
          <w:bCs/>
          <w:sz w:val="24"/>
          <w:szCs w:val="24"/>
          <w:lang w:val="bg-BG"/>
        </w:rPr>
        <w:t>30</w:t>
      </w:r>
      <w:r w:rsidRPr="00C00BE1">
        <w:rPr>
          <w:sz w:val="24"/>
          <w:szCs w:val="24"/>
          <w:lang w:val="bg-BG"/>
        </w:rPr>
        <w:t xml:space="preserve"> </w:t>
      </w:r>
      <w:r>
        <w:rPr>
          <w:sz w:val="24"/>
          <w:szCs w:val="24"/>
          <w:lang w:val="bg-BG"/>
        </w:rPr>
        <w:t>- с, т, у, ф, х, ц, ч, ш, щ;</w:t>
      </w:r>
      <w:r w:rsidRPr="00C00BE1">
        <w:rPr>
          <w:sz w:val="24"/>
          <w:szCs w:val="24"/>
          <w:lang w:val="bg-BG"/>
        </w:rPr>
        <w:t xml:space="preserve"> </w:t>
      </w:r>
      <w:r w:rsidRPr="00304B3D">
        <w:rPr>
          <w:b/>
          <w:bCs/>
          <w:sz w:val="24"/>
          <w:szCs w:val="24"/>
          <w:lang w:val="bg-BG"/>
        </w:rPr>
        <w:t>31</w:t>
      </w:r>
      <w:r>
        <w:rPr>
          <w:sz w:val="24"/>
          <w:szCs w:val="24"/>
          <w:lang w:val="bg-BG"/>
        </w:rPr>
        <w:t xml:space="preserve"> - а, и, к, л;</w:t>
      </w:r>
      <w:r w:rsidRPr="00C00BE1">
        <w:rPr>
          <w:sz w:val="24"/>
          <w:szCs w:val="24"/>
          <w:lang w:val="bg-BG"/>
        </w:rPr>
        <w:t xml:space="preserve"> </w:t>
      </w:r>
      <w:r w:rsidRPr="00304B3D">
        <w:rPr>
          <w:b/>
          <w:bCs/>
          <w:sz w:val="24"/>
          <w:szCs w:val="24"/>
          <w:lang w:val="bg-BG"/>
        </w:rPr>
        <w:t>32</w:t>
      </w:r>
      <w:r w:rsidRPr="00C00BE1">
        <w:rPr>
          <w:sz w:val="24"/>
          <w:szCs w:val="24"/>
          <w:lang w:val="bg-BG"/>
        </w:rPr>
        <w:t xml:space="preserve"> </w:t>
      </w:r>
      <w:r>
        <w:rPr>
          <w:sz w:val="24"/>
          <w:szCs w:val="24"/>
          <w:lang w:val="bg-BG"/>
        </w:rPr>
        <w:t>- а, б, г, д, е, ж;</w:t>
      </w:r>
      <w:r w:rsidRPr="00C00BE1">
        <w:rPr>
          <w:sz w:val="24"/>
          <w:szCs w:val="24"/>
          <w:lang w:val="bg-BG"/>
        </w:rPr>
        <w:t xml:space="preserve"> </w:t>
      </w:r>
      <w:r w:rsidRPr="00304B3D">
        <w:rPr>
          <w:b/>
          <w:bCs/>
          <w:sz w:val="24"/>
          <w:szCs w:val="24"/>
          <w:lang w:val="bg-BG"/>
        </w:rPr>
        <w:t>33</w:t>
      </w:r>
      <w:r w:rsidRPr="00C00BE1">
        <w:rPr>
          <w:sz w:val="24"/>
          <w:szCs w:val="24"/>
          <w:lang w:val="bg-BG"/>
        </w:rPr>
        <w:t xml:space="preserve"> </w:t>
      </w:r>
      <w:r>
        <w:rPr>
          <w:sz w:val="24"/>
          <w:szCs w:val="24"/>
          <w:lang w:val="bg-BG"/>
        </w:rPr>
        <w:t xml:space="preserve">- </w:t>
      </w:r>
      <w:r w:rsidRPr="00C00BE1">
        <w:rPr>
          <w:sz w:val="24"/>
          <w:szCs w:val="24"/>
          <w:lang w:val="bg-BG"/>
        </w:rPr>
        <w:t xml:space="preserve">а, б, г, е, ж, з, и, к, </w:t>
      </w:r>
      <w:r>
        <w:rPr>
          <w:sz w:val="24"/>
          <w:szCs w:val="24"/>
          <w:lang w:val="bg-BG"/>
        </w:rPr>
        <w:t>л, м, н, о, п, с, 1, 2, 3, 4, 5;</w:t>
      </w:r>
      <w:r w:rsidRPr="00C00BE1">
        <w:rPr>
          <w:sz w:val="24"/>
          <w:szCs w:val="24"/>
          <w:lang w:val="bg-BG"/>
        </w:rPr>
        <w:t xml:space="preserve"> </w:t>
      </w:r>
      <w:r w:rsidRPr="00304B3D">
        <w:rPr>
          <w:b/>
          <w:bCs/>
          <w:sz w:val="24"/>
          <w:szCs w:val="24"/>
          <w:lang w:val="bg-BG"/>
        </w:rPr>
        <w:t>34</w:t>
      </w:r>
      <w:r w:rsidRPr="00C00BE1">
        <w:rPr>
          <w:sz w:val="24"/>
          <w:szCs w:val="24"/>
          <w:lang w:val="bg-BG"/>
        </w:rPr>
        <w:t xml:space="preserve"> </w:t>
      </w:r>
      <w:r>
        <w:rPr>
          <w:sz w:val="24"/>
          <w:szCs w:val="24"/>
          <w:lang w:val="bg-BG"/>
        </w:rPr>
        <w:t xml:space="preserve">- </w:t>
      </w:r>
      <w:r w:rsidRPr="00C00BE1">
        <w:rPr>
          <w:sz w:val="24"/>
          <w:szCs w:val="24"/>
          <w:lang w:val="bg-BG"/>
        </w:rPr>
        <w:t xml:space="preserve">л, </w:t>
      </w:r>
      <w:r>
        <w:rPr>
          <w:sz w:val="24"/>
          <w:szCs w:val="24"/>
          <w:lang w:val="bg-BG"/>
        </w:rPr>
        <w:t>м, н, о, п, р, с, т, у, 2, 3, 4;</w:t>
      </w:r>
      <w:r w:rsidRPr="00C00BE1">
        <w:rPr>
          <w:sz w:val="24"/>
          <w:szCs w:val="24"/>
          <w:lang w:val="bg-BG"/>
        </w:rPr>
        <w:t xml:space="preserve"> </w:t>
      </w:r>
      <w:r w:rsidRPr="00304B3D">
        <w:rPr>
          <w:b/>
          <w:bCs/>
          <w:sz w:val="24"/>
          <w:szCs w:val="24"/>
          <w:lang w:val="bg-BG"/>
        </w:rPr>
        <w:t>35</w:t>
      </w:r>
      <w:r w:rsidRPr="00C00BE1">
        <w:rPr>
          <w:sz w:val="24"/>
          <w:szCs w:val="24"/>
          <w:lang w:val="bg-BG"/>
        </w:rPr>
        <w:t xml:space="preserve"> </w:t>
      </w:r>
      <w:r>
        <w:rPr>
          <w:sz w:val="24"/>
          <w:szCs w:val="24"/>
          <w:lang w:val="bg-BG"/>
        </w:rPr>
        <w:t>- г, д, е, ж, з;</w:t>
      </w:r>
      <w:r w:rsidRPr="00C00BE1">
        <w:rPr>
          <w:sz w:val="24"/>
          <w:szCs w:val="24"/>
          <w:lang w:val="bg-BG"/>
        </w:rPr>
        <w:t xml:space="preserve"> </w:t>
      </w:r>
      <w:r w:rsidRPr="00304B3D">
        <w:rPr>
          <w:b/>
          <w:bCs/>
          <w:sz w:val="24"/>
          <w:szCs w:val="24"/>
          <w:lang w:val="bg-BG"/>
        </w:rPr>
        <w:t>36</w:t>
      </w:r>
      <w:r w:rsidRPr="00C00BE1">
        <w:rPr>
          <w:sz w:val="24"/>
          <w:szCs w:val="24"/>
          <w:lang w:val="bg-BG"/>
        </w:rPr>
        <w:t xml:space="preserve"> </w:t>
      </w:r>
      <w:r>
        <w:rPr>
          <w:sz w:val="24"/>
          <w:szCs w:val="24"/>
          <w:lang w:val="bg-BG"/>
        </w:rPr>
        <w:t xml:space="preserve">- </w:t>
      </w:r>
      <w:r w:rsidRPr="00C00BE1">
        <w:rPr>
          <w:sz w:val="24"/>
          <w:szCs w:val="24"/>
          <w:lang w:val="bg-BG"/>
        </w:rPr>
        <w:t>д, е, ж, з, и, к, л, м, н, о, п, р, с, т, у, ф, х, 2, 3, 4, 5, 6</w:t>
      </w:r>
      <w:r>
        <w:rPr>
          <w:sz w:val="24"/>
          <w:szCs w:val="24"/>
          <w:lang w:val="bg-BG"/>
        </w:rPr>
        <w:t>;</w:t>
      </w:r>
      <w:r w:rsidRPr="00C00BE1">
        <w:rPr>
          <w:sz w:val="24"/>
          <w:szCs w:val="24"/>
          <w:lang w:val="bg-BG"/>
        </w:rPr>
        <w:t xml:space="preserve"> </w:t>
      </w:r>
      <w:r w:rsidRPr="006E2A51">
        <w:rPr>
          <w:b/>
          <w:bCs/>
          <w:sz w:val="24"/>
          <w:szCs w:val="24"/>
          <w:lang w:val="bg-BG"/>
        </w:rPr>
        <w:t>38</w:t>
      </w:r>
      <w:r w:rsidRPr="00C00BE1">
        <w:rPr>
          <w:sz w:val="24"/>
          <w:szCs w:val="24"/>
          <w:lang w:val="bg-BG"/>
        </w:rPr>
        <w:t xml:space="preserve"> </w:t>
      </w:r>
      <w:r>
        <w:rPr>
          <w:sz w:val="24"/>
          <w:szCs w:val="24"/>
          <w:lang w:val="bg-BG"/>
        </w:rPr>
        <w:t xml:space="preserve">- </w:t>
      </w:r>
      <w:r w:rsidRPr="00C00BE1">
        <w:rPr>
          <w:sz w:val="24"/>
          <w:szCs w:val="24"/>
          <w:lang w:val="bg-BG"/>
        </w:rPr>
        <w:t>а, б, в, г, д, е, ж,</w:t>
      </w:r>
      <w:r>
        <w:rPr>
          <w:sz w:val="24"/>
          <w:szCs w:val="24"/>
          <w:lang w:val="bg-BG"/>
        </w:rPr>
        <w:t xml:space="preserve"> з, и, к, л, м, щ, ю, я, а1, б1;</w:t>
      </w:r>
      <w:r w:rsidRPr="00C00BE1">
        <w:rPr>
          <w:sz w:val="24"/>
          <w:szCs w:val="24"/>
          <w:lang w:val="bg-BG"/>
        </w:rPr>
        <w:t xml:space="preserve"> </w:t>
      </w:r>
      <w:r w:rsidRPr="006E2A51">
        <w:rPr>
          <w:b/>
          <w:bCs/>
          <w:sz w:val="24"/>
          <w:szCs w:val="24"/>
          <w:lang w:val="bg-BG"/>
        </w:rPr>
        <w:t xml:space="preserve">64 </w:t>
      </w:r>
      <w:r>
        <w:rPr>
          <w:sz w:val="24"/>
          <w:szCs w:val="24"/>
          <w:lang w:val="bg-BG"/>
        </w:rPr>
        <w:t xml:space="preserve">- </w:t>
      </w:r>
      <w:r w:rsidRPr="00C00BE1">
        <w:rPr>
          <w:sz w:val="24"/>
          <w:szCs w:val="24"/>
          <w:lang w:val="bg-BG"/>
        </w:rPr>
        <w:t xml:space="preserve">л, м, н, п, р, </w:t>
      </w:r>
      <w:r>
        <w:rPr>
          <w:sz w:val="24"/>
          <w:szCs w:val="24"/>
          <w:lang w:val="bg-BG"/>
        </w:rPr>
        <w:t>с, т, у, ф, х, ц, ч, ш, 1, 2, 3;</w:t>
      </w:r>
      <w:r w:rsidRPr="00C00BE1">
        <w:rPr>
          <w:sz w:val="24"/>
          <w:szCs w:val="24"/>
          <w:lang w:val="bg-BG"/>
        </w:rPr>
        <w:t xml:space="preserve"> </w:t>
      </w:r>
      <w:r w:rsidRPr="006E2A51">
        <w:rPr>
          <w:b/>
          <w:bCs/>
          <w:sz w:val="24"/>
          <w:szCs w:val="24"/>
          <w:lang w:val="bg-BG"/>
        </w:rPr>
        <w:t>65</w:t>
      </w:r>
      <w:r w:rsidRPr="00C00BE1">
        <w:rPr>
          <w:sz w:val="24"/>
          <w:szCs w:val="24"/>
          <w:lang w:val="bg-BG"/>
        </w:rPr>
        <w:t xml:space="preserve"> </w:t>
      </w:r>
      <w:r>
        <w:rPr>
          <w:sz w:val="24"/>
          <w:szCs w:val="24"/>
          <w:lang w:val="bg-BG"/>
        </w:rPr>
        <w:t xml:space="preserve">- </w:t>
      </w:r>
      <w:r w:rsidRPr="00C00BE1">
        <w:rPr>
          <w:sz w:val="24"/>
          <w:szCs w:val="24"/>
          <w:lang w:val="bg-BG"/>
        </w:rPr>
        <w:t xml:space="preserve">а, б, в, г, д, е, ж, з, и, к, л, м, н, о, п, р, с, т, </w:t>
      </w:r>
      <w:r>
        <w:rPr>
          <w:sz w:val="24"/>
          <w:szCs w:val="24"/>
          <w:lang w:val="bg-BG"/>
        </w:rPr>
        <w:t>у, ф, х, ц, ч, ш, щ, ю, я, 1, 2;</w:t>
      </w:r>
      <w:r w:rsidRPr="00C00BE1">
        <w:rPr>
          <w:sz w:val="24"/>
          <w:szCs w:val="24"/>
          <w:lang w:val="bg-BG"/>
        </w:rPr>
        <w:t xml:space="preserve"> </w:t>
      </w:r>
      <w:r w:rsidRPr="006E2A51">
        <w:rPr>
          <w:b/>
          <w:bCs/>
          <w:sz w:val="24"/>
          <w:szCs w:val="24"/>
          <w:lang w:val="bg-BG"/>
        </w:rPr>
        <w:t>66</w:t>
      </w:r>
      <w:r>
        <w:rPr>
          <w:sz w:val="24"/>
          <w:szCs w:val="24"/>
          <w:lang w:val="bg-BG"/>
        </w:rPr>
        <w:t xml:space="preserve"> -</w:t>
      </w:r>
      <w:r w:rsidRPr="00C00BE1">
        <w:rPr>
          <w:sz w:val="24"/>
          <w:szCs w:val="24"/>
          <w:lang w:val="bg-BG"/>
        </w:rPr>
        <w:t xml:space="preserve"> а, б, в, г, д, е, ж, з, и, к, л, м, н, о, п, р, с, т, </w:t>
      </w:r>
      <w:r>
        <w:rPr>
          <w:sz w:val="24"/>
          <w:szCs w:val="24"/>
          <w:lang w:val="bg-BG"/>
        </w:rPr>
        <w:t>у, ф, х, ц, ч, ш, щ, 1, 2, 3, 4;</w:t>
      </w:r>
      <w:r w:rsidRPr="00C00BE1">
        <w:rPr>
          <w:sz w:val="24"/>
          <w:szCs w:val="24"/>
          <w:lang w:val="bg-BG"/>
        </w:rPr>
        <w:t xml:space="preserve"> </w:t>
      </w:r>
      <w:r w:rsidRPr="006E2A51">
        <w:rPr>
          <w:b/>
          <w:bCs/>
          <w:sz w:val="24"/>
          <w:szCs w:val="24"/>
          <w:lang w:val="bg-BG"/>
        </w:rPr>
        <w:t>67</w:t>
      </w:r>
      <w:r w:rsidRPr="00C00BE1">
        <w:rPr>
          <w:sz w:val="24"/>
          <w:szCs w:val="24"/>
          <w:lang w:val="bg-BG"/>
        </w:rPr>
        <w:t xml:space="preserve"> </w:t>
      </w:r>
      <w:r>
        <w:rPr>
          <w:sz w:val="24"/>
          <w:szCs w:val="24"/>
          <w:lang w:val="bg-BG"/>
        </w:rPr>
        <w:t xml:space="preserve">- </w:t>
      </w:r>
      <w:r w:rsidRPr="00C00BE1">
        <w:rPr>
          <w:sz w:val="24"/>
          <w:szCs w:val="24"/>
          <w:lang w:val="bg-BG"/>
        </w:rPr>
        <w:t xml:space="preserve">е, ж, з, и, к, л, м, н, о, п, р, с, т, у, ф, х, ц, ш, щ, я, а1, б1, в1, 1, 2, 3, 4, 5, 6, 7, 8, 9, 11, 12, с обща площ 1413.9 ха, от която 1395.3 ха залесена и 18.6 ха – незалесена. </w:t>
      </w:r>
    </w:p>
    <w:p w:rsidR="00A9445E" w:rsidRDefault="00A9445E" w:rsidP="00A11B14">
      <w:pPr>
        <w:ind w:firstLine="708"/>
        <w:jc w:val="both"/>
        <w:rPr>
          <w:sz w:val="24"/>
          <w:szCs w:val="24"/>
          <w:lang w:val="bg-BG"/>
        </w:rPr>
      </w:pPr>
    </w:p>
    <w:p w:rsidR="00A9445E" w:rsidRPr="00185A23" w:rsidRDefault="00A9445E" w:rsidP="00A11B14">
      <w:pPr>
        <w:ind w:firstLine="708"/>
        <w:jc w:val="both"/>
        <w:rPr>
          <w:sz w:val="24"/>
          <w:szCs w:val="24"/>
          <w:lang w:val="bg-BG"/>
        </w:rPr>
      </w:pPr>
      <w:r w:rsidRPr="00185A23">
        <w:rPr>
          <w:sz w:val="24"/>
          <w:szCs w:val="24"/>
          <w:lang w:val="bg-BG"/>
        </w:rPr>
        <w:t>II. Защитени зони за опазване на птиците:</w:t>
      </w:r>
    </w:p>
    <w:p w:rsidR="00A9445E" w:rsidRPr="00185A23" w:rsidRDefault="00A9445E" w:rsidP="00A11B14">
      <w:pPr>
        <w:pStyle w:val="ListParagraph"/>
        <w:numPr>
          <w:ilvl w:val="0"/>
          <w:numId w:val="52"/>
        </w:numPr>
        <w:jc w:val="both"/>
        <w:rPr>
          <w:sz w:val="24"/>
          <w:szCs w:val="24"/>
          <w:lang w:val="bg-BG"/>
        </w:rPr>
      </w:pPr>
      <w:r w:rsidRPr="00185A23">
        <w:rPr>
          <w:sz w:val="24"/>
          <w:szCs w:val="24"/>
          <w:lang w:val="bg-BG"/>
        </w:rPr>
        <w:t xml:space="preserve">ЗЗ „Комплекс Калимок” – BG0002030 са: </w:t>
      </w:r>
      <w:r w:rsidRPr="006E2A51">
        <w:rPr>
          <w:b/>
          <w:bCs/>
          <w:sz w:val="24"/>
          <w:szCs w:val="24"/>
          <w:lang w:val="bg-BG"/>
        </w:rPr>
        <w:t>11</w:t>
      </w:r>
      <w:r w:rsidRPr="00185A23">
        <w:rPr>
          <w:sz w:val="24"/>
          <w:szCs w:val="24"/>
          <w:lang w:val="bg-BG"/>
        </w:rPr>
        <w:t xml:space="preserve"> </w:t>
      </w:r>
      <w:r>
        <w:rPr>
          <w:sz w:val="24"/>
          <w:szCs w:val="24"/>
          <w:lang w:val="bg-BG"/>
        </w:rPr>
        <w:t>- е1, ж1, з1, и;</w:t>
      </w:r>
      <w:r w:rsidRPr="00185A23">
        <w:rPr>
          <w:sz w:val="24"/>
          <w:szCs w:val="24"/>
          <w:lang w:val="bg-BG"/>
        </w:rPr>
        <w:t xml:space="preserve"> </w:t>
      </w:r>
      <w:r w:rsidRPr="006E2A51">
        <w:rPr>
          <w:b/>
          <w:bCs/>
          <w:sz w:val="24"/>
          <w:szCs w:val="24"/>
          <w:lang w:val="bg-BG"/>
        </w:rPr>
        <w:t>16</w:t>
      </w:r>
      <w:r w:rsidRPr="00185A23">
        <w:rPr>
          <w:sz w:val="24"/>
          <w:szCs w:val="24"/>
          <w:lang w:val="bg-BG"/>
        </w:rPr>
        <w:t xml:space="preserve"> </w:t>
      </w:r>
      <w:r>
        <w:rPr>
          <w:sz w:val="24"/>
          <w:szCs w:val="24"/>
          <w:lang w:val="bg-BG"/>
        </w:rPr>
        <w:t xml:space="preserve">- </w:t>
      </w:r>
      <w:r w:rsidRPr="00185A23">
        <w:rPr>
          <w:sz w:val="24"/>
          <w:szCs w:val="24"/>
          <w:lang w:val="bg-BG"/>
        </w:rPr>
        <w:t xml:space="preserve">с1, т1, с обща залесена площ 8.5 ха. </w:t>
      </w:r>
    </w:p>
    <w:p w:rsidR="00A9445E" w:rsidRPr="00185A23" w:rsidRDefault="00A9445E" w:rsidP="00A11B14">
      <w:pPr>
        <w:pStyle w:val="ListParagraph"/>
        <w:numPr>
          <w:ilvl w:val="0"/>
          <w:numId w:val="52"/>
        </w:numPr>
        <w:jc w:val="both"/>
        <w:rPr>
          <w:sz w:val="24"/>
          <w:szCs w:val="24"/>
          <w:lang w:val="bg-BG"/>
        </w:rPr>
      </w:pPr>
      <w:r w:rsidRPr="00185A23">
        <w:rPr>
          <w:sz w:val="24"/>
          <w:szCs w:val="24"/>
          <w:lang w:val="bg-BG"/>
        </w:rPr>
        <w:t xml:space="preserve">ЗЗ „Стената” – BG0002031 са: </w:t>
      </w:r>
      <w:r w:rsidRPr="006E2A51">
        <w:rPr>
          <w:b/>
          <w:bCs/>
          <w:sz w:val="24"/>
          <w:szCs w:val="24"/>
          <w:lang w:val="bg-BG"/>
        </w:rPr>
        <w:t>16</w:t>
      </w:r>
      <w:r w:rsidRPr="00185A23">
        <w:rPr>
          <w:sz w:val="24"/>
          <w:szCs w:val="24"/>
          <w:lang w:val="bg-BG"/>
        </w:rPr>
        <w:t xml:space="preserve"> </w:t>
      </w:r>
      <w:r>
        <w:rPr>
          <w:sz w:val="24"/>
          <w:szCs w:val="24"/>
          <w:lang w:val="bg-BG"/>
        </w:rPr>
        <w:t xml:space="preserve">- </w:t>
      </w:r>
      <w:r w:rsidRPr="00185A23">
        <w:rPr>
          <w:sz w:val="24"/>
          <w:szCs w:val="24"/>
          <w:lang w:val="bg-BG"/>
        </w:rPr>
        <w:t>в1, г1, р1 с обща залесена площ 2.4 ха.,</w:t>
      </w:r>
    </w:p>
    <w:p w:rsidR="00A9445E" w:rsidRPr="007B66CB" w:rsidRDefault="00A9445E" w:rsidP="00A11B14">
      <w:pPr>
        <w:pStyle w:val="ListParagraph"/>
        <w:numPr>
          <w:ilvl w:val="0"/>
          <w:numId w:val="52"/>
        </w:numPr>
        <w:jc w:val="both"/>
        <w:rPr>
          <w:sz w:val="24"/>
          <w:szCs w:val="24"/>
          <w:lang w:val="bg-BG"/>
        </w:rPr>
      </w:pPr>
      <w:r w:rsidRPr="00185A23">
        <w:rPr>
          <w:sz w:val="24"/>
          <w:szCs w:val="24"/>
          <w:lang w:val="bg-BG"/>
        </w:rPr>
        <w:t xml:space="preserve">ЗЗ „Блато Малък Преславец” – BG0002065 са: </w:t>
      </w:r>
      <w:r w:rsidRPr="006E2A51">
        <w:rPr>
          <w:b/>
          <w:bCs/>
          <w:sz w:val="24"/>
          <w:szCs w:val="24"/>
          <w:lang w:val="bg-BG"/>
        </w:rPr>
        <w:t>32</w:t>
      </w:r>
      <w:r w:rsidRPr="00185A23">
        <w:rPr>
          <w:sz w:val="24"/>
          <w:szCs w:val="24"/>
          <w:lang w:val="bg-BG"/>
        </w:rPr>
        <w:t xml:space="preserve"> </w:t>
      </w:r>
      <w:r>
        <w:rPr>
          <w:sz w:val="24"/>
          <w:szCs w:val="24"/>
          <w:lang w:val="bg-BG"/>
        </w:rPr>
        <w:t>- а, б, г, д, е, ж;</w:t>
      </w:r>
      <w:r w:rsidRPr="00185A23">
        <w:rPr>
          <w:sz w:val="24"/>
          <w:szCs w:val="24"/>
          <w:lang w:val="bg-BG"/>
        </w:rPr>
        <w:t xml:space="preserve"> </w:t>
      </w:r>
      <w:r w:rsidRPr="006E2A51">
        <w:rPr>
          <w:b/>
          <w:bCs/>
          <w:sz w:val="24"/>
          <w:szCs w:val="24"/>
          <w:lang w:val="bg-BG"/>
        </w:rPr>
        <w:t>33</w:t>
      </w:r>
      <w:r w:rsidRPr="00185A23">
        <w:rPr>
          <w:sz w:val="24"/>
          <w:szCs w:val="24"/>
          <w:lang w:val="bg-BG"/>
        </w:rPr>
        <w:t xml:space="preserve"> </w:t>
      </w:r>
      <w:r>
        <w:rPr>
          <w:sz w:val="24"/>
          <w:szCs w:val="24"/>
          <w:lang w:val="bg-BG"/>
        </w:rPr>
        <w:t xml:space="preserve">- </w:t>
      </w:r>
      <w:r w:rsidRPr="00185A23">
        <w:rPr>
          <w:sz w:val="24"/>
          <w:szCs w:val="24"/>
          <w:lang w:val="bg-BG"/>
        </w:rPr>
        <w:t xml:space="preserve">а, б, г, е, ж, з, и, к, </w:t>
      </w:r>
      <w:r>
        <w:rPr>
          <w:sz w:val="24"/>
          <w:szCs w:val="24"/>
          <w:lang w:val="bg-BG"/>
        </w:rPr>
        <w:t>л, м, н, о, п, с, 1, 2, 3, 4, 5;</w:t>
      </w:r>
      <w:r w:rsidRPr="00185A23">
        <w:rPr>
          <w:sz w:val="24"/>
          <w:szCs w:val="24"/>
          <w:lang w:val="bg-BG"/>
        </w:rPr>
        <w:t xml:space="preserve"> </w:t>
      </w:r>
      <w:r w:rsidRPr="006E2A51">
        <w:rPr>
          <w:b/>
          <w:bCs/>
          <w:sz w:val="24"/>
          <w:szCs w:val="24"/>
          <w:lang w:val="bg-BG"/>
        </w:rPr>
        <w:t>34</w:t>
      </w:r>
      <w:r w:rsidRPr="00185A23">
        <w:rPr>
          <w:sz w:val="24"/>
          <w:szCs w:val="24"/>
          <w:lang w:val="bg-BG"/>
        </w:rPr>
        <w:t xml:space="preserve"> </w:t>
      </w:r>
      <w:r>
        <w:rPr>
          <w:sz w:val="24"/>
          <w:szCs w:val="24"/>
          <w:lang w:val="bg-BG"/>
        </w:rPr>
        <w:t xml:space="preserve">- </w:t>
      </w:r>
      <w:r w:rsidRPr="00185A23">
        <w:rPr>
          <w:sz w:val="24"/>
          <w:szCs w:val="24"/>
          <w:lang w:val="bg-BG"/>
        </w:rPr>
        <w:t>с, т, 3, 4, с обща площ 129.2 ха,</w:t>
      </w:r>
    </w:p>
    <w:p w:rsidR="00A9445E" w:rsidRPr="00EE331C" w:rsidRDefault="00A9445E" w:rsidP="00A11B14">
      <w:pPr>
        <w:ind w:firstLine="708"/>
        <w:jc w:val="both"/>
        <w:rPr>
          <w:sz w:val="24"/>
          <w:szCs w:val="24"/>
          <w:lang w:val="bg-BG"/>
        </w:rPr>
      </w:pPr>
    </w:p>
    <w:p w:rsidR="00A9445E" w:rsidRPr="00EE331C" w:rsidRDefault="00A9445E" w:rsidP="00A11B14">
      <w:pPr>
        <w:ind w:firstLine="708"/>
        <w:jc w:val="both"/>
        <w:rPr>
          <w:b/>
          <w:bCs/>
          <w:i/>
          <w:iCs/>
          <w:sz w:val="24"/>
          <w:szCs w:val="24"/>
          <w:lang w:val="bg-BG"/>
        </w:rPr>
      </w:pPr>
      <w:r w:rsidRPr="00EE331C">
        <w:rPr>
          <w:b/>
          <w:bCs/>
          <w:i/>
          <w:iCs/>
          <w:sz w:val="24"/>
          <w:szCs w:val="24"/>
          <w:lang w:val="bg-BG"/>
        </w:rPr>
        <w:t xml:space="preserve">ВКС1.2. Застрашени изчезващи ендемични видове площ  </w:t>
      </w:r>
    </w:p>
    <w:p w:rsidR="00A9445E" w:rsidRDefault="00A9445E" w:rsidP="00A11B14">
      <w:pPr>
        <w:ind w:firstLine="708"/>
        <w:jc w:val="both"/>
        <w:rPr>
          <w:sz w:val="24"/>
          <w:szCs w:val="24"/>
          <w:lang w:val="bg-BG"/>
        </w:rPr>
      </w:pPr>
      <w:r w:rsidRPr="00EE331C">
        <w:rPr>
          <w:sz w:val="24"/>
          <w:szCs w:val="24"/>
          <w:lang w:val="bg-BG"/>
        </w:rPr>
        <w:t xml:space="preserve"> </w:t>
      </w:r>
      <w:r w:rsidRPr="00185A23">
        <w:rPr>
          <w:sz w:val="24"/>
          <w:szCs w:val="24"/>
          <w:lang w:val="bg-BG"/>
        </w:rPr>
        <w:t xml:space="preserve">Препоръчително инвентаризацията им да се извършва през пролетта, като същата може да се извършва и от служители на ТП „ДГС Тутракан“ При провеждане на лесовъдските мероприятия да не се нанасят механични повреди на индивидите. Да не се допуска нерегламентирано събиране на индивиди от вида. </w:t>
      </w:r>
    </w:p>
    <w:p w:rsidR="00A9445E" w:rsidRPr="00185A23" w:rsidRDefault="00A9445E" w:rsidP="00A11B14">
      <w:pPr>
        <w:ind w:firstLine="708"/>
        <w:jc w:val="both"/>
        <w:rPr>
          <w:sz w:val="24"/>
          <w:szCs w:val="24"/>
          <w:lang w:val="bg-BG"/>
        </w:rPr>
      </w:pPr>
    </w:p>
    <w:p w:rsidR="00A9445E" w:rsidRPr="00EE331C" w:rsidRDefault="00A9445E" w:rsidP="00A11B14">
      <w:pPr>
        <w:ind w:firstLine="708"/>
        <w:jc w:val="both"/>
        <w:rPr>
          <w:sz w:val="24"/>
          <w:szCs w:val="24"/>
          <w:lang w:val="bg-BG"/>
        </w:rPr>
      </w:pPr>
      <w:r w:rsidRPr="00EE331C">
        <w:rPr>
          <w:sz w:val="24"/>
          <w:szCs w:val="24"/>
          <w:lang w:val="bg-BG"/>
        </w:rPr>
        <w:t xml:space="preserve">ВКС 1.3. Критични концентрации на видове (мигриращи птици; токовища на глухари; свадбовище на елени) </w:t>
      </w:r>
    </w:p>
    <w:p w:rsidR="00A9445E" w:rsidRPr="00690555" w:rsidRDefault="00A9445E" w:rsidP="00690555">
      <w:pPr>
        <w:ind w:firstLine="708"/>
        <w:jc w:val="both"/>
        <w:rPr>
          <w:sz w:val="24"/>
          <w:szCs w:val="24"/>
          <w:lang w:val="bg-BG"/>
        </w:rPr>
      </w:pPr>
      <w:r w:rsidRPr="00EE331C">
        <w:rPr>
          <w:sz w:val="24"/>
          <w:szCs w:val="24"/>
          <w:lang w:val="bg-BG"/>
        </w:rPr>
        <w:t>За</w:t>
      </w:r>
      <w:r>
        <w:rPr>
          <w:sz w:val="24"/>
          <w:szCs w:val="24"/>
          <w:lang w:val="bg-BG"/>
        </w:rPr>
        <w:t xml:space="preserve"> територията на ТП „ДГС Тутракан“ трайно</w:t>
      </w:r>
      <w:r w:rsidRPr="00EE331C">
        <w:rPr>
          <w:sz w:val="24"/>
          <w:szCs w:val="24"/>
          <w:lang w:val="bg-BG"/>
        </w:rPr>
        <w:t xml:space="preserve"> установени сватбовища на </w:t>
      </w:r>
      <w:r>
        <w:rPr>
          <w:sz w:val="24"/>
          <w:szCs w:val="24"/>
          <w:lang w:val="bg-BG"/>
        </w:rPr>
        <w:t xml:space="preserve">благороден елен са в </w:t>
      </w:r>
      <w:r w:rsidRPr="00EE331C">
        <w:rPr>
          <w:sz w:val="24"/>
          <w:szCs w:val="24"/>
          <w:lang w:val="bg-BG"/>
        </w:rPr>
        <w:t xml:space="preserve"> </w:t>
      </w:r>
      <w:r>
        <w:rPr>
          <w:sz w:val="24"/>
          <w:szCs w:val="24"/>
          <w:lang w:val="bg-BG"/>
        </w:rPr>
        <w:t>под</w:t>
      </w:r>
      <w:r w:rsidRPr="00EE331C">
        <w:rPr>
          <w:sz w:val="24"/>
          <w:szCs w:val="24"/>
          <w:lang w:val="bg-BG"/>
        </w:rPr>
        <w:t>отдели</w:t>
      </w:r>
      <w:r>
        <w:rPr>
          <w:sz w:val="24"/>
          <w:szCs w:val="24"/>
          <w:lang w:val="bg-BG"/>
        </w:rPr>
        <w:t>:</w:t>
      </w:r>
      <w:r w:rsidRPr="00EE331C">
        <w:rPr>
          <w:sz w:val="24"/>
          <w:szCs w:val="24"/>
          <w:lang w:val="bg-BG"/>
        </w:rPr>
        <w:t xml:space="preserve"> </w:t>
      </w:r>
      <w:r w:rsidRPr="006E2A51">
        <w:rPr>
          <w:b/>
          <w:bCs/>
          <w:sz w:val="24"/>
          <w:szCs w:val="24"/>
          <w:lang w:val="bg-BG"/>
        </w:rPr>
        <w:t>54</w:t>
      </w:r>
      <w:r>
        <w:rPr>
          <w:sz w:val="24"/>
          <w:szCs w:val="24"/>
          <w:lang w:val="bg-BG"/>
        </w:rPr>
        <w:t xml:space="preserve"> в;</w:t>
      </w:r>
      <w:r w:rsidRPr="00DC066A">
        <w:rPr>
          <w:sz w:val="24"/>
          <w:szCs w:val="24"/>
          <w:lang w:val="bg-BG"/>
        </w:rPr>
        <w:t xml:space="preserve"> </w:t>
      </w:r>
      <w:r w:rsidRPr="006E2A51">
        <w:rPr>
          <w:b/>
          <w:bCs/>
          <w:sz w:val="24"/>
          <w:szCs w:val="24"/>
          <w:lang w:val="bg-BG"/>
        </w:rPr>
        <w:t>70</w:t>
      </w:r>
      <w:r w:rsidRPr="00DC066A">
        <w:rPr>
          <w:sz w:val="24"/>
          <w:szCs w:val="24"/>
          <w:lang w:val="bg-BG"/>
        </w:rPr>
        <w:t xml:space="preserve"> </w:t>
      </w:r>
      <w:r>
        <w:rPr>
          <w:sz w:val="24"/>
          <w:szCs w:val="24"/>
          <w:lang w:val="bg-BG"/>
        </w:rPr>
        <w:t xml:space="preserve">- </w:t>
      </w:r>
      <w:r w:rsidRPr="00DC066A">
        <w:rPr>
          <w:sz w:val="24"/>
          <w:szCs w:val="24"/>
          <w:lang w:val="bg-BG"/>
        </w:rPr>
        <w:t xml:space="preserve">л, м, о; </w:t>
      </w:r>
      <w:r w:rsidRPr="006E2A51">
        <w:rPr>
          <w:b/>
          <w:bCs/>
          <w:sz w:val="24"/>
          <w:szCs w:val="24"/>
          <w:lang w:val="bg-BG"/>
        </w:rPr>
        <w:t>86</w:t>
      </w:r>
      <w:r w:rsidRPr="00DC066A">
        <w:rPr>
          <w:sz w:val="24"/>
          <w:szCs w:val="24"/>
          <w:lang w:val="bg-BG"/>
        </w:rPr>
        <w:t xml:space="preserve"> </w:t>
      </w:r>
      <w:r>
        <w:rPr>
          <w:sz w:val="24"/>
          <w:szCs w:val="24"/>
          <w:lang w:val="bg-BG"/>
        </w:rPr>
        <w:t xml:space="preserve">- </w:t>
      </w:r>
      <w:r w:rsidRPr="00DC066A">
        <w:rPr>
          <w:sz w:val="24"/>
          <w:szCs w:val="24"/>
          <w:lang w:val="bg-BG"/>
        </w:rPr>
        <w:t xml:space="preserve">б, г, ж; </w:t>
      </w:r>
      <w:r w:rsidRPr="006E2A51">
        <w:rPr>
          <w:b/>
          <w:bCs/>
          <w:sz w:val="24"/>
          <w:szCs w:val="24"/>
          <w:lang w:val="bg-BG"/>
        </w:rPr>
        <w:t>87</w:t>
      </w:r>
      <w:r w:rsidRPr="00DC066A">
        <w:rPr>
          <w:sz w:val="24"/>
          <w:szCs w:val="24"/>
          <w:lang w:val="bg-BG"/>
        </w:rPr>
        <w:t xml:space="preserve"> </w:t>
      </w:r>
      <w:r>
        <w:rPr>
          <w:sz w:val="24"/>
          <w:szCs w:val="24"/>
          <w:lang w:val="bg-BG"/>
        </w:rPr>
        <w:t xml:space="preserve">- </w:t>
      </w:r>
      <w:r w:rsidRPr="00DC066A">
        <w:rPr>
          <w:sz w:val="24"/>
          <w:szCs w:val="24"/>
          <w:lang w:val="bg-BG"/>
        </w:rPr>
        <w:t xml:space="preserve">о; </w:t>
      </w:r>
      <w:r w:rsidRPr="006E2A51">
        <w:rPr>
          <w:b/>
          <w:bCs/>
          <w:sz w:val="24"/>
          <w:szCs w:val="24"/>
          <w:lang w:val="bg-BG"/>
        </w:rPr>
        <w:t>91</w:t>
      </w:r>
      <w:r>
        <w:rPr>
          <w:sz w:val="24"/>
          <w:szCs w:val="24"/>
          <w:lang w:val="bg-BG"/>
        </w:rPr>
        <w:t>-</w:t>
      </w:r>
      <w:r w:rsidRPr="00DC066A">
        <w:rPr>
          <w:sz w:val="24"/>
          <w:szCs w:val="24"/>
          <w:lang w:val="bg-BG"/>
        </w:rPr>
        <w:t>м; 93 ж; 97 ж, з, и; 98 ж, к; 99 л, м.</w:t>
      </w:r>
    </w:p>
    <w:p w:rsidR="00A9445E" w:rsidRDefault="00A9445E" w:rsidP="00A11B14">
      <w:pPr>
        <w:ind w:firstLine="708"/>
        <w:jc w:val="both"/>
        <w:rPr>
          <w:b/>
          <w:bCs/>
          <w:sz w:val="24"/>
          <w:szCs w:val="24"/>
          <w:lang w:val="bg-BG"/>
        </w:rPr>
      </w:pPr>
    </w:p>
    <w:p w:rsidR="00A9445E" w:rsidRDefault="00A9445E" w:rsidP="00A11B14">
      <w:pPr>
        <w:ind w:firstLine="708"/>
        <w:jc w:val="both"/>
        <w:rPr>
          <w:b/>
          <w:bCs/>
          <w:sz w:val="24"/>
          <w:szCs w:val="24"/>
          <w:lang w:val="bg-BG"/>
        </w:rPr>
      </w:pPr>
    </w:p>
    <w:p w:rsidR="00A9445E" w:rsidRPr="00EE331C" w:rsidRDefault="00A9445E" w:rsidP="00A11B14">
      <w:pPr>
        <w:ind w:firstLine="708"/>
        <w:jc w:val="both"/>
        <w:rPr>
          <w:b/>
          <w:bCs/>
          <w:sz w:val="24"/>
          <w:szCs w:val="24"/>
          <w:lang w:val="bg-BG"/>
        </w:rPr>
      </w:pPr>
    </w:p>
    <w:p w:rsidR="00A9445E" w:rsidRDefault="00A9445E" w:rsidP="00A11B14">
      <w:pPr>
        <w:ind w:firstLine="708"/>
        <w:jc w:val="both"/>
        <w:rPr>
          <w:b/>
          <w:bCs/>
          <w:sz w:val="24"/>
          <w:szCs w:val="24"/>
          <w:lang w:val="bg-BG"/>
        </w:rPr>
      </w:pPr>
      <w:r w:rsidRPr="00EE331C">
        <w:rPr>
          <w:b/>
          <w:bCs/>
          <w:sz w:val="24"/>
          <w:szCs w:val="24"/>
          <w:lang w:val="bg-BG"/>
        </w:rPr>
        <w:t>ВКС 2. Екосистеми и мозайки от екосистеми на ниво ландшафт</w:t>
      </w:r>
    </w:p>
    <w:p w:rsidR="00A9445E" w:rsidRPr="00185A23" w:rsidRDefault="00A9445E" w:rsidP="00A11B14">
      <w:pPr>
        <w:ind w:firstLine="708"/>
        <w:jc w:val="both"/>
        <w:rPr>
          <w:b/>
          <w:bCs/>
          <w:sz w:val="24"/>
          <w:szCs w:val="24"/>
          <w:lang w:val="bg-BG"/>
        </w:rPr>
      </w:pPr>
      <w:r w:rsidRPr="00185A23">
        <w:rPr>
          <w:sz w:val="24"/>
          <w:szCs w:val="24"/>
          <w:lang w:val="bg-BG"/>
        </w:rPr>
        <w:t>Представляват значими горски територии, формиращи ландшафт от регионално и национално значение, в които всички естествено срещащи се видове съществуват при естествени условия на разпространение и обилие.</w:t>
      </w:r>
    </w:p>
    <w:p w:rsidR="00A9445E" w:rsidRPr="00185A23" w:rsidRDefault="00A9445E" w:rsidP="00A11B14">
      <w:pPr>
        <w:ind w:firstLine="708"/>
        <w:jc w:val="both"/>
        <w:rPr>
          <w:sz w:val="24"/>
          <w:szCs w:val="24"/>
          <w:lang w:val="bg-BG"/>
        </w:rPr>
      </w:pPr>
      <w:r w:rsidRPr="00185A23">
        <w:rPr>
          <w:sz w:val="24"/>
          <w:szCs w:val="24"/>
          <w:lang w:val="bg-BG"/>
        </w:rPr>
        <w:t>Тази консервационна стойност не е установена на територията на стопанството.</w:t>
      </w:r>
    </w:p>
    <w:p w:rsidR="00A9445E" w:rsidRPr="00185A23" w:rsidRDefault="00A9445E" w:rsidP="00A11B14">
      <w:pPr>
        <w:ind w:firstLine="708"/>
        <w:jc w:val="both"/>
        <w:rPr>
          <w:color w:val="FF0000"/>
          <w:sz w:val="24"/>
          <w:szCs w:val="24"/>
          <w:lang w:val="bg-BG"/>
        </w:rPr>
      </w:pPr>
    </w:p>
    <w:p w:rsidR="00A9445E" w:rsidRPr="00EE331C" w:rsidRDefault="00A9445E" w:rsidP="00A11B14">
      <w:pPr>
        <w:ind w:firstLine="708"/>
        <w:jc w:val="both"/>
        <w:rPr>
          <w:b/>
          <w:bCs/>
          <w:sz w:val="24"/>
          <w:szCs w:val="24"/>
          <w:lang w:val="bg-BG"/>
        </w:rPr>
      </w:pPr>
      <w:r w:rsidRPr="00EE331C">
        <w:rPr>
          <w:b/>
          <w:bCs/>
          <w:sz w:val="24"/>
          <w:szCs w:val="24"/>
          <w:lang w:val="bg-BG"/>
        </w:rPr>
        <w:t>ВКС 3. Горски територии, представляващи редки застрашени или изчезващи екосистеми, или съдържащи се в такива.</w:t>
      </w:r>
    </w:p>
    <w:p w:rsidR="00A9445E" w:rsidRPr="00EE331C" w:rsidRDefault="00A9445E" w:rsidP="00A11B14">
      <w:pPr>
        <w:ind w:firstLine="708"/>
        <w:jc w:val="both"/>
        <w:rPr>
          <w:sz w:val="24"/>
          <w:szCs w:val="24"/>
          <w:lang w:val="bg-BG"/>
        </w:rPr>
      </w:pPr>
      <w:r w:rsidRPr="00EE331C">
        <w:rPr>
          <w:sz w:val="24"/>
          <w:szCs w:val="24"/>
          <w:lang w:val="bg-BG"/>
        </w:rPr>
        <w:t>Това са гори, притежаващи характеристика, отличаваща се като гори във фаза на старост.</w:t>
      </w:r>
    </w:p>
    <w:p w:rsidR="00A9445E" w:rsidRPr="00EE331C" w:rsidRDefault="00A9445E" w:rsidP="00A11B14">
      <w:pPr>
        <w:ind w:firstLine="708"/>
        <w:jc w:val="both"/>
        <w:rPr>
          <w:sz w:val="24"/>
          <w:szCs w:val="24"/>
          <w:lang w:val="bg-BG"/>
        </w:rPr>
      </w:pPr>
      <w:r w:rsidRPr="00EE331C">
        <w:rPr>
          <w:sz w:val="24"/>
          <w:szCs w:val="24"/>
          <w:lang w:val="bg-BG"/>
        </w:rPr>
        <w:t>На</w:t>
      </w:r>
      <w:r>
        <w:rPr>
          <w:sz w:val="24"/>
          <w:szCs w:val="24"/>
          <w:lang w:val="bg-BG"/>
        </w:rPr>
        <w:t xml:space="preserve"> територията на ТП „ДГС Тутракан</w:t>
      </w:r>
      <w:r w:rsidRPr="00EE331C">
        <w:rPr>
          <w:sz w:val="24"/>
          <w:szCs w:val="24"/>
          <w:lang w:val="bg-BG"/>
        </w:rPr>
        <w:t xml:space="preserve">“ са установено такива горски територии, както следва:  </w:t>
      </w:r>
    </w:p>
    <w:p w:rsidR="00A9445E" w:rsidRPr="00130C09" w:rsidRDefault="00A9445E" w:rsidP="00A11B14">
      <w:pPr>
        <w:ind w:firstLine="708"/>
        <w:jc w:val="both"/>
        <w:rPr>
          <w:sz w:val="24"/>
          <w:szCs w:val="24"/>
          <w:lang w:val="bg-BG"/>
        </w:rPr>
      </w:pPr>
      <w:r w:rsidRPr="00746091">
        <w:rPr>
          <w:sz w:val="22"/>
          <w:szCs w:val="22"/>
          <w:lang w:val="bg-BG"/>
        </w:rPr>
        <w:t xml:space="preserve">- G1.1112. Eastern European poplar-willow forests/Крайречни върбово-тополови гори в подотдели </w:t>
      </w:r>
      <w:r w:rsidRPr="00746091">
        <w:rPr>
          <w:b/>
          <w:bCs/>
          <w:sz w:val="22"/>
          <w:szCs w:val="22"/>
          <w:lang w:val="bg-BG"/>
        </w:rPr>
        <w:t>1</w:t>
      </w:r>
      <w:r w:rsidRPr="00746091">
        <w:rPr>
          <w:sz w:val="22"/>
          <w:szCs w:val="22"/>
          <w:lang w:val="bg-BG"/>
        </w:rPr>
        <w:t xml:space="preserve">- а,  ж,  з,  и,  и,  л,  м; </w:t>
      </w:r>
      <w:r w:rsidRPr="00746091">
        <w:rPr>
          <w:b/>
          <w:bCs/>
          <w:sz w:val="22"/>
          <w:szCs w:val="22"/>
          <w:lang w:val="bg-BG"/>
        </w:rPr>
        <w:t>2-</w:t>
      </w:r>
      <w:r w:rsidRPr="00746091">
        <w:rPr>
          <w:sz w:val="22"/>
          <w:szCs w:val="22"/>
          <w:lang w:val="bg-BG"/>
        </w:rPr>
        <w:t xml:space="preserve"> б,  д, е,  и,  к; </w:t>
      </w:r>
      <w:r w:rsidRPr="00746091">
        <w:rPr>
          <w:b/>
          <w:bCs/>
          <w:sz w:val="22"/>
          <w:szCs w:val="22"/>
          <w:lang w:val="bg-BG"/>
        </w:rPr>
        <w:t>3</w:t>
      </w:r>
      <w:r w:rsidRPr="00746091">
        <w:rPr>
          <w:sz w:val="22"/>
          <w:szCs w:val="22"/>
          <w:lang w:val="bg-BG"/>
        </w:rPr>
        <w:t xml:space="preserve"> - а,  б,  в,  г,  д, ж;  </w:t>
      </w:r>
      <w:r w:rsidRPr="00746091">
        <w:rPr>
          <w:b/>
          <w:bCs/>
          <w:sz w:val="22"/>
          <w:szCs w:val="22"/>
          <w:lang w:val="bg-BG"/>
        </w:rPr>
        <w:t>4</w:t>
      </w:r>
      <w:r w:rsidRPr="00746091">
        <w:rPr>
          <w:sz w:val="22"/>
          <w:szCs w:val="22"/>
          <w:lang w:val="bg-BG"/>
        </w:rPr>
        <w:t xml:space="preserve"> - и,  к,  у,  ц,  ч; </w:t>
      </w:r>
      <w:r w:rsidRPr="00746091">
        <w:rPr>
          <w:b/>
          <w:bCs/>
          <w:sz w:val="22"/>
          <w:szCs w:val="22"/>
          <w:lang w:val="bg-BG"/>
        </w:rPr>
        <w:t>5</w:t>
      </w:r>
      <w:r w:rsidRPr="00746091">
        <w:rPr>
          <w:sz w:val="22"/>
          <w:szCs w:val="22"/>
          <w:lang w:val="bg-BG"/>
        </w:rPr>
        <w:t xml:space="preserve"> - е,  о; </w:t>
      </w:r>
      <w:r w:rsidRPr="00746091">
        <w:rPr>
          <w:b/>
          <w:bCs/>
          <w:sz w:val="22"/>
          <w:szCs w:val="22"/>
          <w:lang w:val="bg-BG"/>
        </w:rPr>
        <w:t>6</w:t>
      </w:r>
      <w:r w:rsidRPr="00746091">
        <w:rPr>
          <w:sz w:val="22"/>
          <w:szCs w:val="22"/>
          <w:lang w:val="bg-BG"/>
        </w:rPr>
        <w:t xml:space="preserve">-  а,  т,  ц; </w:t>
      </w:r>
      <w:r w:rsidRPr="00746091">
        <w:rPr>
          <w:b/>
          <w:bCs/>
          <w:sz w:val="22"/>
          <w:szCs w:val="22"/>
          <w:lang w:val="bg-BG"/>
        </w:rPr>
        <w:t>7</w:t>
      </w:r>
      <w:r w:rsidRPr="00746091">
        <w:rPr>
          <w:sz w:val="22"/>
          <w:szCs w:val="22"/>
          <w:lang w:val="bg-BG"/>
        </w:rPr>
        <w:t xml:space="preserve"> -а,  б,  в,  г,  д,  е,  ж,  п,  с,  ц,  ч;  </w:t>
      </w:r>
      <w:r w:rsidRPr="00746091">
        <w:rPr>
          <w:b/>
          <w:bCs/>
          <w:sz w:val="22"/>
          <w:szCs w:val="22"/>
          <w:lang w:val="bg-BG"/>
        </w:rPr>
        <w:t>8</w:t>
      </w:r>
      <w:r w:rsidRPr="00746091">
        <w:rPr>
          <w:sz w:val="22"/>
          <w:szCs w:val="22"/>
          <w:lang w:val="bg-BG"/>
        </w:rPr>
        <w:t xml:space="preserve"> - д,  о,  о; </w:t>
      </w:r>
      <w:r w:rsidRPr="00746091">
        <w:rPr>
          <w:b/>
          <w:bCs/>
          <w:sz w:val="22"/>
          <w:szCs w:val="22"/>
          <w:lang w:val="bg-BG"/>
        </w:rPr>
        <w:t>9</w:t>
      </w:r>
      <w:r w:rsidRPr="00746091">
        <w:rPr>
          <w:sz w:val="22"/>
          <w:szCs w:val="22"/>
          <w:lang w:val="bg-BG"/>
        </w:rPr>
        <w:t xml:space="preserve">- к,  м; </w:t>
      </w:r>
      <w:r w:rsidRPr="00746091">
        <w:rPr>
          <w:b/>
          <w:bCs/>
          <w:sz w:val="22"/>
          <w:szCs w:val="22"/>
          <w:lang w:val="bg-BG"/>
        </w:rPr>
        <w:t>10</w:t>
      </w:r>
      <w:r w:rsidRPr="00746091">
        <w:rPr>
          <w:sz w:val="22"/>
          <w:szCs w:val="22"/>
          <w:lang w:val="bg-BG"/>
        </w:rPr>
        <w:t xml:space="preserve"> -е,  п,  с,  х,  ч; </w:t>
      </w:r>
      <w:r w:rsidRPr="00746091">
        <w:rPr>
          <w:b/>
          <w:bCs/>
          <w:sz w:val="22"/>
          <w:szCs w:val="22"/>
          <w:lang w:val="bg-BG"/>
        </w:rPr>
        <w:t>11</w:t>
      </w:r>
      <w:r w:rsidRPr="00746091">
        <w:rPr>
          <w:sz w:val="22"/>
          <w:szCs w:val="22"/>
          <w:lang w:val="bg-BG"/>
        </w:rPr>
        <w:t xml:space="preserve"> -а1,  м,  п,  с,  х,  ч; </w:t>
      </w:r>
      <w:r w:rsidRPr="00746091">
        <w:rPr>
          <w:b/>
          <w:bCs/>
          <w:sz w:val="22"/>
          <w:szCs w:val="22"/>
          <w:lang w:val="bg-BG"/>
        </w:rPr>
        <w:t>13</w:t>
      </w:r>
      <w:r w:rsidRPr="00746091">
        <w:rPr>
          <w:sz w:val="22"/>
          <w:szCs w:val="22"/>
          <w:lang w:val="bg-BG"/>
        </w:rPr>
        <w:t xml:space="preserve"> -;, </w:t>
      </w:r>
      <w:r w:rsidRPr="00746091">
        <w:rPr>
          <w:b/>
          <w:bCs/>
          <w:sz w:val="22"/>
          <w:szCs w:val="22"/>
          <w:lang w:val="bg-BG"/>
        </w:rPr>
        <w:t>14</w:t>
      </w:r>
      <w:r w:rsidRPr="00746091">
        <w:rPr>
          <w:sz w:val="22"/>
          <w:szCs w:val="22"/>
          <w:lang w:val="bg-BG"/>
        </w:rPr>
        <w:t xml:space="preserve"> - а,  б,  в,  г; </w:t>
      </w:r>
      <w:r w:rsidRPr="00746091">
        <w:rPr>
          <w:b/>
          <w:bCs/>
          <w:sz w:val="22"/>
          <w:szCs w:val="22"/>
          <w:lang w:val="bg-BG"/>
        </w:rPr>
        <w:t>15</w:t>
      </w:r>
      <w:r w:rsidRPr="00746091">
        <w:rPr>
          <w:sz w:val="22"/>
          <w:szCs w:val="22"/>
          <w:lang w:val="bg-BG"/>
        </w:rPr>
        <w:t xml:space="preserve">- а,  б,  в,  г,  д,  е,  ж,  з;  </w:t>
      </w:r>
      <w:r w:rsidRPr="00746091">
        <w:rPr>
          <w:b/>
          <w:bCs/>
          <w:sz w:val="22"/>
          <w:szCs w:val="22"/>
          <w:lang w:val="bg-BG"/>
        </w:rPr>
        <w:t>16</w:t>
      </w:r>
      <w:r w:rsidRPr="00746091">
        <w:rPr>
          <w:sz w:val="22"/>
          <w:szCs w:val="22"/>
          <w:lang w:val="bg-BG"/>
        </w:rPr>
        <w:t xml:space="preserve">- а1,  б,  д,  е,  з,  л,  л1,  н1,  п,  р,  т,  ф1,  ц1,  ч1,  я; </w:t>
      </w:r>
      <w:r w:rsidRPr="00746091">
        <w:rPr>
          <w:b/>
          <w:bCs/>
          <w:sz w:val="22"/>
          <w:szCs w:val="22"/>
          <w:lang w:val="bg-BG"/>
        </w:rPr>
        <w:t>17</w:t>
      </w:r>
      <w:r w:rsidRPr="00746091">
        <w:rPr>
          <w:sz w:val="22"/>
          <w:szCs w:val="22"/>
          <w:lang w:val="bg-BG"/>
        </w:rPr>
        <w:t xml:space="preserve"> - а,  б,  в,  г,  д,  е,  ж,  з,  л,  м,  н,  р,  с,  т; </w:t>
      </w:r>
      <w:r w:rsidRPr="00746091">
        <w:rPr>
          <w:b/>
          <w:bCs/>
          <w:sz w:val="22"/>
          <w:szCs w:val="22"/>
          <w:lang w:val="bg-BG"/>
        </w:rPr>
        <w:t>18</w:t>
      </w:r>
      <w:r w:rsidRPr="00746091">
        <w:rPr>
          <w:sz w:val="22"/>
          <w:szCs w:val="22"/>
          <w:lang w:val="bg-BG"/>
        </w:rPr>
        <w:t xml:space="preserve"> - а,  б,  з,  к,  н,  р,  с,  т; </w:t>
      </w:r>
      <w:r w:rsidRPr="00746091">
        <w:rPr>
          <w:b/>
          <w:bCs/>
          <w:sz w:val="22"/>
          <w:szCs w:val="22"/>
          <w:lang w:val="bg-BG"/>
        </w:rPr>
        <w:t>19</w:t>
      </w:r>
      <w:r w:rsidRPr="00746091">
        <w:rPr>
          <w:sz w:val="22"/>
          <w:szCs w:val="22"/>
          <w:lang w:val="bg-BG"/>
        </w:rPr>
        <w:t xml:space="preserve"> -ж,  л,  с; </w:t>
      </w:r>
      <w:r w:rsidRPr="00746091">
        <w:rPr>
          <w:b/>
          <w:bCs/>
          <w:sz w:val="22"/>
          <w:szCs w:val="22"/>
          <w:lang w:val="bg-BG"/>
        </w:rPr>
        <w:t>20</w:t>
      </w:r>
      <w:r w:rsidRPr="00746091">
        <w:rPr>
          <w:sz w:val="22"/>
          <w:szCs w:val="22"/>
          <w:lang w:val="bg-BG"/>
        </w:rPr>
        <w:t xml:space="preserve">- а,  б,  в,  г,  д,  е,  з,  и,  к,  л,  м,  н,  о,  п,  р,  с; </w:t>
      </w:r>
      <w:r w:rsidRPr="00746091">
        <w:rPr>
          <w:b/>
          <w:bCs/>
          <w:sz w:val="22"/>
          <w:szCs w:val="22"/>
          <w:lang w:val="bg-BG"/>
        </w:rPr>
        <w:t>21</w:t>
      </w:r>
      <w:r w:rsidRPr="00746091">
        <w:rPr>
          <w:sz w:val="22"/>
          <w:szCs w:val="22"/>
          <w:lang w:val="bg-BG"/>
        </w:rPr>
        <w:t xml:space="preserve"> - ж1,  к1,  л1; </w:t>
      </w:r>
      <w:r w:rsidRPr="00746091">
        <w:rPr>
          <w:b/>
          <w:bCs/>
          <w:sz w:val="22"/>
          <w:szCs w:val="22"/>
          <w:lang w:val="bg-BG"/>
        </w:rPr>
        <w:t>22</w:t>
      </w:r>
      <w:r w:rsidRPr="00746091">
        <w:rPr>
          <w:sz w:val="22"/>
          <w:szCs w:val="22"/>
          <w:lang w:val="bg-BG"/>
        </w:rPr>
        <w:t xml:space="preserve">- в2,  г2,  е2,  ж1,  к1,  л1,  п3,  у3,  я; </w:t>
      </w:r>
      <w:r w:rsidRPr="00746091">
        <w:rPr>
          <w:b/>
          <w:bCs/>
          <w:sz w:val="22"/>
          <w:szCs w:val="22"/>
          <w:lang w:val="bg-BG"/>
        </w:rPr>
        <w:t>23</w:t>
      </w:r>
      <w:r w:rsidRPr="00746091">
        <w:rPr>
          <w:sz w:val="22"/>
          <w:szCs w:val="22"/>
          <w:lang w:val="bg-BG"/>
        </w:rPr>
        <w:t xml:space="preserve">- п; </w:t>
      </w:r>
      <w:r w:rsidRPr="00746091">
        <w:rPr>
          <w:b/>
          <w:bCs/>
          <w:sz w:val="22"/>
          <w:szCs w:val="22"/>
          <w:lang w:val="bg-BG"/>
        </w:rPr>
        <w:t>24</w:t>
      </w:r>
      <w:r w:rsidRPr="00746091">
        <w:rPr>
          <w:sz w:val="22"/>
          <w:szCs w:val="22"/>
          <w:lang w:val="bg-BG"/>
        </w:rPr>
        <w:t xml:space="preserve"> – я; </w:t>
      </w:r>
      <w:r w:rsidRPr="00746091">
        <w:rPr>
          <w:b/>
          <w:bCs/>
          <w:sz w:val="22"/>
          <w:szCs w:val="22"/>
          <w:lang w:val="bg-BG"/>
        </w:rPr>
        <w:t>25-</w:t>
      </w:r>
      <w:r w:rsidRPr="00746091">
        <w:rPr>
          <w:sz w:val="22"/>
          <w:szCs w:val="22"/>
          <w:lang w:val="bg-BG"/>
        </w:rPr>
        <w:t xml:space="preserve"> а; </w:t>
      </w:r>
      <w:r w:rsidRPr="00746091">
        <w:rPr>
          <w:b/>
          <w:bCs/>
          <w:sz w:val="22"/>
          <w:szCs w:val="22"/>
          <w:lang w:val="bg-BG"/>
        </w:rPr>
        <w:t>30</w:t>
      </w:r>
      <w:r w:rsidRPr="00746091">
        <w:rPr>
          <w:sz w:val="22"/>
          <w:szCs w:val="22"/>
          <w:lang w:val="bg-BG"/>
        </w:rPr>
        <w:t xml:space="preserve">-а,  б,  в,  в1; </w:t>
      </w:r>
      <w:r w:rsidRPr="00746091">
        <w:rPr>
          <w:b/>
          <w:bCs/>
          <w:sz w:val="22"/>
          <w:szCs w:val="22"/>
          <w:lang w:val="bg-BG"/>
        </w:rPr>
        <w:t xml:space="preserve">34 </w:t>
      </w:r>
      <w:r w:rsidRPr="00746091">
        <w:rPr>
          <w:sz w:val="22"/>
          <w:szCs w:val="22"/>
          <w:lang w:val="bg-BG"/>
        </w:rPr>
        <w:t xml:space="preserve">- а,  и,  ф; </w:t>
      </w:r>
      <w:r w:rsidRPr="00746091">
        <w:rPr>
          <w:b/>
          <w:bCs/>
          <w:sz w:val="22"/>
          <w:szCs w:val="22"/>
          <w:lang w:val="bg-BG"/>
        </w:rPr>
        <w:t>35</w:t>
      </w:r>
      <w:r w:rsidRPr="00746091">
        <w:rPr>
          <w:sz w:val="22"/>
          <w:szCs w:val="22"/>
          <w:lang w:val="bg-BG"/>
        </w:rPr>
        <w:t xml:space="preserve">- и,  к; </w:t>
      </w:r>
      <w:r w:rsidRPr="00746091">
        <w:rPr>
          <w:b/>
          <w:bCs/>
          <w:sz w:val="22"/>
          <w:szCs w:val="22"/>
          <w:lang w:val="bg-BG"/>
        </w:rPr>
        <w:t>36</w:t>
      </w:r>
      <w:r w:rsidRPr="00746091">
        <w:rPr>
          <w:sz w:val="22"/>
          <w:szCs w:val="22"/>
          <w:lang w:val="bg-BG"/>
        </w:rPr>
        <w:t xml:space="preserve"> - б, </w:t>
      </w:r>
      <w:r w:rsidRPr="00746091">
        <w:rPr>
          <w:b/>
          <w:bCs/>
          <w:sz w:val="22"/>
          <w:szCs w:val="22"/>
          <w:lang w:val="bg-BG"/>
        </w:rPr>
        <w:t>67</w:t>
      </w:r>
      <w:r w:rsidRPr="00746091">
        <w:rPr>
          <w:sz w:val="22"/>
          <w:szCs w:val="22"/>
          <w:lang w:val="bg-BG"/>
        </w:rPr>
        <w:t xml:space="preserve"> - а,  в,  г,  г1.,</w:t>
      </w:r>
      <w:r w:rsidRPr="00130C09">
        <w:rPr>
          <w:sz w:val="24"/>
          <w:szCs w:val="24"/>
          <w:lang w:val="bg-BG"/>
        </w:rPr>
        <w:t xml:space="preserve"> като 10% от площта им да се отделят, като „гори във ваза на старост“.</w:t>
      </w:r>
    </w:p>
    <w:p w:rsidR="00A9445E" w:rsidRPr="00724D4D" w:rsidRDefault="00A9445E" w:rsidP="00A11B14">
      <w:pPr>
        <w:ind w:firstLine="708"/>
        <w:jc w:val="both"/>
        <w:rPr>
          <w:sz w:val="24"/>
          <w:szCs w:val="24"/>
          <w:lang w:val="bg-BG"/>
        </w:rPr>
      </w:pPr>
      <w:r w:rsidRPr="0031255A">
        <w:rPr>
          <w:sz w:val="24"/>
          <w:szCs w:val="24"/>
          <w:lang w:val="bg-BG"/>
        </w:rPr>
        <w:t xml:space="preserve">G1.2232 (1) Helleno-Balkanic ash-oak-alder forests (Humid lowland oak forests)/ Смесени низинни и крайречни гори и лонгози (Влажни низинни дъбови гори)подотдели </w:t>
      </w:r>
      <w:r w:rsidRPr="00746091">
        <w:rPr>
          <w:b/>
          <w:bCs/>
          <w:sz w:val="22"/>
          <w:szCs w:val="22"/>
        </w:rPr>
        <w:t xml:space="preserve">1 </w:t>
      </w:r>
      <w:r w:rsidRPr="00746091">
        <w:rPr>
          <w:b/>
          <w:bCs/>
          <w:sz w:val="22"/>
          <w:szCs w:val="22"/>
          <w:lang w:val="bg-BG"/>
        </w:rPr>
        <w:t xml:space="preserve">- </w:t>
      </w:r>
      <w:r w:rsidRPr="00746091">
        <w:rPr>
          <w:sz w:val="22"/>
          <w:szCs w:val="22"/>
        </w:rPr>
        <w:t xml:space="preserve">б,  г,  е, к; </w:t>
      </w:r>
      <w:r w:rsidRPr="00746091">
        <w:rPr>
          <w:b/>
          <w:bCs/>
          <w:sz w:val="22"/>
          <w:szCs w:val="22"/>
        </w:rPr>
        <w:t xml:space="preserve">2 </w:t>
      </w:r>
      <w:r w:rsidRPr="00746091">
        <w:rPr>
          <w:sz w:val="22"/>
          <w:szCs w:val="22"/>
          <w:lang w:val="bg-BG"/>
        </w:rPr>
        <w:t xml:space="preserve">- </w:t>
      </w:r>
      <w:r w:rsidRPr="00746091">
        <w:rPr>
          <w:sz w:val="22"/>
          <w:szCs w:val="22"/>
        </w:rPr>
        <w:t xml:space="preserve">а,  л; </w:t>
      </w:r>
      <w:r w:rsidRPr="00746091">
        <w:rPr>
          <w:b/>
          <w:bCs/>
          <w:sz w:val="22"/>
          <w:szCs w:val="22"/>
        </w:rPr>
        <w:t>7</w:t>
      </w:r>
      <w:r w:rsidRPr="00746091">
        <w:rPr>
          <w:sz w:val="22"/>
          <w:szCs w:val="22"/>
          <w:lang w:val="bg-BG"/>
        </w:rPr>
        <w:t xml:space="preserve"> -</w:t>
      </w:r>
      <w:r w:rsidRPr="00746091">
        <w:rPr>
          <w:sz w:val="22"/>
          <w:szCs w:val="22"/>
        </w:rPr>
        <w:t xml:space="preserve"> л, </w:t>
      </w:r>
      <w:r w:rsidRPr="00746091">
        <w:rPr>
          <w:b/>
          <w:bCs/>
          <w:sz w:val="22"/>
          <w:szCs w:val="22"/>
        </w:rPr>
        <w:t>12</w:t>
      </w:r>
      <w:r w:rsidRPr="00746091">
        <w:rPr>
          <w:sz w:val="22"/>
          <w:szCs w:val="22"/>
          <w:lang w:val="bg-BG"/>
        </w:rPr>
        <w:t xml:space="preserve"> -</w:t>
      </w:r>
      <w:r w:rsidRPr="00746091">
        <w:rPr>
          <w:sz w:val="22"/>
          <w:szCs w:val="22"/>
        </w:rPr>
        <w:t xml:space="preserve"> а,  е,  ж; </w:t>
      </w:r>
      <w:r w:rsidRPr="00746091">
        <w:rPr>
          <w:b/>
          <w:bCs/>
          <w:sz w:val="22"/>
          <w:szCs w:val="22"/>
        </w:rPr>
        <w:t>13</w:t>
      </w:r>
      <w:r w:rsidRPr="00746091">
        <w:rPr>
          <w:sz w:val="22"/>
          <w:szCs w:val="22"/>
        </w:rPr>
        <w:t xml:space="preserve"> </w:t>
      </w:r>
      <w:r w:rsidRPr="00746091">
        <w:rPr>
          <w:sz w:val="22"/>
          <w:szCs w:val="22"/>
          <w:lang w:val="bg-BG"/>
        </w:rPr>
        <w:t xml:space="preserve">- </w:t>
      </w:r>
      <w:r w:rsidRPr="00746091">
        <w:rPr>
          <w:sz w:val="22"/>
          <w:szCs w:val="22"/>
        </w:rPr>
        <w:t xml:space="preserve">а,  а1,  в,  ж,  л; </w:t>
      </w:r>
      <w:r w:rsidRPr="00746091">
        <w:rPr>
          <w:b/>
          <w:bCs/>
          <w:sz w:val="22"/>
          <w:szCs w:val="22"/>
        </w:rPr>
        <w:t>16</w:t>
      </w:r>
      <w:r w:rsidRPr="00746091">
        <w:rPr>
          <w:sz w:val="22"/>
          <w:szCs w:val="22"/>
          <w:lang w:val="bg-BG"/>
        </w:rPr>
        <w:t>-</w:t>
      </w:r>
      <w:r w:rsidRPr="00746091">
        <w:rPr>
          <w:sz w:val="22"/>
          <w:szCs w:val="22"/>
        </w:rPr>
        <w:t xml:space="preserve"> в,  м1,  о,  с,  ф; </w:t>
      </w:r>
      <w:r w:rsidRPr="00746091">
        <w:rPr>
          <w:b/>
          <w:bCs/>
          <w:sz w:val="22"/>
          <w:szCs w:val="22"/>
        </w:rPr>
        <w:t>17</w:t>
      </w:r>
      <w:r w:rsidRPr="00746091">
        <w:rPr>
          <w:sz w:val="22"/>
          <w:szCs w:val="22"/>
        </w:rPr>
        <w:t xml:space="preserve"> </w:t>
      </w:r>
      <w:r w:rsidRPr="00746091">
        <w:rPr>
          <w:sz w:val="22"/>
          <w:szCs w:val="22"/>
          <w:lang w:val="bg-BG"/>
        </w:rPr>
        <w:t xml:space="preserve">- </w:t>
      </w:r>
      <w:r w:rsidRPr="00746091">
        <w:rPr>
          <w:sz w:val="22"/>
          <w:szCs w:val="22"/>
        </w:rPr>
        <w:t xml:space="preserve">и,  о; </w:t>
      </w:r>
      <w:r w:rsidRPr="00746091">
        <w:rPr>
          <w:b/>
          <w:bCs/>
          <w:sz w:val="22"/>
          <w:szCs w:val="22"/>
        </w:rPr>
        <w:t>18</w:t>
      </w:r>
      <w:r w:rsidRPr="00746091">
        <w:rPr>
          <w:sz w:val="22"/>
          <w:szCs w:val="22"/>
        </w:rPr>
        <w:t xml:space="preserve"> </w:t>
      </w:r>
      <w:r w:rsidRPr="00746091">
        <w:rPr>
          <w:sz w:val="22"/>
          <w:szCs w:val="22"/>
          <w:lang w:val="bg-BG"/>
        </w:rPr>
        <w:t xml:space="preserve">- </w:t>
      </w:r>
      <w:r w:rsidRPr="00746091">
        <w:rPr>
          <w:sz w:val="22"/>
          <w:szCs w:val="22"/>
        </w:rPr>
        <w:t xml:space="preserve">и,  л,  м,  п, </w:t>
      </w:r>
      <w:r w:rsidRPr="00746091">
        <w:rPr>
          <w:b/>
          <w:bCs/>
          <w:sz w:val="22"/>
          <w:szCs w:val="22"/>
        </w:rPr>
        <w:t>19</w:t>
      </w:r>
      <w:r w:rsidRPr="00746091">
        <w:rPr>
          <w:sz w:val="22"/>
          <w:szCs w:val="22"/>
          <w:lang w:val="bg-BG"/>
        </w:rPr>
        <w:t xml:space="preserve">- </w:t>
      </w:r>
      <w:r w:rsidRPr="00746091">
        <w:rPr>
          <w:sz w:val="22"/>
          <w:szCs w:val="22"/>
        </w:rPr>
        <w:t xml:space="preserve"> г,  д,  з,  и, 1к,  о; </w:t>
      </w:r>
      <w:r w:rsidRPr="00746091">
        <w:rPr>
          <w:b/>
          <w:bCs/>
          <w:sz w:val="22"/>
          <w:szCs w:val="22"/>
        </w:rPr>
        <w:t>81</w:t>
      </w:r>
      <w:r w:rsidRPr="00746091">
        <w:rPr>
          <w:sz w:val="22"/>
          <w:szCs w:val="22"/>
          <w:lang w:val="bg-BG"/>
        </w:rPr>
        <w:t xml:space="preserve">- </w:t>
      </w:r>
      <w:r w:rsidRPr="00746091">
        <w:rPr>
          <w:sz w:val="22"/>
          <w:szCs w:val="22"/>
        </w:rPr>
        <w:t xml:space="preserve"> х. </w:t>
      </w:r>
      <w:r w:rsidRPr="00746091">
        <w:rPr>
          <w:sz w:val="22"/>
          <w:szCs w:val="22"/>
          <w:lang w:val="bg-BG"/>
        </w:rPr>
        <w:t xml:space="preserve"> </w:t>
      </w:r>
      <w:r w:rsidRPr="0031255A">
        <w:rPr>
          <w:sz w:val="24"/>
          <w:szCs w:val="24"/>
          <w:lang w:val="bg-BG"/>
        </w:rPr>
        <w:t>като 10% от площта им да се отделят, като „гори</w:t>
      </w:r>
      <w:r w:rsidRPr="00724D4D">
        <w:rPr>
          <w:sz w:val="24"/>
          <w:szCs w:val="24"/>
          <w:lang w:val="bg-BG"/>
        </w:rPr>
        <w:t xml:space="preserve"> във ваза на старост“.</w:t>
      </w:r>
    </w:p>
    <w:p w:rsidR="00A9445E" w:rsidRPr="00746091" w:rsidRDefault="00A9445E" w:rsidP="00A11B14">
      <w:pPr>
        <w:ind w:firstLine="708"/>
        <w:jc w:val="both"/>
        <w:rPr>
          <w:sz w:val="22"/>
          <w:szCs w:val="22"/>
          <w:lang w:val="bg-BG"/>
        </w:rPr>
      </w:pPr>
      <w:r w:rsidRPr="0030689A">
        <w:rPr>
          <w:sz w:val="24"/>
          <w:szCs w:val="24"/>
          <w:lang w:val="bg-BG"/>
        </w:rPr>
        <w:t xml:space="preserve">- G1.737 Eastern sub-Mediterranean white oak woods/ Мизийски и тракийски гори от космат дъб (Quercus pubescens) в следните отдели: </w:t>
      </w:r>
      <w:r w:rsidRPr="00746091">
        <w:rPr>
          <w:b/>
          <w:bCs/>
          <w:sz w:val="22"/>
          <w:szCs w:val="22"/>
          <w:lang w:val="bg-BG"/>
        </w:rPr>
        <w:t xml:space="preserve">27 </w:t>
      </w:r>
      <w:r w:rsidRPr="00746091">
        <w:rPr>
          <w:sz w:val="22"/>
          <w:szCs w:val="22"/>
          <w:lang w:val="bg-BG"/>
        </w:rPr>
        <w:t xml:space="preserve">- г,  д,  к,  л; </w:t>
      </w:r>
      <w:r w:rsidRPr="00746091">
        <w:rPr>
          <w:b/>
          <w:bCs/>
          <w:sz w:val="22"/>
          <w:szCs w:val="22"/>
          <w:lang w:val="bg-BG"/>
        </w:rPr>
        <w:t xml:space="preserve">28 </w:t>
      </w:r>
      <w:r w:rsidRPr="00746091">
        <w:rPr>
          <w:sz w:val="22"/>
          <w:szCs w:val="22"/>
          <w:lang w:val="bg-BG"/>
        </w:rPr>
        <w:t xml:space="preserve">-  а,  м,  н; </w:t>
      </w:r>
      <w:r w:rsidRPr="00746091">
        <w:rPr>
          <w:b/>
          <w:bCs/>
          <w:sz w:val="22"/>
          <w:szCs w:val="22"/>
          <w:lang w:val="bg-BG"/>
        </w:rPr>
        <w:t>37</w:t>
      </w:r>
      <w:r w:rsidRPr="00746091">
        <w:rPr>
          <w:sz w:val="22"/>
          <w:szCs w:val="22"/>
          <w:lang w:val="bg-BG"/>
        </w:rPr>
        <w:t xml:space="preserve"> - п, </w:t>
      </w:r>
      <w:r w:rsidRPr="00746091">
        <w:rPr>
          <w:b/>
          <w:bCs/>
          <w:sz w:val="22"/>
          <w:szCs w:val="22"/>
          <w:lang w:val="bg-BG"/>
        </w:rPr>
        <w:t>39</w:t>
      </w:r>
      <w:r w:rsidRPr="00746091">
        <w:rPr>
          <w:sz w:val="22"/>
          <w:szCs w:val="22"/>
          <w:lang w:val="bg-BG"/>
        </w:rPr>
        <w:t xml:space="preserve">- л; </w:t>
      </w:r>
      <w:r w:rsidRPr="00746091">
        <w:rPr>
          <w:b/>
          <w:bCs/>
          <w:sz w:val="22"/>
          <w:szCs w:val="22"/>
          <w:lang w:val="bg-BG"/>
        </w:rPr>
        <w:t>54</w:t>
      </w:r>
      <w:r w:rsidRPr="00746091">
        <w:rPr>
          <w:sz w:val="22"/>
          <w:szCs w:val="22"/>
          <w:lang w:val="bg-BG"/>
        </w:rPr>
        <w:t xml:space="preserve"> - е,  л; </w:t>
      </w:r>
      <w:r w:rsidRPr="00746091">
        <w:rPr>
          <w:b/>
          <w:bCs/>
          <w:sz w:val="22"/>
          <w:szCs w:val="22"/>
          <w:lang w:val="bg-BG"/>
        </w:rPr>
        <w:t>55</w:t>
      </w:r>
      <w:r w:rsidRPr="00746091">
        <w:rPr>
          <w:sz w:val="22"/>
          <w:szCs w:val="22"/>
          <w:lang w:val="bg-BG"/>
        </w:rPr>
        <w:t xml:space="preserve"> - г,  д; </w:t>
      </w:r>
      <w:r w:rsidRPr="00746091">
        <w:rPr>
          <w:b/>
          <w:bCs/>
          <w:sz w:val="22"/>
          <w:szCs w:val="22"/>
          <w:lang w:val="bg-BG"/>
        </w:rPr>
        <w:t>56</w:t>
      </w:r>
      <w:r w:rsidRPr="00746091">
        <w:rPr>
          <w:sz w:val="22"/>
          <w:szCs w:val="22"/>
          <w:lang w:val="bg-BG"/>
        </w:rPr>
        <w:t xml:space="preserve"> -а,  о1,  п1,  т1;  </w:t>
      </w:r>
      <w:r w:rsidRPr="00746091">
        <w:rPr>
          <w:b/>
          <w:bCs/>
          <w:sz w:val="22"/>
          <w:szCs w:val="22"/>
          <w:lang w:val="bg-BG"/>
        </w:rPr>
        <w:t>63</w:t>
      </w:r>
      <w:r w:rsidRPr="00746091">
        <w:rPr>
          <w:sz w:val="22"/>
          <w:szCs w:val="22"/>
          <w:lang w:val="bg-BG"/>
        </w:rPr>
        <w:t xml:space="preserve">- р,  р; </w:t>
      </w:r>
      <w:r w:rsidRPr="00746091">
        <w:rPr>
          <w:b/>
          <w:bCs/>
          <w:sz w:val="22"/>
          <w:szCs w:val="22"/>
          <w:lang w:val="bg-BG"/>
        </w:rPr>
        <w:t>64</w:t>
      </w:r>
      <w:r w:rsidRPr="00746091">
        <w:rPr>
          <w:sz w:val="22"/>
          <w:szCs w:val="22"/>
          <w:lang w:val="bg-BG"/>
        </w:rPr>
        <w:t xml:space="preserve"> – р; </w:t>
      </w:r>
      <w:r w:rsidRPr="00746091">
        <w:rPr>
          <w:b/>
          <w:bCs/>
          <w:sz w:val="22"/>
          <w:szCs w:val="22"/>
          <w:lang w:val="bg-BG"/>
        </w:rPr>
        <w:t>67</w:t>
      </w:r>
      <w:r w:rsidRPr="00746091">
        <w:rPr>
          <w:sz w:val="22"/>
          <w:szCs w:val="22"/>
          <w:lang w:val="bg-BG"/>
        </w:rPr>
        <w:t xml:space="preserve"> -б1,  л,  л,  р,  ф; </w:t>
      </w:r>
      <w:r w:rsidRPr="00746091">
        <w:rPr>
          <w:b/>
          <w:bCs/>
          <w:sz w:val="22"/>
          <w:szCs w:val="22"/>
          <w:lang w:val="bg-BG"/>
        </w:rPr>
        <w:t>68</w:t>
      </w:r>
      <w:r w:rsidRPr="00746091">
        <w:rPr>
          <w:sz w:val="22"/>
          <w:szCs w:val="22"/>
          <w:lang w:val="bg-BG"/>
        </w:rPr>
        <w:t xml:space="preserve">- л; </w:t>
      </w:r>
      <w:r w:rsidRPr="00746091">
        <w:rPr>
          <w:b/>
          <w:bCs/>
          <w:sz w:val="22"/>
          <w:szCs w:val="22"/>
          <w:lang w:val="bg-BG"/>
        </w:rPr>
        <w:t>70</w:t>
      </w:r>
      <w:r w:rsidRPr="00746091">
        <w:rPr>
          <w:sz w:val="22"/>
          <w:szCs w:val="22"/>
          <w:lang w:val="bg-BG"/>
        </w:rPr>
        <w:t xml:space="preserve">- о; </w:t>
      </w:r>
      <w:r w:rsidRPr="00746091">
        <w:rPr>
          <w:b/>
          <w:bCs/>
          <w:sz w:val="22"/>
          <w:szCs w:val="22"/>
          <w:lang w:val="bg-BG"/>
        </w:rPr>
        <w:t>71-</w:t>
      </w:r>
      <w:r w:rsidRPr="00746091">
        <w:rPr>
          <w:sz w:val="22"/>
          <w:szCs w:val="22"/>
          <w:lang w:val="bg-BG"/>
        </w:rPr>
        <w:t xml:space="preserve"> а, </w:t>
      </w:r>
      <w:r w:rsidRPr="00746091">
        <w:rPr>
          <w:b/>
          <w:bCs/>
          <w:sz w:val="22"/>
          <w:szCs w:val="22"/>
          <w:lang w:val="bg-BG"/>
        </w:rPr>
        <w:t>72</w:t>
      </w:r>
      <w:r w:rsidRPr="00746091">
        <w:rPr>
          <w:sz w:val="22"/>
          <w:szCs w:val="22"/>
          <w:lang w:val="bg-BG"/>
        </w:rPr>
        <w:t xml:space="preserve"> - б,  п; </w:t>
      </w:r>
      <w:r w:rsidRPr="00746091">
        <w:rPr>
          <w:b/>
          <w:bCs/>
          <w:sz w:val="22"/>
          <w:szCs w:val="22"/>
          <w:lang w:val="bg-BG"/>
        </w:rPr>
        <w:t>81</w:t>
      </w:r>
      <w:r w:rsidRPr="00746091">
        <w:rPr>
          <w:sz w:val="22"/>
          <w:szCs w:val="22"/>
          <w:lang w:val="bg-BG"/>
        </w:rPr>
        <w:t xml:space="preserve">- л,  п;  </w:t>
      </w:r>
      <w:r w:rsidRPr="00746091">
        <w:rPr>
          <w:b/>
          <w:bCs/>
          <w:sz w:val="22"/>
          <w:szCs w:val="22"/>
          <w:lang w:val="bg-BG"/>
        </w:rPr>
        <w:t>84</w:t>
      </w:r>
      <w:r w:rsidRPr="00746091">
        <w:rPr>
          <w:sz w:val="22"/>
          <w:szCs w:val="22"/>
          <w:lang w:val="bg-BG"/>
        </w:rPr>
        <w:t xml:space="preserve"> -б,  г; </w:t>
      </w:r>
      <w:r w:rsidRPr="00746091">
        <w:rPr>
          <w:b/>
          <w:bCs/>
          <w:sz w:val="22"/>
          <w:szCs w:val="22"/>
          <w:lang w:val="bg-BG"/>
        </w:rPr>
        <w:t>96</w:t>
      </w:r>
      <w:r w:rsidRPr="00746091">
        <w:rPr>
          <w:sz w:val="22"/>
          <w:szCs w:val="22"/>
          <w:lang w:val="bg-BG"/>
        </w:rPr>
        <w:t xml:space="preserve">- в; </w:t>
      </w:r>
      <w:r w:rsidRPr="00746091">
        <w:rPr>
          <w:b/>
          <w:bCs/>
          <w:sz w:val="22"/>
          <w:szCs w:val="22"/>
          <w:lang w:val="bg-BG"/>
        </w:rPr>
        <w:t>97</w:t>
      </w:r>
      <w:r w:rsidRPr="00746091">
        <w:rPr>
          <w:sz w:val="22"/>
          <w:szCs w:val="22"/>
          <w:lang w:val="bg-BG"/>
        </w:rPr>
        <w:t xml:space="preserve">- б,  з,  и; </w:t>
      </w:r>
      <w:r w:rsidRPr="00746091">
        <w:rPr>
          <w:b/>
          <w:bCs/>
          <w:sz w:val="22"/>
          <w:szCs w:val="22"/>
          <w:lang w:val="bg-BG"/>
        </w:rPr>
        <w:t>100</w:t>
      </w:r>
      <w:r w:rsidRPr="00746091">
        <w:rPr>
          <w:sz w:val="22"/>
          <w:szCs w:val="22"/>
          <w:lang w:val="bg-BG"/>
        </w:rPr>
        <w:t xml:space="preserve"> -ж,  л; </w:t>
      </w:r>
      <w:r w:rsidRPr="00746091">
        <w:rPr>
          <w:b/>
          <w:bCs/>
          <w:sz w:val="22"/>
          <w:szCs w:val="22"/>
          <w:lang w:val="bg-BG"/>
        </w:rPr>
        <w:t>102</w:t>
      </w:r>
      <w:r w:rsidRPr="00746091">
        <w:rPr>
          <w:sz w:val="22"/>
          <w:szCs w:val="22"/>
          <w:lang w:val="bg-BG"/>
        </w:rPr>
        <w:t xml:space="preserve"> -е,  и,  м,  н,  у; </w:t>
      </w:r>
      <w:r w:rsidRPr="00746091">
        <w:rPr>
          <w:b/>
          <w:bCs/>
          <w:sz w:val="22"/>
          <w:szCs w:val="22"/>
          <w:lang w:val="bg-BG"/>
        </w:rPr>
        <w:t>103</w:t>
      </w:r>
      <w:r w:rsidRPr="00746091">
        <w:rPr>
          <w:sz w:val="22"/>
          <w:szCs w:val="22"/>
          <w:lang w:val="bg-BG"/>
        </w:rPr>
        <w:t xml:space="preserve"> - л,  м; </w:t>
      </w:r>
      <w:r w:rsidRPr="00746091">
        <w:rPr>
          <w:b/>
          <w:bCs/>
          <w:sz w:val="22"/>
          <w:szCs w:val="22"/>
          <w:lang w:val="bg-BG"/>
        </w:rPr>
        <w:t xml:space="preserve">104 </w:t>
      </w:r>
      <w:r w:rsidRPr="00746091">
        <w:rPr>
          <w:sz w:val="22"/>
          <w:szCs w:val="22"/>
          <w:lang w:val="bg-BG"/>
        </w:rPr>
        <w:t xml:space="preserve">-б,  в,  д,  т,  т,  у,  ф,  х; </w:t>
      </w:r>
      <w:r w:rsidRPr="00746091">
        <w:rPr>
          <w:b/>
          <w:bCs/>
          <w:sz w:val="22"/>
          <w:szCs w:val="22"/>
          <w:lang w:val="bg-BG"/>
        </w:rPr>
        <w:t>108</w:t>
      </w:r>
      <w:r w:rsidRPr="00746091">
        <w:rPr>
          <w:sz w:val="22"/>
          <w:szCs w:val="22"/>
          <w:lang w:val="bg-BG"/>
        </w:rPr>
        <w:t xml:space="preserve"> - в, д,  ж,  з,  л,  н,  р,  т,  л; </w:t>
      </w:r>
      <w:r w:rsidRPr="00746091">
        <w:rPr>
          <w:b/>
          <w:bCs/>
          <w:sz w:val="22"/>
          <w:szCs w:val="22"/>
          <w:lang w:val="bg-BG"/>
        </w:rPr>
        <w:t>111</w:t>
      </w:r>
      <w:r w:rsidRPr="00746091">
        <w:rPr>
          <w:sz w:val="22"/>
          <w:szCs w:val="22"/>
          <w:lang w:val="bg-BG"/>
        </w:rPr>
        <w:t xml:space="preserve">- а,  в,  г; </w:t>
      </w:r>
      <w:r w:rsidRPr="00746091">
        <w:rPr>
          <w:b/>
          <w:bCs/>
          <w:sz w:val="22"/>
          <w:szCs w:val="22"/>
          <w:lang w:val="bg-BG"/>
        </w:rPr>
        <w:t>113</w:t>
      </w:r>
      <w:r w:rsidRPr="00746091">
        <w:rPr>
          <w:sz w:val="22"/>
          <w:szCs w:val="22"/>
          <w:lang w:val="bg-BG"/>
        </w:rPr>
        <w:t xml:space="preserve">- у1; </w:t>
      </w:r>
      <w:r w:rsidRPr="00746091">
        <w:rPr>
          <w:b/>
          <w:bCs/>
          <w:sz w:val="22"/>
          <w:szCs w:val="22"/>
          <w:lang w:val="bg-BG"/>
        </w:rPr>
        <w:t>118</w:t>
      </w:r>
      <w:r w:rsidRPr="00746091">
        <w:rPr>
          <w:sz w:val="22"/>
          <w:szCs w:val="22"/>
          <w:lang w:val="bg-BG"/>
        </w:rPr>
        <w:t xml:space="preserve"> –ц; </w:t>
      </w:r>
      <w:r w:rsidRPr="00746091">
        <w:rPr>
          <w:b/>
          <w:bCs/>
          <w:sz w:val="22"/>
          <w:szCs w:val="22"/>
          <w:lang w:val="bg-BG"/>
        </w:rPr>
        <w:t>120</w:t>
      </w:r>
      <w:r w:rsidRPr="00746091">
        <w:rPr>
          <w:sz w:val="22"/>
          <w:szCs w:val="22"/>
          <w:lang w:val="bg-BG"/>
        </w:rPr>
        <w:t xml:space="preserve"> – л; </w:t>
      </w:r>
      <w:r w:rsidRPr="00746091">
        <w:rPr>
          <w:b/>
          <w:bCs/>
          <w:sz w:val="22"/>
          <w:szCs w:val="22"/>
          <w:lang w:val="bg-BG"/>
        </w:rPr>
        <w:t>130</w:t>
      </w:r>
      <w:r w:rsidRPr="00746091">
        <w:rPr>
          <w:sz w:val="22"/>
          <w:szCs w:val="22"/>
          <w:lang w:val="bg-BG"/>
        </w:rPr>
        <w:t xml:space="preserve"> - ч.</w:t>
      </w:r>
    </w:p>
    <w:p w:rsidR="00A9445E" w:rsidRPr="00746091" w:rsidRDefault="00A9445E" w:rsidP="00A11264">
      <w:pPr>
        <w:ind w:firstLine="708"/>
        <w:jc w:val="both"/>
        <w:rPr>
          <w:sz w:val="22"/>
          <w:szCs w:val="22"/>
        </w:rPr>
      </w:pPr>
      <w:r w:rsidRPr="000C56E0">
        <w:rPr>
          <w:sz w:val="24"/>
          <w:szCs w:val="24"/>
          <w:lang w:val="bg-BG"/>
        </w:rPr>
        <w:t xml:space="preserve">- G1.7C41 Silver lime woods/Гори от сребролистна липа (Tilia tomentosa–подотдели: </w:t>
      </w:r>
      <w:r w:rsidRPr="00746091">
        <w:rPr>
          <w:b/>
          <w:bCs/>
          <w:sz w:val="22"/>
          <w:szCs w:val="22"/>
        </w:rPr>
        <w:t>23</w:t>
      </w:r>
      <w:r w:rsidRPr="00746091">
        <w:rPr>
          <w:sz w:val="22"/>
          <w:szCs w:val="22"/>
        </w:rPr>
        <w:t xml:space="preserve"> а; </w:t>
      </w:r>
      <w:r w:rsidRPr="00746091">
        <w:rPr>
          <w:b/>
          <w:bCs/>
          <w:sz w:val="22"/>
          <w:szCs w:val="22"/>
        </w:rPr>
        <w:t>23</w:t>
      </w:r>
      <w:r w:rsidRPr="00746091">
        <w:rPr>
          <w:sz w:val="22"/>
          <w:szCs w:val="22"/>
        </w:rPr>
        <w:t xml:space="preserve"> б; </w:t>
      </w:r>
      <w:r w:rsidRPr="00746091">
        <w:rPr>
          <w:b/>
          <w:bCs/>
          <w:sz w:val="22"/>
          <w:szCs w:val="22"/>
        </w:rPr>
        <w:t>23</w:t>
      </w:r>
      <w:r w:rsidRPr="00746091">
        <w:rPr>
          <w:sz w:val="22"/>
          <w:szCs w:val="22"/>
        </w:rPr>
        <w:t xml:space="preserve"> в; </w:t>
      </w:r>
      <w:r w:rsidRPr="00746091">
        <w:rPr>
          <w:b/>
          <w:bCs/>
          <w:sz w:val="22"/>
          <w:szCs w:val="22"/>
        </w:rPr>
        <w:t>23</w:t>
      </w:r>
      <w:r w:rsidRPr="00746091">
        <w:rPr>
          <w:sz w:val="22"/>
          <w:szCs w:val="22"/>
        </w:rPr>
        <w:t xml:space="preserve"> г; </w:t>
      </w:r>
      <w:r w:rsidRPr="00746091">
        <w:rPr>
          <w:b/>
          <w:bCs/>
          <w:sz w:val="22"/>
          <w:szCs w:val="22"/>
        </w:rPr>
        <w:t>23</w:t>
      </w:r>
      <w:r w:rsidRPr="00746091">
        <w:rPr>
          <w:sz w:val="22"/>
          <w:szCs w:val="22"/>
        </w:rPr>
        <w:t xml:space="preserve"> е, </w:t>
      </w:r>
      <w:r w:rsidRPr="00746091">
        <w:rPr>
          <w:b/>
          <w:bCs/>
          <w:sz w:val="22"/>
          <w:szCs w:val="22"/>
        </w:rPr>
        <w:t>23</w:t>
      </w:r>
      <w:r w:rsidRPr="00746091">
        <w:rPr>
          <w:sz w:val="22"/>
          <w:szCs w:val="22"/>
        </w:rPr>
        <w:t xml:space="preserve"> ж, </w:t>
      </w:r>
      <w:r w:rsidRPr="00746091">
        <w:rPr>
          <w:b/>
          <w:bCs/>
          <w:sz w:val="22"/>
          <w:szCs w:val="22"/>
        </w:rPr>
        <w:t>23</w:t>
      </w:r>
      <w:r w:rsidRPr="00746091">
        <w:rPr>
          <w:sz w:val="22"/>
          <w:szCs w:val="22"/>
        </w:rPr>
        <w:t xml:space="preserve"> з, </w:t>
      </w:r>
      <w:r w:rsidRPr="00746091">
        <w:rPr>
          <w:b/>
          <w:bCs/>
          <w:sz w:val="22"/>
          <w:szCs w:val="22"/>
        </w:rPr>
        <w:t>23</w:t>
      </w:r>
      <w:r w:rsidRPr="00746091">
        <w:rPr>
          <w:sz w:val="22"/>
          <w:szCs w:val="22"/>
        </w:rPr>
        <w:t xml:space="preserve"> и, </w:t>
      </w:r>
      <w:r w:rsidRPr="00746091">
        <w:rPr>
          <w:b/>
          <w:bCs/>
          <w:sz w:val="22"/>
          <w:szCs w:val="22"/>
        </w:rPr>
        <w:t xml:space="preserve">23 </w:t>
      </w:r>
      <w:r w:rsidRPr="00746091">
        <w:rPr>
          <w:sz w:val="22"/>
          <w:szCs w:val="22"/>
        </w:rPr>
        <w:t xml:space="preserve">л, </w:t>
      </w:r>
      <w:r w:rsidRPr="00746091">
        <w:rPr>
          <w:b/>
          <w:bCs/>
          <w:sz w:val="22"/>
          <w:szCs w:val="22"/>
        </w:rPr>
        <w:t>23</w:t>
      </w:r>
      <w:r w:rsidRPr="00746091">
        <w:rPr>
          <w:sz w:val="22"/>
          <w:szCs w:val="22"/>
        </w:rPr>
        <w:t xml:space="preserve"> р; </w:t>
      </w:r>
      <w:r w:rsidRPr="00746091">
        <w:rPr>
          <w:b/>
          <w:bCs/>
          <w:sz w:val="22"/>
          <w:szCs w:val="22"/>
        </w:rPr>
        <w:t>24</w:t>
      </w:r>
      <w:r w:rsidRPr="00746091">
        <w:rPr>
          <w:sz w:val="22"/>
          <w:szCs w:val="22"/>
        </w:rPr>
        <w:t xml:space="preserve"> б, ф, х; </w:t>
      </w:r>
      <w:r w:rsidRPr="00746091">
        <w:rPr>
          <w:b/>
          <w:bCs/>
          <w:sz w:val="22"/>
          <w:szCs w:val="22"/>
        </w:rPr>
        <w:t>25</w:t>
      </w:r>
      <w:r w:rsidRPr="00746091">
        <w:rPr>
          <w:sz w:val="22"/>
          <w:szCs w:val="22"/>
        </w:rPr>
        <w:t xml:space="preserve"> д; </w:t>
      </w:r>
      <w:r w:rsidRPr="00746091">
        <w:rPr>
          <w:b/>
          <w:bCs/>
          <w:sz w:val="22"/>
          <w:szCs w:val="22"/>
        </w:rPr>
        <w:t xml:space="preserve">26 </w:t>
      </w:r>
      <w:r w:rsidRPr="00746091">
        <w:rPr>
          <w:sz w:val="22"/>
          <w:szCs w:val="22"/>
        </w:rPr>
        <w:t xml:space="preserve">б, г, ж; </w:t>
      </w:r>
      <w:r w:rsidRPr="00746091">
        <w:rPr>
          <w:b/>
          <w:bCs/>
          <w:sz w:val="22"/>
          <w:szCs w:val="22"/>
        </w:rPr>
        <w:t>27</w:t>
      </w:r>
      <w:r w:rsidRPr="00746091">
        <w:rPr>
          <w:sz w:val="22"/>
          <w:szCs w:val="22"/>
        </w:rPr>
        <w:t xml:space="preserve"> а, ж, и; </w:t>
      </w:r>
      <w:r w:rsidRPr="00746091">
        <w:rPr>
          <w:b/>
          <w:bCs/>
          <w:sz w:val="22"/>
          <w:szCs w:val="22"/>
        </w:rPr>
        <w:t>28</w:t>
      </w:r>
      <w:r w:rsidRPr="00746091">
        <w:rPr>
          <w:sz w:val="22"/>
          <w:szCs w:val="22"/>
        </w:rPr>
        <w:t xml:space="preserve"> в; </w:t>
      </w:r>
      <w:r w:rsidRPr="00746091">
        <w:rPr>
          <w:b/>
          <w:bCs/>
          <w:sz w:val="22"/>
          <w:szCs w:val="22"/>
        </w:rPr>
        <w:t>30</w:t>
      </w:r>
      <w:r w:rsidRPr="00746091">
        <w:rPr>
          <w:sz w:val="22"/>
          <w:szCs w:val="22"/>
        </w:rPr>
        <w:t xml:space="preserve"> г, е, ж, з, и, к; </w:t>
      </w:r>
      <w:r w:rsidRPr="00746091">
        <w:rPr>
          <w:b/>
          <w:bCs/>
          <w:sz w:val="22"/>
          <w:szCs w:val="22"/>
        </w:rPr>
        <w:t>31</w:t>
      </w:r>
      <w:r w:rsidRPr="00746091">
        <w:rPr>
          <w:sz w:val="22"/>
          <w:szCs w:val="22"/>
        </w:rPr>
        <w:t xml:space="preserve"> в; </w:t>
      </w:r>
      <w:r w:rsidRPr="00746091">
        <w:rPr>
          <w:b/>
          <w:bCs/>
          <w:sz w:val="22"/>
          <w:szCs w:val="22"/>
        </w:rPr>
        <w:t xml:space="preserve">34 </w:t>
      </w:r>
      <w:r w:rsidRPr="00746091">
        <w:rPr>
          <w:sz w:val="22"/>
          <w:szCs w:val="22"/>
        </w:rPr>
        <w:t xml:space="preserve">д, к; </w:t>
      </w:r>
      <w:r w:rsidRPr="00746091">
        <w:rPr>
          <w:b/>
          <w:bCs/>
          <w:sz w:val="22"/>
          <w:szCs w:val="22"/>
        </w:rPr>
        <w:t>35</w:t>
      </w:r>
      <w:r w:rsidRPr="00746091">
        <w:rPr>
          <w:sz w:val="22"/>
          <w:szCs w:val="22"/>
        </w:rPr>
        <w:t xml:space="preserve"> а, б, в; </w:t>
      </w:r>
      <w:r w:rsidRPr="00746091">
        <w:rPr>
          <w:b/>
          <w:bCs/>
          <w:sz w:val="22"/>
          <w:szCs w:val="22"/>
        </w:rPr>
        <w:t>36</w:t>
      </w:r>
      <w:r w:rsidRPr="00746091">
        <w:rPr>
          <w:sz w:val="22"/>
          <w:szCs w:val="22"/>
        </w:rPr>
        <w:t xml:space="preserve"> а; </w:t>
      </w:r>
      <w:r w:rsidRPr="00746091">
        <w:rPr>
          <w:b/>
          <w:bCs/>
          <w:sz w:val="22"/>
          <w:szCs w:val="22"/>
        </w:rPr>
        <w:t xml:space="preserve">39 </w:t>
      </w:r>
      <w:r w:rsidRPr="00746091">
        <w:rPr>
          <w:sz w:val="22"/>
          <w:szCs w:val="22"/>
        </w:rPr>
        <w:t xml:space="preserve">с, т; </w:t>
      </w:r>
      <w:r w:rsidRPr="00746091">
        <w:rPr>
          <w:b/>
          <w:bCs/>
          <w:sz w:val="22"/>
          <w:szCs w:val="22"/>
        </w:rPr>
        <w:t>40</w:t>
      </w:r>
      <w:r w:rsidRPr="00746091">
        <w:rPr>
          <w:sz w:val="22"/>
          <w:szCs w:val="22"/>
        </w:rPr>
        <w:t xml:space="preserve"> р,  с,  ф; </w:t>
      </w:r>
      <w:r w:rsidRPr="00746091">
        <w:rPr>
          <w:b/>
          <w:bCs/>
          <w:sz w:val="22"/>
          <w:szCs w:val="22"/>
        </w:rPr>
        <w:t>41</w:t>
      </w:r>
      <w:r w:rsidRPr="00746091">
        <w:rPr>
          <w:sz w:val="22"/>
          <w:szCs w:val="22"/>
        </w:rPr>
        <w:t xml:space="preserve"> б,  д; </w:t>
      </w:r>
      <w:r w:rsidRPr="00746091">
        <w:rPr>
          <w:b/>
          <w:bCs/>
          <w:sz w:val="22"/>
          <w:szCs w:val="22"/>
        </w:rPr>
        <w:t>44</w:t>
      </w:r>
      <w:r w:rsidRPr="00746091">
        <w:rPr>
          <w:sz w:val="22"/>
          <w:szCs w:val="22"/>
        </w:rPr>
        <w:t xml:space="preserve"> д; </w:t>
      </w:r>
      <w:r w:rsidRPr="00746091">
        <w:rPr>
          <w:b/>
          <w:bCs/>
          <w:sz w:val="22"/>
          <w:szCs w:val="22"/>
        </w:rPr>
        <w:t xml:space="preserve">51 </w:t>
      </w:r>
      <w:r w:rsidRPr="00746091">
        <w:rPr>
          <w:sz w:val="22"/>
          <w:szCs w:val="22"/>
        </w:rPr>
        <w:t>б,  е,  и,  к,  о;</w:t>
      </w:r>
      <w:r w:rsidRPr="00746091">
        <w:rPr>
          <w:sz w:val="22"/>
          <w:szCs w:val="22"/>
          <w:lang w:val="bg-BG"/>
        </w:rPr>
        <w:t xml:space="preserve"> </w:t>
      </w:r>
      <w:r w:rsidRPr="00746091">
        <w:rPr>
          <w:b/>
          <w:bCs/>
          <w:sz w:val="22"/>
          <w:szCs w:val="22"/>
        </w:rPr>
        <w:t>52</w:t>
      </w:r>
      <w:r w:rsidRPr="00746091">
        <w:rPr>
          <w:sz w:val="22"/>
          <w:szCs w:val="22"/>
        </w:rPr>
        <w:t xml:space="preserve"> в,  с,  т, ц, ю, я; </w:t>
      </w:r>
      <w:r w:rsidRPr="00746091">
        <w:rPr>
          <w:b/>
          <w:bCs/>
          <w:sz w:val="22"/>
          <w:szCs w:val="22"/>
        </w:rPr>
        <w:t>53</w:t>
      </w:r>
      <w:r w:rsidRPr="00746091">
        <w:rPr>
          <w:sz w:val="22"/>
          <w:szCs w:val="22"/>
        </w:rPr>
        <w:t xml:space="preserve"> л, н, о, с; </w:t>
      </w:r>
      <w:r w:rsidRPr="00746091">
        <w:rPr>
          <w:b/>
          <w:bCs/>
          <w:sz w:val="22"/>
          <w:szCs w:val="22"/>
        </w:rPr>
        <w:t>54</w:t>
      </w:r>
      <w:r w:rsidRPr="00746091">
        <w:rPr>
          <w:sz w:val="22"/>
          <w:szCs w:val="22"/>
        </w:rPr>
        <w:t xml:space="preserve"> а, в; </w:t>
      </w:r>
      <w:r w:rsidRPr="00746091">
        <w:rPr>
          <w:b/>
          <w:bCs/>
          <w:sz w:val="22"/>
          <w:szCs w:val="22"/>
        </w:rPr>
        <w:t>56</w:t>
      </w:r>
      <w:r w:rsidRPr="00746091">
        <w:rPr>
          <w:sz w:val="22"/>
          <w:szCs w:val="22"/>
        </w:rPr>
        <w:t xml:space="preserve"> в2, д, з, и, р, ц; </w:t>
      </w:r>
      <w:r w:rsidRPr="00746091">
        <w:rPr>
          <w:b/>
          <w:bCs/>
          <w:sz w:val="22"/>
          <w:szCs w:val="22"/>
        </w:rPr>
        <w:t xml:space="preserve">58 </w:t>
      </w:r>
      <w:r w:rsidRPr="00746091">
        <w:rPr>
          <w:sz w:val="22"/>
          <w:szCs w:val="22"/>
        </w:rPr>
        <w:t xml:space="preserve">г, и, к, л, р; </w:t>
      </w:r>
      <w:r w:rsidRPr="00746091">
        <w:rPr>
          <w:b/>
          <w:bCs/>
          <w:sz w:val="22"/>
          <w:szCs w:val="22"/>
        </w:rPr>
        <w:t xml:space="preserve">63 </w:t>
      </w:r>
      <w:r w:rsidRPr="00746091">
        <w:rPr>
          <w:sz w:val="22"/>
          <w:szCs w:val="22"/>
        </w:rPr>
        <w:t xml:space="preserve">х; </w:t>
      </w:r>
      <w:r w:rsidRPr="00746091">
        <w:rPr>
          <w:b/>
          <w:bCs/>
          <w:sz w:val="22"/>
          <w:szCs w:val="22"/>
        </w:rPr>
        <w:t>64</w:t>
      </w:r>
      <w:r w:rsidRPr="00746091">
        <w:rPr>
          <w:sz w:val="22"/>
          <w:szCs w:val="22"/>
        </w:rPr>
        <w:t xml:space="preserve"> м, н; </w:t>
      </w:r>
      <w:r w:rsidRPr="00746091">
        <w:rPr>
          <w:b/>
          <w:bCs/>
          <w:sz w:val="22"/>
          <w:szCs w:val="22"/>
        </w:rPr>
        <w:t xml:space="preserve">65 </w:t>
      </w:r>
      <w:r w:rsidRPr="00746091">
        <w:rPr>
          <w:sz w:val="22"/>
          <w:szCs w:val="22"/>
        </w:rPr>
        <w:t xml:space="preserve">а, б, м, с, я; </w:t>
      </w:r>
      <w:r w:rsidRPr="00746091">
        <w:rPr>
          <w:b/>
          <w:bCs/>
          <w:sz w:val="22"/>
          <w:szCs w:val="22"/>
        </w:rPr>
        <w:t>66</w:t>
      </w:r>
      <w:r w:rsidRPr="00746091">
        <w:rPr>
          <w:sz w:val="22"/>
          <w:szCs w:val="22"/>
        </w:rPr>
        <w:t xml:space="preserve"> б, г, п; </w:t>
      </w:r>
      <w:r w:rsidRPr="00746091">
        <w:rPr>
          <w:b/>
          <w:bCs/>
          <w:sz w:val="22"/>
          <w:szCs w:val="22"/>
        </w:rPr>
        <w:t>67</w:t>
      </w:r>
      <w:r w:rsidRPr="00746091">
        <w:rPr>
          <w:sz w:val="22"/>
          <w:szCs w:val="22"/>
        </w:rPr>
        <w:t xml:space="preserve"> о; </w:t>
      </w:r>
      <w:r w:rsidRPr="00746091">
        <w:rPr>
          <w:b/>
          <w:bCs/>
          <w:sz w:val="22"/>
          <w:szCs w:val="22"/>
        </w:rPr>
        <w:t>68</w:t>
      </w:r>
      <w:r w:rsidRPr="00746091">
        <w:rPr>
          <w:sz w:val="22"/>
          <w:szCs w:val="22"/>
        </w:rPr>
        <w:t xml:space="preserve"> б, в, ж, и, к; </w:t>
      </w:r>
      <w:r w:rsidRPr="00746091">
        <w:rPr>
          <w:b/>
          <w:bCs/>
          <w:sz w:val="22"/>
          <w:szCs w:val="22"/>
        </w:rPr>
        <w:t xml:space="preserve">69 </w:t>
      </w:r>
      <w:r w:rsidRPr="00746091">
        <w:rPr>
          <w:sz w:val="22"/>
          <w:szCs w:val="22"/>
        </w:rPr>
        <w:t xml:space="preserve">б, г, д; </w:t>
      </w:r>
      <w:r w:rsidRPr="00746091">
        <w:rPr>
          <w:b/>
          <w:bCs/>
          <w:sz w:val="22"/>
          <w:szCs w:val="22"/>
        </w:rPr>
        <w:t xml:space="preserve">70 </w:t>
      </w:r>
      <w:r w:rsidRPr="00746091">
        <w:rPr>
          <w:sz w:val="22"/>
          <w:szCs w:val="22"/>
        </w:rPr>
        <w:t xml:space="preserve">б, в, г, д, е, и; </w:t>
      </w:r>
      <w:r w:rsidRPr="00746091">
        <w:rPr>
          <w:b/>
          <w:bCs/>
          <w:sz w:val="22"/>
          <w:szCs w:val="22"/>
        </w:rPr>
        <w:t>71</w:t>
      </w:r>
      <w:r w:rsidRPr="00746091">
        <w:rPr>
          <w:sz w:val="22"/>
          <w:szCs w:val="22"/>
        </w:rPr>
        <w:t xml:space="preserve"> б, в, д; </w:t>
      </w:r>
      <w:r w:rsidRPr="00746091">
        <w:rPr>
          <w:b/>
          <w:bCs/>
          <w:sz w:val="22"/>
          <w:szCs w:val="22"/>
        </w:rPr>
        <w:t>72</w:t>
      </w:r>
      <w:r w:rsidRPr="00746091">
        <w:rPr>
          <w:sz w:val="22"/>
          <w:szCs w:val="22"/>
        </w:rPr>
        <w:t xml:space="preserve"> а; </w:t>
      </w:r>
      <w:r w:rsidRPr="00746091">
        <w:rPr>
          <w:b/>
          <w:bCs/>
          <w:sz w:val="22"/>
          <w:szCs w:val="22"/>
        </w:rPr>
        <w:t>73</w:t>
      </w:r>
      <w:r w:rsidRPr="00746091">
        <w:rPr>
          <w:sz w:val="22"/>
          <w:szCs w:val="22"/>
        </w:rPr>
        <w:t xml:space="preserve"> г; </w:t>
      </w:r>
      <w:r w:rsidRPr="00746091">
        <w:rPr>
          <w:b/>
          <w:bCs/>
          <w:sz w:val="22"/>
          <w:szCs w:val="22"/>
        </w:rPr>
        <w:t xml:space="preserve">75 </w:t>
      </w:r>
      <w:r w:rsidRPr="00746091">
        <w:rPr>
          <w:sz w:val="22"/>
          <w:szCs w:val="22"/>
        </w:rPr>
        <w:t>б, н</w:t>
      </w:r>
      <w:r w:rsidRPr="00746091">
        <w:rPr>
          <w:sz w:val="22"/>
          <w:szCs w:val="22"/>
          <w:lang w:val="bg-BG"/>
        </w:rPr>
        <w:t>;</w:t>
      </w:r>
      <w:r w:rsidRPr="00746091">
        <w:rPr>
          <w:sz w:val="22"/>
          <w:szCs w:val="22"/>
        </w:rPr>
        <w:t xml:space="preserve"> </w:t>
      </w:r>
      <w:r w:rsidRPr="00746091">
        <w:rPr>
          <w:b/>
          <w:bCs/>
          <w:sz w:val="22"/>
          <w:szCs w:val="22"/>
        </w:rPr>
        <w:t xml:space="preserve">76 </w:t>
      </w:r>
      <w:r w:rsidRPr="00746091">
        <w:rPr>
          <w:sz w:val="22"/>
          <w:szCs w:val="22"/>
        </w:rPr>
        <w:t xml:space="preserve">б, в, ж, з; </w:t>
      </w:r>
      <w:r w:rsidRPr="00746091">
        <w:rPr>
          <w:b/>
          <w:bCs/>
          <w:sz w:val="22"/>
          <w:szCs w:val="22"/>
        </w:rPr>
        <w:t>77</w:t>
      </w:r>
      <w:r w:rsidRPr="00746091">
        <w:rPr>
          <w:sz w:val="22"/>
          <w:szCs w:val="22"/>
        </w:rPr>
        <w:t xml:space="preserve"> л; </w:t>
      </w:r>
      <w:r w:rsidRPr="00746091">
        <w:rPr>
          <w:b/>
          <w:bCs/>
          <w:sz w:val="22"/>
          <w:szCs w:val="22"/>
        </w:rPr>
        <w:t>78</w:t>
      </w:r>
      <w:r w:rsidRPr="00746091">
        <w:rPr>
          <w:sz w:val="22"/>
          <w:szCs w:val="22"/>
        </w:rPr>
        <w:t xml:space="preserve"> б, в, г, д, з; </w:t>
      </w:r>
      <w:r w:rsidRPr="00746091">
        <w:rPr>
          <w:b/>
          <w:bCs/>
          <w:sz w:val="22"/>
          <w:szCs w:val="22"/>
        </w:rPr>
        <w:t xml:space="preserve">80 </w:t>
      </w:r>
      <w:r w:rsidRPr="00746091">
        <w:rPr>
          <w:sz w:val="22"/>
          <w:szCs w:val="22"/>
        </w:rPr>
        <w:t xml:space="preserve">з, и, л; </w:t>
      </w:r>
      <w:r w:rsidRPr="00746091">
        <w:rPr>
          <w:b/>
          <w:bCs/>
          <w:sz w:val="22"/>
          <w:szCs w:val="22"/>
        </w:rPr>
        <w:t>83</w:t>
      </w:r>
      <w:r w:rsidRPr="00746091">
        <w:rPr>
          <w:sz w:val="22"/>
          <w:szCs w:val="22"/>
        </w:rPr>
        <w:t xml:space="preserve"> к; </w:t>
      </w:r>
      <w:r w:rsidRPr="00746091">
        <w:rPr>
          <w:b/>
          <w:bCs/>
          <w:sz w:val="22"/>
          <w:szCs w:val="22"/>
        </w:rPr>
        <w:t>84</w:t>
      </w:r>
      <w:r w:rsidRPr="00746091">
        <w:rPr>
          <w:sz w:val="22"/>
          <w:szCs w:val="22"/>
        </w:rPr>
        <w:t xml:space="preserve"> а, в; </w:t>
      </w:r>
      <w:r w:rsidRPr="00746091">
        <w:rPr>
          <w:b/>
          <w:bCs/>
          <w:sz w:val="22"/>
          <w:szCs w:val="22"/>
        </w:rPr>
        <w:t>85</w:t>
      </w:r>
      <w:r w:rsidRPr="00746091">
        <w:rPr>
          <w:sz w:val="22"/>
          <w:szCs w:val="22"/>
        </w:rPr>
        <w:t xml:space="preserve"> г, д, ж, з, и, л; </w:t>
      </w:r>
      <w:r w:rsidRPr="00746091">
        <w:rPr>
          <w:b/>
          <w:bCs/>
          <w:sz w:val="22"/>
          <w:szCs w:val="22"/>
        </w:rPr>
        <w:t>86</w:t>
      </w:r>
      <w:r w:rsidRPr="00746091">
        <w:rPr>
          <w:sz w:val="22"/>
          <w:szCs w:val="22"/>
        </w:rPr>
        <w:t xml:space="preserve"> в, и; </w:t>
      </w:r>
      <w:r w:rsidRPr="00746091">
        <w:rPr>
          <w:b/>
          <w:bCs/>
          <w:sz w:val="22"/>
          <w:szCs w:val="22"/>
        </w:rPr>
        <w:t>88</w:t>
      </w:r>
      <w:r w:rsidRPr="00746091">
        <w:rPr>
          <w:sz w:val="22"/>
          <w:szCs w:val="22"/>
        </w:rPr>
        <w:t xml:space="preserve"> б; </w:t>
      </w:r>
      <w:r w:rsidRPr="00746091">
        <w:rPr>
          <w:b/>
          <w:bCs/>
          <w:sz w:val="22"/>
          <w:szCs w:val="22"/>
        </w:rPr>
        <w:t>89</w:t>
      </w:r>
      <w:r w:rsidRPr="00746091">
        <w:rPr>
          <w:sz w:val="22"/>
          <w:szCs w:val="22"/>
        </w:rPr>
        <w:t xml:space="preserve"> б, в, г, е; </w:t>
      </w:r>
      <w:r w:rsidRPr="00746091">
        <w:rPr>
          <w:b/>
          <w:bCs/>
          <w:sz w:val="22"/>
          <w:szCs w:val="22"/>
        </w:rPr>
        <w:t>90</w:t>
      </w:r>
      <w:r w:rsidRPr="00746091">
        <w:rPr>
          <w:sz w:val="22"/>
          <w:szCs w:val="22"/>
        </w:rPr>
        <w:t xml:space="preserve"> а, б, г, д, е, ж, и, </w:t>
      </w:r>
      <w:r w:rsidRPr="00746091">
        <w:rPr>
          <w:b/>
          <w:bCs/>
          <w:sz w:val="22"/>
          <w:szCs w:val="22"/>
        </w:rPr>
        <w:t xml:space="preserve">91 </w:t>
      </w:r>
      <w:r w:rsidRPr="00746091">
        <w:rPr>
          <w:sz w:val="22"/>
          <w:szCs w:val="22"/>
        </w:rPr>
        <w:t>е, о, х, ц, ч</w:t>
      </w:r>
      <w:r w:rsidRPr="00746091">
        <w:rPr>
          <w:sz w:val="22"/>
          <w:szCs w:val="22"/>
          <w:lang w:val="bg-BG"/>
        </w:rPr>
        <w:t>;</w:t>
      </w:r>
      <w:r w:rsidRPr="00746091">
        <w:rPr>
          <w:sz w:val="22"/>
          <w:szCs w:val="22"/>
        </w:rPr>
        <w:t xml:space="preserve"> </w:t>
      </w:r>
      <w:r w:rsidRPr="00746091">
        <w:rPr>
          <w:b/>
          <w:bCs/>
          <w:sz w:val="22"/>
          <w:szCs w:val="22"/>
        </w:rPr>
        <w:t xml:space="preserve">92 </w:t>
      </w:r>
      <w:r w:rsidRPr="00746091">
        <w:rPr>
          <w:sz w:val="22"/>
          <w:szCs w:val="22"/>
        </w:rPr>
        <w:t xml:space="preserve">а, б, в, г, д, е, л, м, н, о, п, р; </w:t>
      </w:r>
      <w:r w:rsidRPr="00746091">
        <w:rPr>
          <w:b/>
          <w:bCs/>
          <w:sz w:val="22"/>
          <w:szCs w:val="22"/>
        </w:rPr>
        <w:t xml:space="preserve">93 </w:t>
      </w:r>
      <w:r w:rsidRPr="00746091">
        <w:rPr>
          <w:sz w:val="22"/>
          <w:szCs w:val="22"/>
        </w:rPr>
        <w:t xml:space="preserve">а, б, в, е, ж, з, и,  к, л, м; </w:t>
      </w:r>
      <w:r w:rsidRPr="00746091">
        <w:rPr>
          <w:b/>
          <w:bCs/>
          <w:sz w:val="22"/>
          <w:szCs w:val="22"/>
        </w:rPr>
        <w:t>94</w:t>
      </w:r>
      <w:r w:rsidRPr="00746091">
        <w:rPr>
          <w:sz w:val="22"/>
          <w:szCs w:val="22"/>
        </w:rPr>
        <w:t xml:space="preserve"> м, н, о, п, р, с, у; </w:t>
      </w:r>
      <w:r w:rsidRPr="00746091">
        <w:rPr>
          <w:b/>
          <w:bCs/>
          <w:sz w:val="22"/>
          <w:szCs w:val="22"/>
        </w:rPr>
        <w:t>95</w:t>
      </w:r>
      <w:r w:rsidRPr="00746091">
        <w:rPr>
          <w:sz w:val="22"/>
          <w:szCs w:val="22"/>
        </w:rPr>
        <w:t xml:space="preserve"> в, д, е, ж, и, к, л, н, р, с, т, у, ф, х, ц, ч, ю, я; </w:t>
      </w:r>
      <w:r w:rsidRPr="00746091">
        <w:rPr>
          <w:b/>
          <w:bCs/>
          <w:sz w:val="22"/>
          <w:szCs w:val="22"/>
        </w:rPr>
        <w:t>96</w:t>
      </w:r>
      <w:r w:rsidRPr="00746091">
        <w:rPr>
          <w:sz w:val="22"/>
          <w:szCs w:val="22"/>
        </w:rPr>
        <w:t xml:space="preserve"> ж, н, щ; </w:t>
      </w:r>
      <w:r w:rsidRPr="00746091">
        <w:rPr>
          <w:b/>
          <w:bCs/>
          <w:sz w:val="22"/>
          <w:szCs w:val="22"/>
        </w:rPr>
        <w:t xml:space="preserve">97 </w:t>
      </w:r>
      <w:r w:rsidRPr="00746091">
        <w:rPr>
          <w:sz w:val="22"/>
          <w:szCs w:val="22"/>
        </w:rPr>
        <w:t xml:space="preserve">а; </w:t>
      </w:r>
      <w:r w:rsidRPr="00746091">
        <w:rPr>
          <w:b/>
          <w:bCs/>
          <w:sz w:val="22"/>
          <w:szCs w:val="22"/>
        </w:rPr>
        <w:t xml:space="preserve">98 </w:t>
      </w:r>
      <w:r w:rsidRPr="00746091">
        <w:rPr>
          <w:sz w:val="22"/>
          <w:szCs w:val="22"/>
        </w:rPr>
        <w:t xml:space="preserve">ж, з, и, к, л, м, п; </w:t>
      </w:r>
      <w:r w:rsidRPr="00746091">
        <w:rPr>
          <w:b/>
          <w:bCs/>
          <w:sz w:val="22"/>
          <w:szCs w:val="22"/>
        </w:rPr>
        <w:t xml:space="preserve">99 </w:t>
      </w:r>
      <w:r w:rsidRPr="00746091">
        <w:rPr>
          <w:sz w:val="22"/>
          <w:szCs w:val="22"/>
        </w:rPr>
        <w:t xml:space="preserve">а, б, в, л, м; </w:t>
      </w:r>
      <w:r w:rsidRPr="00746091">
        <w:rPr>
          <w:b/>
          <w:bCs/>
          <w:sz w:val="22"/>
          <w:szCs w:val="22"/>
        </w:rPr>
        <w:t>101</w:t>
      </w:r>
      <w:r w:rsidRPr="00746091">
        <w:rPr>
          <w:sz w:val="22"/>
          <w:szCs w:val="22"/>
        </w:rPr>
        <w:t xml:space="preserve"> л; </w:t>
      </w:r>
      <w:r w:rsidRPr="00746091">
        <w:rPr>
          <w:b/>
          <w:bCs/>
          <w:sz w:val="22"/>
          <w:szCs w:val="22"/>
        </w:rPr>
        <w:t>103</w:t>
      </w:r>
      <w:r w:rsidRPr="00746091">
        <w:rPr>
          <w:sz w:val="22"/>
          <w:szCs w:val="22"/>
        </w:rPr>
        <w:t xml:space="preserve"> п; </w:t>
      </w:r>
      <w:r w:rsidRPr="00746091">
        <w:rPr>
          <w:b/>
          <w:bCs/>
          <w:sz w:val="22"/>
          <w:szCs w:val="22"/>
        </w:rPr>
        <w:t>105</w:t>
      </w:r>
      <w:r w:rsidRPr="00746091">
        <w:rPr>
          <w:sz w:val="22"/>
          <w:szCs w:val="22"/>
        </w:rPr>
        <w:t xml:space="preserve"> б, г, д, и, л; </w:t>
      </w:r>
      <w:r w:rsidRPr="00746091">
        <w:rPr>
          <w:b/>
          <w:bCs/>
          <w:sz w:val="22"/>
          <w:szCs w:val="22"/>
        </w:rPr>
        <w:t>114</w:t>
      </w:r>
      <w:r w:rsidRPr="00746091">
        <w:rPr>
          <w:sz w:val="22"/>
          <w:szCs w:val="22"/>
        </w:rPr>
        <w:t xml:space="preserve"> н; </w:t>
      </w:r>
      <w:r w:rsidRPr="00746091">
        <w:rPr>
          <w:b/>
          <w:bCs/>
          <w:sz w:val="22"/>
          <w:szCs w:val="22"/>
        </w:rPr>
        <w:t>117</w:t>
      </w:r>
      <w:r w:rsidRPr="00746091">
        <w:rPr>
          <w:sz w:val="22"/>
          <w:szCs w:val="22"/>
        </w:rPr>
        <w:t xml:space="preserve"> г, д; </w:t>
      </w:r>
      <w:r w:rsidRPr="00746091">
        <w:rPr>
          <w:b/>
          <w:bCs/>
          <w:sz w:val="22"/>
          <w:szCs w:val="22"/>
        </w:rPr>
        <w:t>120</w:t>
      </w:r>
      <w:r w:rsidRPr="00746091">
        <w:rPr>
          <w:sz w:val="22"/>
          <w:szCs w:val="22"/>
        </w:rPr>
        <w:t xml:space="preserve"> е; 125 в, е; </w:t>
      </w:r>
      <w:r w:rsidRPr="00746091">
        <w:rPr>
          <w:b/>
          <w:bCs/>
          <w:sz w:val="22"/>
          <w:szCs w:val="22"/>
        </w:rPr>
        <w:t xml:space="preserve">126 </w:t>
      </w:r>
      <w:r w:rsidRPr="00746091">
        <w:rPr>
          <w:sz w:val="22"/>
          <w:szCs w:val="22"/>
        </w:rPr>
        <w:t xml:space="preserve">б, в, е; </w:t>
      </w:r>
      <w:r w:rsidRPr="00746091">
        <w:rPr>
          <w:b/>
          <w:bCs/>
          <w:sz w:val="22"/>
          <w:szCs w:val="22"/>
        </w:rPr>
        <w:t>127</w:t>
      </w:r>
      <w:r w:rsidRPr="00746091">
        <w:rPr>
          <w:sz w:val="22"/>
          <w:szCs w:val="22"/>
        </w:rPr>
        <w:t xml:space="preserve"> е, ж; </w:t>
      </w:r>
      <w:r w:rsidRPr="00746091">
        <w:rPr>
          <w:b/>
          <w:bCs/>
          <w:sz w:val="22"/>
          <w:szCs w:val="22"/>
        </w:rPr>
        <w:t>128</w:t>
      </w:r>
      <w:r w:rsidRPr="00746091">
        <w:rPr>
          <w:sz w:val="22"/>
          <w:szCs w:val="22"/>
        </w:rPr>
        <w:t xml:space="preserve"> и, к, л; 129 а, б, г, д, е; </w:t>
      </w:r>
      <w:r w:rsidRPr="00746091">
        <w:rPr>
          <w:b/>
          <w:bCs/>
          <w:sz w:val="22"/>
          <w:szCs w:val="22"/>
        </w:rPr>
        <w:t>130</w:t>
      </w:r>
      <w:r w:rsidRPr="00746091">
        <w:rPr>
          <w:sz w:val="22"/>
          <w:szCs w:val="22"/>
        </w:rPr>
        <w:t xml:space="preserve"> б1, щ, ю, я</w:t>
      </w:r>
      <w:r w:rsidRPr="00746091">
        <w:rPr>
          <w:sz w:val="22"/>
          <w:szCs w:val="22"/>
          <w:lang w:val="bg-BG"/>
        </w:rPr>
        <w:t>.</w:t>
      </w:r>
    </w:p>
    <w:p w:rsidR="00A9445E" w:rsidRPr="00746091" w:rsidRDefault="00A9445E" w:rsidP="00A11B14">
      <w:pPr>
        <w:ind w:firstLine="708"/>
        <w:jc w:val="both"/>
        <w:rPr>
          <w:sz w:val="22"/>
          <w:szCs w:val="22"/>
          <w:lang w:val="bg-BG"/>
        </w:rPr>
      </w:pPr>
      <w:r w:rsidRPr="000C56E0">
        <w:rPr>
          <w:sz w:val="24"/>
          <w:szCs w:val="24"/>
          <w:lang w:val="bg-BG"/>
        </w:rPr>
        <w:t>- G1.7А1 Euro-Siberian steppe [Quercus] woods/Лесостепни гори от цер (Quercus cerris) или дръжкоцветен дъб (Quercus pedu</w:t>
      </w:r>
      <w:r>
        <w:rPr>
          <w:sz w:val="24"/>
          <w:szCs w:val="24"/>
          <w:lang w:val="bg-BG"/>
        </w:rPr>
        <w:t xml:space="preserve">nculiflora)– подотдели: </w:t>
      </w:r>
      <w:r w:rsidRPr="00746091">
        <w:rPr>
          <w:b/>
          <w:bCs/>
          <w:sz w:val="22"/>
          <w:szCs w:val="22"/>
          <w:lang w:val="bg-BG"/>
        </w:rPr>
        <w:t xml:space="preserve">40 </w:t>
      </w:r>
      <w:r w:rsidRPr="00746091">
        <w:rPr>
          <w:sz w:val="22"/>
          <w:szCs w:val="22"/>
          <w:lang w:val="bg-BG"/>
        </w:rPr>
        <w:t xml:space="preserve">д, е; </w:t>
      </w:r>
      <w:r w:rsidRPr="00746091">
        <w:rPr>
          <w:b/>
          <w:bCs/>
          <w:sz w:val="22"/>
          <w:szCs w:val="22"/>
          <w:lang w:val="bg-BG"/>
        </w:rPr>
        <w:t>41</w:t>
      </w:r>
      <w:r w:rsidRPr="00746091">
        <w:rPr>
          <w:sz w:val="22"/>
          <w:szCs w:val="22"/>
          <w:lang w:val="bg-BG"/>
        </w:rPr>
        <w:t xml:space="preserve"> а, м; </w:t>
      </w:r>
      <w:r w:rsidRPr="00746091">
        <w:rPr>
          <w:b/>
          <w:bCs/>
          <w:sz w:val="22"/>
          <w:szCs w:val="22"/>
          <w:lang w:val="bg-BG"/>
        </w:rPr>
        <w:t xml:space="preserve">42 </w:t>
      </w:r>
      <w:r w:rsidRPr="00746091">
        <w:rPr>
          <w:sz w:val="22"/>
          <w:szCs w:val="22"/>
          <w:lang w:val="bg-BG"/>
        </w:rPr>
        <w:t xml:space="preserve">б, ж, к, к; </w:t>
      </w:r>
      <w:r w:rsidRPr="00746091">
        <w:rPr>
          <w:b/>
          <w:bCs/>
          <w:sz w:val="22"/>
          <w:szCs w:val="22"/>
          <w:lang w:val="bg-BG"/>
        </w:rPr>
        <w:t>43</w:t>
      </w:r>
      <w:r w:rsidRPr="00746091">
        <w:rPr>
          <w:sz w:val="22"/>
          <w:szCs w:val="22"/>
          <w:lang w:val="bg-BG"/>
        </w:rPr>
        <w:t xml:space="preserve"> у; </w:t>
      </w:r>
      <w:r w:rsidRPr="00746091">
        <w:rPr>
          <w:b/>
          <w:bCs/>
          <w:sz w:val="22"/>
          <w:szCs w:val="22"/>
          <w:lang w:val="bg-BG"/>
        </w:rPr>
        <w:t>44</w:t>
      </w:r>
      <w:r w:rsidRPr="00746091">
        <w:rPr>
          <w:sz w:val="22"/>
          <w:szCs w:val="22"/>
          <w:lang w:val="bg-BG"/>
        </w:rPr>
        <w:t xml:space="preserve"> а, в, г, и, н, о; </w:t>
      </w:r>
      <w:r w:rsidRPr="00746091">
        <w:rPr>
          <w:b/>
          <w:bCs/>
          <w:sz w:val="22"/>
          <w:szCs w:val="22"/>
          <w:lang w:val="bg-BG"/>
        </w:rPr>
        <w:t>54</w:t>
      </w:r>
      <w:r w:rsidRPr="00746091">
        <w:rPr>
          <w:sz w:val="22"/>
          <w:szCs w:val="22"/>
          <w:lang w:val="bg-BG"/>
        </w:rPr>
        <w:t xml:space="preserve"> г, д, ж, м, о; </w:t>
      </w:r>
      <w:r w:rsidRPr="00746091">
        <w:rPr>
          <w:b/>
          <w:bCs/>
          <w:sz w:val="22"/>
          <w:szCs w:val="22"/>
          <w:lang w:val="bg-BG"/>
        </w:rPr>
        <w:t>55</w:t>
      </w:r>
      <w:r w:rsidRPr="00746091">
        <w:rPr>
          <w:sz w:val="22"/>
          <w:szCs w:val="22"/>
          <w:lang w:val="bg-BG"/>
        </w:rPr>
        <w:t xml:space="preserve"> л; </w:t>
      </w:r>
      <w:r w:rsidRPr="00746091">
        <w:rPr>
          <w:b/>
          <w:bCs/>
          <w:sz w:val="22"/>
          <w:szCs w:val="22"/>
          <w:lang w:val="bg-BG"/>
        </w:rPr>
        <w:t>56</w:t>
      </w:r>
      <w:r w:rsidRPr="00746091">
        <w:rPr>
          <w:sz w:val="22"/>
          <w:szCs w:val="22"/>
          <w:lang w:val="bg-BG"/>
        </w:rPr>
        <w:t xml:space="preserve"> ж, п, с; </w:t>
      </w:r>
      <w:r w:rsidRPr="00746091">
        <w:rPr>
          <w:b/>
          <w:bCs/>
          <w:sz w:val="22"/>
          <w:szCs w:val="22"/>
          <w:lang w:val="bg-BG"/>
        </w:rPr>
        <w:t>57</w:t>
      </w:r>
      <w:r w:rsidRPr="00746091">
        <w:rPr>
          <w:sz w:val="22"/>
          <w:szCs w:val="22"/>
          <w:lang w:val="bg-BG"/>
        </w:rPr>
        <w:t xml:space="preserve"> г, д, к, м, н, о, т, у, ф, х, щ; </w:t>
      </w:r>
      <w:r w:rsidRPr="00746091">
        <w:rPr>
          <w:b/>
          <w:bCs/>
          <w:sz w:val="22"/>
          <w:szCs w:val="22"/>
          <w:lang w:val="bg-BG"/>
        </w:rPr>
        <w:t>58</w:t>
      </w:r>
      <w:r w:rsidRPr="00746091">
        <w:rPr>
          <w:sz w:val="22"/>
          <w:szCs w:val="22"/>
          <w:lang w:val="bg-BG"/>
        </w:rPr>
        <w:t xml:space="preserve"> з, с; </w:t>
      </w:r>
      <w:r w:rsidRPr="00746091">
        <w:rPr>
          <w:b/>
          <w:bCs/>
          <w:sz w:val="22"/>
          <w:szCs w:val="22"/>
          <w:lang w:val="bg-BG"/>
        </w:rPr>
        <w:t>59</w:t>
      </w:r>
      <w:r w:rsidRPr="00746091">
        <w:rPr>
          <w:sz w:val="22"/>
          <w:szCs w:val="22"/>
          <w:lang w:val="bg-BG"/>
        </w:rPr>
        <w:t xml:space="preserve"> б, в, и; </w:t>
      </w:r>
      <w:r w:rsidRPr="00746091">
        <w:rPr>
          <w:b/>
          <w:bCs/>
          <w:sz w:val="22"/>
          <w:szCs w:val="22"/>
          <w:lang w:val="bg-BG"/>
        </w:rPr>
        <w:t>60</w:t>
      </w:r>
      <w:r w:rsidRPr="00746091">
        <w:rPr>
          <w:sz w:val="22"/>
          <w:szCs w:val="22"/>
          <w:lang w:val="bg-BG"/>
        </w:rPr>
        <w:t xml:space="preserve"> в, д, ж, и, л,  н; </w:t>
      </w:r>
      <w:r w:rsidRPr="00746091">
        <w:rPr>
          <w:b/>
          <w:bCs/>
          <w:sz w:val="22"/>
          <w:szCs w:val="22"/>
          <w:lang w:val="bg-BG"/>
        </w:rPr>
        <w:t>61</w:t>
      </w:r>
      <w:r w:rsidRPr="00746091">
        <w:rPr>
          <w:sz w:val="22"/>
          <w:szCs w:val="22"/>
          <w:lang w:val="bg-BG"/>
        </w:rPr>
        <w:t xml:space="preserve"> б, в, в, ж, и, к, л, м; </w:t>
      </w:r>
      <w:r w:rsidRPr="00746091">
        <w:rPr>
          <w:b/>
          <w:bCs/>
          <w:sz w:val="22"/>
          <w:szCs w:val="22"/>
          <w:lang w:val="bg-BG"/>
        </w:rPr>
        <w:t>62</w:t>
      </w:r>
      <w:r w:rsidRPr="00746091">
        <w:rPr>
          <w:sz w:val="22"/>
          <w:szCs w:val="22"/>
          <w:lang w:val="bg-BG"/>
        </w:rPr>
        <w:t xml:space="preserve"> е, ж, з; </w:t>
      </w:r>
      <w:r w:rsidRPr="00746091">
        <w:rPr>
          <w:b/>
          <w:bCs/>
          <w:sz w:val="22"/>
          <w:szCs w:val="22"/>
          <w:lang w:val="bg-BG"/>
        </w:rPr>
        <w:t>63</w:t>
      </w:r>
      <w:r w:rsidRPr="00746091">
        <w:rPr>
          <w:sz w:val="22"/>
          <w:szCs w:val="22"/>
          <w:lang w:val="bg-BG"/>
        </w:rPr>
        <w:t xml:space="preserve"> ч; </w:t>
      </w:r>
      <w:r w:rsidRPr="00746091">
        <w:rPr>
          <w:b/>
          <w:bCs/>
          <w:sz w:val="22"/>
          <w:szCs w:val="22"/>
          <w:lang w:val="bg-BG"/>
        </w:rPr>
        <w:t>65</w:t>
      </w:r>
      <w:r w:rsidRPr="00746091">
        <w:rPr>
          <w:sz w:val="22"/>
          <w:szCs w:val="22"/>
          <w:lang w:val="bg-BG"/>
        </w:rPr>
        <w:t xml:space="preserve"> и; </w:t>
      </w:r>
      <w:r w:rsidRPr="00746091">
        <w:rPr>
          <w:b/>
          <w:bCs/>
          <w:sz w:val="22"/>
          <w:szCs w:val="22"/>
          <w:lang w:val="bg-BG"/>
        </w:rPr>
        <w:t>72</w:t>
      </w:r>
      <w:r w:rsidRPr="00746091">
        <w:rPr>
          <w:sz w:val="22"/>
          <w:szCs w:val="22"/>
          <w:lang w:val="bg-BG"/>
        </w:rPr>
        <w:t xml:space="preserve"> с; </w:t>
      </w:r>
      <w:r w:rsidRPr="00746091">
        <w:rPr>
          <w:b/>
          <w:bCs/>
          <w:sz w:val="22"/>
          <w:szCs w:val="22"/>
          <w:lang w:val="bg-BG"/>
        </w:rPr>
        <w:t>77</w:t>
      </w:r>
      <w:r w:rsidRPr="00746091">
        <w:rPr>
          <w:sz w:val="22"/>
          <w:szCs w:val="22"/>
          <w:lang w:val="bg-BG"/>
        </w:rPr>
        <w:t xml:space="preserve"> н, о; </w:t>
      </w:r>
      <w:r w:rsidRPr="00746091">
        <w:rPr>
          <w:b/>
          <w:bCs/>
          <w:sz w:val="22"/>
          <w:szCs w:val="22"/>
          <w:lang w:val="bg-BG"/>
        </w:rPr>
        <w:t>79</w:t>
      </w:r>
      <w:r w:rsidRPr="00746091">
        <w:rPr>
          <w:sz w:val="22"/>
          <w:szCs w:val="22"/>
          <w:lang w:val="bg-BG"/>
        </w:rPr>
        <w:t xml:space="preserve"> и; </w:t>
      </w:r>
      <w:r w:rsidRPr="00746091">
        <w:rPr>
          <w:b/>
          <w:bCs/>
          <w:sz w:val="22"/>
          <w:szCs w:val="22"/>
          <w:lang w:val="bg-BG"/>
        </w:rPr>
        <w:t>84</w:t>
      </w:r>
      <w:r w:rsidRPr="00746091">
        <w:rPr>
          <w:sz w:val="22"/>
          <w:szCs w:val="22"/>
          <w:lang w:val="bg-BG"/>
        </w:rPr>
        <w:t xml:space="preserve"> к; </w:t>
      </w:r>
      <w:r w:rsidRPr="00746091">
        <w:rPr>
          <w:b/>
          <w:bCs/>
          <w:sz w:val="22"/>
          <w:szCs w:val="22"/>
          <w:lang w:val="bg-BG"/>
        </w:rPr>
        <w:t>85</w:t>
      </w:r>
      <w:r w:rsidRPr="00746091">
        <w:rPr>
          <w:sz w:val="22"/>
          <w:szCs w:val="22"/>
          <w:lang w:val="bg-BG"/>
        </w:rPr>
        <w:t xml:space="preserve"> м; </w:t>
      </w:r>
      <w:r w:rsidRPr="00746091">
        <w:rPr>
          <w:b/>
          <w:bCs/>
          <w:sz w:val="22"/>
          <w:szCs w:val="22"/>
          <w:lang w:val="bg-BG"/>
        </w:rPr>
        <w:t>96</w:t>
      </w:r>
      <w:r w:rsidRPr="00746091">
        <w:rPr>
          <w:sz w:val="22"/>
          <w:szCs w:val="22"/>
          <w:lang w:val="bg-BG"/>
        </w:rPr>
        <w:t xml:space="preserve"> я; </w:t>
      </w:r>
      <w:r w:rsidRPr="00746091">
        <w:rPr>
          <w:b/>
          <w:bCs/>
          <w:sz w:val="22"/>
          <w:szCs w:val="22"/>
          <w:lang w:val="bg-BG"/>
        </w:rPr>
        <w:t>97</w:t>
      </w:r>
      <w:r w:rsidRPr="00746091">
        <w:rPr>
          <w:sz w:val="22"/>
          <w:szCs w:val="22"/>
          <w:lang w:val="bg-BG"/>
        </w:rPr>
        <w:t xml:space="preserve"> г, ж; </w:t>
      </w:r>
      <w:r w:rsidRPr="00746091">
        <w:rPr>
          <w:b/>
          <w:bCs/>
          <w:sz w:val="22"/>
          <w:szCs w:val="22"/>
          <w:lang w:val="bg-BG"/>
        </w:rPr>
        <w:t>99</w:t>
      </w:r>
      <w:r w:rsidRPr="00746091">
        <w:rPr>
          <w:sz w:val="22"/>
          <w:szCs w:val="22"/>
          <w:lang w:val="bg-BG"/>
        </w:rPr>
        <w:t xml:space="preserve"> г; </w:t>
      </w:r>
      <w:r w:rsidRPr="00746091">
        <w:rPr>
          <w:b/>
          <w:bCs/>
          <w:sz w:val="22"/>
          <w:szCs w:val="22"/>
          <w:lang w:val="bg-BG"/>
        </w:rPr>
        <w:t>101</w:t>
      </w:r>
      <w:r w:rsidRPr="00746091">
        <w:rPr>
          <w:sz w:val="22"/>
          <w:szCs w:val="22"/>
          <w:lang w:val="bg-BG"/>
        </w:rPr>
        <w:t xml:space="preserve"> о; </w:t>
      </w:r>
      <w:r w:rsidRPr="00746091">
        <w:rPr>
          <w:b/>
          <w:bCs/>
          <w:sz w:val="22"/>
          <w:szCs w:val="22"/>
          <w:lang w:val="bg-BG"/>
        </w:rPr>
        <w:t>108</w:t>
      </w:r>
      <w:r w:rsidRPr="00746091">
        <w:rPr>
          <w:sz w:val="22"/>
          <w:szCs w:val="22"/>
          <w:lang w:val="bg-BG"/>
        </w:rPr>
        <w:t xml:space="preserve"> к; </w:t>
      </w:r>
      <w:r w:rsidRPr="00746091">
        <w:rPr>
          <w:b/>
          <w:bCs/>
          <w:sz w:val="22"/>
          <w:szCs w:val="22"/>
          <w:lang w:val="bg-BG"/>
        </w:rPr>
        <w:t>111</w:t>
      </w:r>
      <w:r w:rsidRPr="00746091">
        <w:rPr>
          <w:sz w:val="22"/>
          <w:szCs w:val="22"/>
          <w:lang w:val="bg-BG"/>
        </w:rPr>
        <w:t xml:space="preserve"> х; </w:t>
      </w:r>
      <w:r w:rsidRPr="00746091">
        <w:rPr>
          <w:b/>
          <w:bCs/>
          <w:sz w:val="22"/>
          <w:szCs w:val="22"/>
          <w:lang w:val="bg-BG"/>
        </w:rPr>
        <w:t>113</w:t>
      </w:r>
      <w:r w:rsidRPr="00746091">
        <w:rPr>
          <w:sz w:val="22"/>
          <w:szCs w:val="22"/>
          <w:lang w:val="bg-BG"/>
        </w:rPr>
        <w:t xml:space="preserve"> щ; </w:t>
      </w:r>
      <w:r w:rsidRPr="00746091">
        <w:rPr>
          <w:b/>
          <w:bCs/>
          <w:sz w:val="22"/>
          <w:szCs w:val="22"/>
          <w:lang w:val="bg-BG"/>
        </w:rPr>
        <w:t>119</w:t>
      </w:r>
      <w:r w:rsidRPr="00746091">
        <w:rPr>
          <w:sz w:val="22"/>
          <w:szCs w:val="22"/>
          <w:lang w:val="bg-BG"/>
        </w:rPr>
        <w:t xml:space="preserve"> в, ц; </w:t>
      </w:r>
      <w:r w:rsidRPr="00746091">
        <w:rPr>
          <w:b/>
          <w:bCs/>
          <w:sz w:val="22"/>
          <w:szCs w:val="22"/>
          <w:lang w:val="bg-BG"/>
        </w:rPr>
        <w:t>120</w:t>
      </w:r>
      <w:r w:rsidRPr="00746091">
        <w:rPr>
          <w:sz w:val="22"/>
          <w:szCs w:val="22"/>
          <w:lang w:val="bg-BG"/>
        </w:rPr>
        <w:t xml:space="preserve"> а, д, п; </w:t>
      </w:r>
      <w:r w:rsidRPr="00746091">
        <w:rPr>
          <w:b/>
          <w:bCs/>
          <w:sz w:val="22"/>
          <w:szCs w:val="22"/>
          <w:lang w:val="bg-BG"/>
        </w:rPr>
        <w:t>130</w:t>
      </w:r>
      <w:r w:rsidRPr="00746091">
        <w:rPr>
          <w:sz w:val="22"/>
          <w:szCs w:val="22"/>
          <w:lang w:val="bg-BG"/>
        </w:rPr>
        <w:t xml:space="preserve"> в1; </w:t>
      </w:r>
      <w:r w:rsidRPr="00746091">
        <w:rPr>
          <w:b/>
          <w:bCs/>
          <w:sz w:val="22"/>
          <w:szCs w:val="22"/>
          <w:lang w:val="bg-BG"/>
        </w:rPr>
        <w:t>131</w:t>
      </w:r>
      <w:r w:rsidRPr="00746091">
        <w:rPr>
          <w:sz w:val="22"/>
          <w:szCs w:val="22"/>
          <w:lang w:val="bg-BG"/>
        </w:rPr>
        <w:t xml:space="preserve"> р, с.</w:t>
      </w:r>
    </w:p>
    <w:p w:rsidR="00A9445E" w:rsidRPr="00EE331C" w:rsidRDefault="00A9445E" w:rsidP="00A11B14">
      <w:pPr>
        <w:jc w:val="both"/>
        <w:rPr>
          <w:sz w:val="24"/>
          <w:szCs w:val="24"/>
          <w:lang w:val="bg-BG"/>
        </w:rPr>
      </w:pPr>
    </w:p>
    <w:p w:rsidR="00A9445E" w:rsidRPr="000C56E0" w:rsidRDefault="00A9445E" w:rsidP="00A11B14">
      <w:pPr>
        <w:ind w:firstLine="708"/>
        <w:jc w:val="both"/>
        <w:rPr>
          <w:sz w:val="24"/>
          <w:szCs w:val="24"/>
          <w:lang w:val="bg-BG"/>
        </w:rPr>
      </w:pPr>
      <w:r w:rsidRPr="00D30ECE">
        <w:rPr>
          <w:b/>
          <w:bCs/>
          <w:sz w:val="24"/>
          <w:szCs w:val="24"/>
          <w:lang w:val="bg-BG"/>
        </w:rPr>
        <w:t>Гори във фаза на старост подотдели извън Заповед № РД49-421/02.11.2016 г.,</w:t>
      </w:r>
      <w:r w:rsidRPr="000C56E0">
        <w:rPr>
          <w:sz w:val="24"/>
          <w:szCs w:val="24"/>
          <w:lang w:val="bg-BG"/>
        </w:rPr>
        <w:t xml:space="preserve"> както следва: </w:t>
      </w:r>
      <w:r w:rsidRPr="00746091">
        <w:rPr>
          <w:b/>
          <w:bCs/>
          <w:sz w:val="22"/>
          <w:szCs w:val="22"/>
          <w:lang w:val="bg-BG"/>
        </w:rPr>
        <w:t>1</w:t>
      </w:r>
      <w:r w:rsidRPr="00746091">
        <w:rPr>
          <w:sz w:val="22"/>
          <w:szCs w:val="22"/>
          <w:lang w:val="bg-BG"/>
        </w:rPr>
        <w:t xml:space="preserve"> -а; </w:t>
      </w:r>
      <w:r w:rsidRPr="00746091">
        <w:rPr>
          <w:b/>
          <w:bCs/>
          <w:sz w:val="22"/>
          <w:szCs w:val="22"/>
          <w:lang w:val="bg-BG"/>
        </w:rPr>
        <w:t>2-</w:t>
      </w:r>
      <w:r w:rsidRPr="00746091">
        <w:rPr>
          <w:sz w:val="22"/>
          <w:szCs w:val="22"/>
          <w:lang w:val="bg-BG"/>
        </w:rPr>
        <w:t xml:space="preserve"> д; </w:t>
      </w:r>
      <w:r w:rsidRPr="00746091">
        <w:rPr>
          <w:b/>
          <w:bCs/>
          <w:sz w:val="22"/>
          <w:szCs w:val="22"/>
          <w:lang w:val="bg-BG"/>
        </w:rPr>
        <w:t>3</w:t>
      </w:r>
      <w:r w:rsidRPr="00746091">
        <w:rPr>
          <w:sz w:val="22"/>
          <w:szCs w:val="22"/>
          <w:lang w:val="bg-BG"/>
        </w:rPr>
        <w:t xml:space="preserve"> -а, б, ж; </w:t>
      </w:r>
      <w:r w:rsidRPr="00746091">
        <w:rPr>
          <w:b/>
          <w:bCs/>
          <w:sz w:val="22"/>
          <w:szCs w:val="22"/>
          <w:lang w:val="bg-BG"/>
        </w:rPr>
        <w:t>4</w:t>
      </w:r>
      <w:r w:rsidRPr="00746091">
        <w:rPr>
          <w:sz w:val="22"/>
          <w:szCs w:val="22"/>
          <w:lang w:val="bg-BG"/>
        </w:rPr>
        <w:t xml:space="preserve"> -ш; </w:t>
      </w:r>
      <w:r w:rsidRPr="00746091">
        <w:rPr>
          <w:b/>
          <w:bCs/>
          <w:sz w:val="22"/>
          <w:szCs w:val="22"/>
          <w:lang w:val="bg-BG"/>
        </w:rPr>
        <w:t>5</w:t>
      </w:r>
      <w:r w:rsidRPr="00746091">
        <w:rPr>
          <w:sz w:val="22"/>
          <w:szCs w:val="22"/>
          <w:lang w:val="bg-BG"/>
        </w:rPr>
        <w:t xml:space="preserve">- о; </w:t>
      </w:r>
      <w:r w:rsidRPr="00746091">
        <w:rPr>
          <w:b/>
          <w:bCs/>
          <w:sz w:val="22"/>
          <w:szCs w:val="22"/>
          <w:lang w:val="bg-BG"/>
        </w:rPr>
        <w:t>6</w:t>
      </w:r>
      <w:r w:rsidRPr="00746091">
        <w:rPr>
          <w:sz w:val="22"/>
          <w:szCs w:val="22"/>
          <w:lang w:val="bg-BG"/>
        </w:rPr>
        <w:t xml:space="preserve">- т; </w:t>
      </w:r>
      <w:r w:rsidRPr="00746091">
        <w:rPr>
          <w:b/>
          <w:bCs/>
          <w:sz w:val="22"/>
          <w:szCs w:val="22"/>
          <w:lang w:val="bg-BG"/>
        </w:rPr>
        <w:t>7</w:t>
      </w:r>
      <w:r w:rsidRPr="00746091">
        <w:rPr>
          <w:sz w:val="22"/>
          <w:szCs w:val="22"/>
          <w:lang w:val="bg-BG"/>
        </w:rPr>
        <w:t xml:space="preserve">- б, п, ц ; </w:t>
      </w:r>
      <w:r w:rsidRPr="00746091">
        <w:rPr>
          <w:b/>
          <w:bCs/>
          <w:sz w:val="22"/>
          <w:szCs w:val="22"/>
          <w:lang w:val="bg-BG"/>
        </w:rPr>
        <w:t>8</w:t>
      </w:r>
      <w:r w:rsidRPr="00746091">
        <w:rPr>
          <w:sz w:val="22"/>
          <w:szCs w:val="22"/>
          <w:lang w:val="bg-BG"/>
        </w:rPr>
        <w:t xml:space="preserve">- о; </w:t>
      </w:r>
      <w:r w:rsidRPr="00746091">
        <w:rPr>
          <w:b/>
          <w:bCs/>
          <w:sz w:val="22"/>
          <w:szCs w:val="22"/>
          <w:lang w:val="bg-BG"/>
        </w:rPr>
        <w:t xml:space="preserve">10 </w:t>
      </w:r>
      <w:r w:rsidRPr="00746091">
        <w:rPr>
          <w:sz w:val="22"/>
          <w:szCs w:val="22"/>
          <w:lang w:val="bg-BG"/>
        </w:rPr>
        <w:t xml:space="preserve">-е; </w:t>
      </w:r>
      <w:r w:rsidRPr="00746091">
        <w:rPr>
          <w:b/>
          <w:bCs/>
          <w:sz w:val="22"/>
          <w:szCs w:val="22"/>
          <w:lang w:val="bg-BG"/>
        </w:rPr>
        <w:t>20</w:t>
      </w:r>
      <w:r w:rsidRPr="00746091">
        <w:rPr>
          <w:sz w:val="22"/>
          <w:szCs w:val="22"/>
          <w:lang w:val="bg-BG"/>
        </w:rPr>
        <w:t>- г, е</w:t>
      </w:r>
      <w:r>
        <w:rPr>
          <w:sz w:val="24"/>
          <w:szCs w:val="24"/>
          <w:lang w:val="bg-BG"/>
        </w:rPr>
        <w:t xml:space="preserve"> -  о</w:t>
      </w:r>
      <w:r w:rsidRPr="000C56E0">
        <w:rPr>
          <w:sz w:val="24"/>
          <w:szCs w:val="24"/>
          <w:lang w:val="bg-BG"/>
        </w:rPr>
        <w:t xml:space="preserve">бща площ </w:t>
      </w:r>
      <w:r w:rsidRPr="000C56E0">
        <w:rPr>
          <w:b/>
          <w:bCs/>
          <w:sz w:val="24"/>
          <w:szCs w:val="24"/>
          <w:lang w:val="bg-BG"/>
        </w:rPr>
        <w:t>178 ха</w:t>
      </w:r>
      <w:r w:rsidRPr="000C56E0">
        <w:rPr>
          <w:sz w:val="24"/>
          <w:szCs w:val="24"/>
          <w:lang w:val="bg-BG"/>
        </w:rPr>
        <w:t xml:space="preserve"> (2%)</w:t>
      </w:r>
    </w:p>
    <w:p w:rsidR="00A9445E" w:rsidRDefault="00A9445E" w:rsidP="00A11B14">
      <w:pPr>
        <w:ind w:firstLine="708"/>
        <w:jc w:val="both"/>
        <w:rPr>
          <w:sz w:val="24"/>
          <w:szCs w:val="24"/>
          <w:lang w:val="bg-BG"/>
        </w:rPr>
      </w:pPr>
    </w:p>
    <w:p w:rsidR="00A9445E" w:rsidRPr="00746091" w:rsidRDefault="00A9445E" w:rsidP="00A11B14">
      <w:pPr>
        <w:ind w:firstLine="708"/>
        <w:jc w:val="both"/>
        <w:rPr>
          <w:sz w:val="22"/>
          <w:szCs w:val="22"/>
          <w:lang w:val="bg-BG"/>
        </w:rPr>
      </w:pPr>
      <w:r w:rsidRPr="00D30ECE">
        <w:rPr>
          <w:b/>
          <w:bCs/>
          <w:sz w:val="22"/>
          <w:szCs w:val="22"/>
          <w:lang w:val="bg-BG"/>
        </w:rPr>
        <w:t>Гори, оставени без планирани и провеждани дърводобивни мероприятия (представителни образци):</w:t>
      </w:r>
      <w:r w:rsidRPr="00746091">
        <w:rPr>
          <w:sz w:val="22"/>
          <w:szCs w:val="22"/>
          <w:lang w:val="bg-BG"/>
        </w:rPr>
        <w:t xml:space="preserve"> </w:t>
      </w:r>
      <w:r w:rsidRPr="00746091">
        <w:rPr>
          <w:b/>
          <w:bCs/>
          <w:sz w:val="22"/>
          <w:szCs w:val="22"/>
          <w:lang w:val="bg-BG"/>
        </w:rPr>
        <w:t>1</w:t>
      </w:r>
      <w:r w:rsidRPr="00746091">
        <w:rPr>
          <w:sz w:val="22"/>
          <w:szCs w:val="22"/>
          <w:lang w:val="bg-BG"/>
        </w:rPr>
        <w:t xml:space="preserve"> а - 4.9 ха, б - 4.3 ха,  г - 0.4 ха,  е - 0.6 ха; </w:t>
      </w:r>
      <w:r w:rsidRPr="00746091">
        <w:rPr>
          <w:b/>
          <w:bCs/>
          <w:sz w:val="22"/>
          <w:szCs w:val="22"/>
          <w:lang w:val="bg-BG"/>
        </w:rPr>
        <w:t>2</w:t>
      </w:r>
      <w:r w:rsidRPr="00746091">
        <w:rPr>
          <w:sz w:val="22"/>
          <w:szCs w:val="22"/>
          <w:lang w:val="bg-BG"/>
        </w:rPr>
        <w:t xml:space="preserve"> а - 2.0 ха,  б - 7.1 ха,  д - 14.6 ха,  е - 7.8 ха,   и - 1.2, ха,  к - 1.6 ха; </w:t>
      </w:r>
      <w:r w:rsidRPr="00746091">
        <w:rPr>
          <w:b/>
          <w:bCs/>
          <w:sz w:val="22"/>
          <w:szCs w:val="22"/>
          <w:lang w:val="bg-BG"/>
        </w:rPr>
        <w:t>3</w:t>
      </w:r>
      <w:r w:rsidRPr="00746091">
        <w:rPr>
          <w:sz w:val="22"/>
          <w:szCs w:val="22"/>
          <w:lang w:val="bg-BG"/>
        </w:rPr>
        <w:t xml:space="preserve"> а - 12.8 ха,  б - 1.3 ха,  в - 10.8 ха, г - 7.4 ха,  д - 3.2, ха,  ж - 2.0 ха; </w:t>
      </w:r>
      <w:r w:rsidRPr="00746091">
        <w:rPr>
          <w:b/>
          <w:bCs/>
          <w:sz w:val="22"/>
          <w:szCs w:val="22"/>
          <w:lang w:val="bg-BG"/>
        </w:rPr>
        <w:t>4</w:t>
      </w:r>
      <w:r w:rsidRPr="00746091">
        <w:rPr>
          <w:sz w:val="22"/>
          <w:szCs w:val="22"/>
          <w:lang w:val="bg-BG"/>
        </w:rPr>
        <w:t xml:space="preserve"> – ш - 24.1 ха; </w:t>
      </w:r>
      <w:r w:rsidRPr="00746091">
        <w:rPr>
          <w:b/>
          <w:bCs/>
          <w:sz w:val="22"/>
          <w:szCs w:val="22"/>
          <w:lang w:val="bg-BG"/>
        </w:rPr>
        <w:t>5</w:t>
      </w:r>
      <w:r w:rsidRPr="00746091">
        <w:rPr>
          <w:sz w:val="22"/>
          <w:szCs w:val="22"/>
          <w:lang w:val="bg-BG"/>
        </w:rPr>
        <w:t xml:space="preserve"> е - 0.5 ха, о - 6.0 ха; </w:t>
      </w:r>
      <w:r w:rsidRPr="00746091">
        <w:rPr>
          <w:b/>
          <w:bCs/>
          <w:sz w:val="22"/>
          <w:szCs w:val="22"/>
          <w:lang w:val="bg-BG"/>
        </w:rPr>
        <w:t xml:space="preserve">6 </w:t>
      </w:r>
      <w:r w:rsidRPr="00746091">
        <w:rPr>
          <w:sz w:val="22"/>
          <w:szCs w:val="22"/>
          <w:lang w:val="bg-BG"/>
        </w:rPr>
        <w:t xml:space="preserve">т - 6.8 ха, ц - 0.9 ха; </w:t>
      </w:r>
      <w:r w:rsidRPr="00746091">
        <w:rPr>
          <w:b/>
          <w:bCs/>
          <w:sz w:val="22"/>
          <w:szCs w:val="22"/>
          <w:lang w:val="bg-BG"/>
        </w:rPr>
        <w:t>7</w:t>
      </w:r>
      <w:r w:rsidRPr="00746091">
        <w:rPr>
          <w:sz w:val="22"/>
          <w:szCs w:val="22"/>
          <w:lang w:val="bg-BG"/>
        </w:rPr>
        <w:t xml:space="preserve"> б - 29.5 ха,  е - 0.9 ха, ж - 3.2 ха, л - 6.0 ха, с - 0.8 ха, ш - 1.2 ха,  п - 18.0 ха, ц - 6.3 ха; </w:t>
      </w:r>
      <w:r w:rsidRPr="00746091">
        <w:rPr>
          <w:b/>
          <w:bCs/>
          <w:sz w:val="22"/>
          <w:szCs w:val="22"/>
          <w:lang w:val="bg-BG"/>
        </w:rPr>
        <w:t>8</w:t>
      </w:r>
      <w:r w:rsidRPr="00746091">
        <w:rPr>
          <w:sz w:val="22"/>
          <w:szCs w:val="22"/>
          <w:lang w:val="bg-BG"/>
        </w:rPr>
        <w:t xml:space="preserve"> о - 28.7 ха,  д - 1.8 ха; </w:t>
      </w:r>
      <w:r w:rsidRPr="00746091">
        <w:rPr>
          <w:b/>
          <w:bCs/>
          <w:sz w:val="22"/>
          <w:szCs w:val="22"/>
          <w:lang w:val="bg-BG"/>
        </w:rPr>
        <w:t>9</w:t>
      </w:r>
      <w:r w:rsidRPr="00746091">
        <w:rPr>
          <w:sz w:val="22"/>
          <w:szCs w:val="22"/>
          <w:lang w:val="bg-BG"/>
        </w:rPr>
        <w:t xml:space="preserve"> к - 15.5ха, м - 2.4ха;  </w:t>
      </w:r>
      <w:r w:rsidRPr="00746091">
        <w:rPr>
          <w:b/>
          <w:bCs/>
          <w:sz w:val="22"/>
          <w:szCs w:val="22"/>
          <w:lang w:val="bg-BG"/>
        </w:rPr>
        <w:t>10</w:t>
      </w:r>
      <w:r w:rsidRPr="00746091">
        <w:rPr>
          <w:sz w:val="22"/>
          <w:szCs w:val="22"/>
          <w:lang w:val="bg-BG"/>
        </w:rPr>
        <w:t xml:space="preserve"> е - 2.2ха,  п - 2.7ха, ц - 9.5ха; </w:t>
      </w:r>
      <w:r w:rsidRPr="00746091">
        <w:rPr>
          <w:b/>
          <w:bCs/>
          <w:sz w:val="22"/>
          <w:szCs w:val="22"/>
          <w:lang w:val="bg-BG"/>
        </w:rPr>
        <w:t xml:space="preserve">11 </w:t>
      </w:r>
      <w:r w:rsidRPr="00746091">
        <w:rPr>
          <w:sz w:val="22"/>
          <w:szCs w:val="22"/>
          <w:lang w:val="bg-BG"/>
        </w:rPr>
        <w:t xml:space="preserve">е - 1.9ха, ж - 0.4ха, щ - 4.8 ха; </w:t>
      </w:r>
      <w:r w:rsidRPr="00746091">
        <w:rPr>
          <w:b/>
          <w:bCs/>
          <w:sz w:val="22"/>
          <w:szCs w:val="22"/>
          <w:lang w:val="bg-BG"/>
        </w:rPr>
        <w:t>12</w:t>
      </w:r>
      <w:r w:rsidRPr="00746091">
        <w:rPr>
          <w:sz w:val="22"/>
          <w:szCs w:val="22"/>
          <w:lang w:val="bg-BG"/>
        </w:rPr>
        <w:t xml:space="preserve"> а - 18.3 ха; </w:t>
      </w:r>
      <w:r w:rsidRPr="00746091">
        <w:rPr>
          <w:b/>
          <w:bCs/>
          <w:sz w:val="22"/>
          <w:szCs w:val="22"/>
          <w:lang w:val="bg-BG"/>
        </w:rPr>
        <w:t>14</w:t>
      </w:r>
      <w:r w:rsidRPr="00746091">
        <w:rPr>
          <w:sz w:val="22"/>
          <w:szCs w:val="22"/>
          <w:lang w:val="bg-BG"/>
        </w:rPr>
        <w:t xml:space="preserve"> а - 9.2ха, в - 3.5ха; </w:t>
      </w:r>
      <w:r w:rsidRPr="00746091">
        <w:rPr>
          <w:b/>
          <w:bCs/>
          <w:sz w:val="22"/>
          <w:szCs w:val="22"/>
          <w:lang w:val="bg-BG"/>
        </w:rPr>
        <w:t>15</w:t>
      </w:r>
      <w:r w:rsidRPr="00746091">
        <w:rPr>
          <w:sz w:val="22"/>
          <w:szCs w:val="22"/>
          <w:lang w:val="bg-BG"/>
        </w:rPr>
        <w:t xml:space="preserve"> а - 12.4ха, б - 10.5ха, в - 18.8ха, г - 8.9ха, д - 25.7ха, ж- 4.2ха; </w:t>
      </w:r>
      <w:r w:rsidRPr="00746091">
        <w:rPr>
          <w:b/>
          <w:bCs/>
          <w:sz w:val="22"/>
          <w:szCs w:val="22"/>
          <w:lang w:val="bg-BG"/>
        </w:rPr>
        <w:t>20</w:t>
      </w:r>
      <w:r w:rsidRPr="00746091">
        <w:rPr>
          <w:sz w:val="22"/>
          <w:szCs w:val="22"/>
          <w:lang w:val="bg-BG"/>
        </w:rPr>
        <w:t xml:space="preserve"> а - 0.9ха, б - 16.4ха, г - 12.8 ха, е - 8.0 ха, д - 3.2ха, п - 0.9ха, р - 1.0ха, с - 1.4ха; </w:t>
      </w:r>
      <w:r w:rsidRPr="00746091">
        <w:rPr>
          <w:b/>
          <w:bCs/>
          <w:sz w:val="22"/>
          <w:szCs w:val="22"/>
          <w:lang w:val="bg-BG"/>
        </w:rPr>
        <w:t>22</w:t>
      </w:r>
      <w:r w:rsidRPr="00746091">
        <w:rPr>
          <w:sz w:val="22"/>
          <w:szCs w:val="22"/>
          <w:lang w:val="bg-BG"/>
        </w:rPr>
        <w:t xml:space="preserve"> г - 2.1ха; </w:t>
      </w:r>
      <w:r w:rsidRPr="00746091">
        <w:rPr>
          <w:b/>
          <w:bCs/>
          <w:sz w:val="22"/>
          <w:szCs w:val="22"/>
          <w:lang w:val="bg-BG"/>
        </w:rPr>
        <w:t>25</w:t>
      </w:r>
      <w:r w:rsidRPr="00746091">
        <w:rPr>
          <w:sz w:val="22"/>
          <w:szCs w:val="22"/>
          <w:lang w:val="bg-BG"/>
        </w:rPr>
        <w:t xml:space="preserve"> к - 17.4ха; </w:t>
      </w:r>
      <w:r w:rsidRPr="00746091">
        <w:rPr>
          <w:b/>
          <w:bCs/>
          <w:sz w:val="22"/>
          <w:szCs w:val="22"/>
          <w:lang w:val="bg-BG"/>
        </w:rPr>
        <w:t>102</w:t>
      </w:r>
      <w:r w:rsidRPr="00746091">
        <w:rPr>
          <w:sz w:val="22"/>
          <w:szCs w:val="22"/>
          <w:lang w:val="bg-BG"/>
        </w:rPr>
        <w:t xml:space="preserve"> о - 8.3ха, с - 8.6ха. Обща площ </w:t>
      </w:r>
      <w:r w:rsidRPr="00746091">
        <w:rPr>
          <w:b/>
          <w:bCs/>
          <w:sz w:val="22"/>
          <w:szCs w:val="22"/>
          <w:lang w:val="bg-BG"/>
        </w:rPr>
        <w:t>448.6 ха (5%).</w:t>
      </w:r>
    </w:p>
    <w:p w:rsidR="00A9445E" w:rsidRPr="0014077A" w:rsidRDefault="00A9445E" w:rsidP="00A11B14">
      <w:pPr>
        <w:ind w:firstLine="708"/>
        <w:jc w:val="both"/>
        <w:rPr>
          <w:sz w:val="24"/>
          <w:szCs w:val="24"/>
          <w:lang w:val="bg-BG"/>
        </w:rPr>
      </w:pPr>
    </w:p>
    <w:p w:rsidR="00A9445E" w:rsidRPr="00EE331C" w:rsidRDefault="00A9445E" w:rsidP="00A11B14">
      <w:pPr>
        <w:jc w:val="both"/>
        <w:rPr>
          <w:b/>
          <w:bCs/>
          <w:sz w:val="24"/>
          <w:szCs w:val="24"/>
          <w:lang w:val="bg-BG"/>
        </w:rPr>
      </w:pPr>
      <w:r w:rsidRPr="00EE331C">
        <w:rPr>
          <w:b/>
          <w:bCs/>
          <w:sz w:val="24"/>
          <w:szCs w:val="24"/>
          <w:lang w:val="bg-BG"/>
        </w:rPr>
        <w:t xml:space="preserve">  ВКС 4. Горски територии, които изпълняват важни природни функции в критични ситуации (защита на водите, противоерозионни).</w:t>
      </w:r>
    </w:p>
    <w:p w:rsidR="00A9445E" w:rsidRPr="00EE331C" w:rsidRDefault="00A9445E" w:rsidP="00A11B14">
      <w:pPr>
        <w:ind w:firstLine="708"/>
        <w:jc w:val="both"/>
        <w:rPr>
          <w:sz w:val="24"/>
          <w:szCs w:val="24"/>
          <w:lang w:val="bg-BG"/>
        </w:rPr>
      </w:pPr>
    </w:p>
    <w:p w:rsidR="00A9445E" w:rsidRPr="00A237E7" w:rsidRDefault="00A9445E" w:rsidP="00A11B14">
      <w:pPr>
        <w:ind w:firstLine="708"/>
        <w:jc w:val="both"/>
        <w:rPr>
          <w:i/>
          <w:iCs/>
          <w:sz w:val="24"/>
          <w:szCs w:val="24"/>
          <w:lang w:val="bg-BG"/>
        </w:rPr>
      </w:pPr>
      <w:r w:rsidRPr="00A237E7">
        <w:rPr>
          <w:i/>
          <w:iCs/>
          <w:sz w:val="24"/>
          <w:szCs w:val="24"/>
          <w:lang w:val="bg-BG"/>
        </w:rPr>
        <w:t xml:space="preserve">- ВКС4.1. Единствени източници на питейна вода-горски територии попадащи в санитарно-охранителните зони за питейно-битово водоснабдяване- това са горските територии във вододайната зона на територията на ТП „ДГС Тутракан“ </w:t>
      </w:r>
    </w:p>
    <w:p w:rsidR="00A9445E" w:rsidRPr="0049183B" w:rsidRDefault="00A9445E" w:rsidP="00A11B14">
      <w:pPr>
        <w:ind w:firstLine="708"/>
        <w:jc w:val="both"/>
        <w:rPr>
          <w:b/>
          <w:bCs/>
          <w:i/>
          <w:iCs/>
          <w:sz w:val="24"/>
          <w:szCs w:val="24"/>
          <w:lang w:val="bg-BG"/>
        </w:rPr>
      </w:pPr>
      <w:r w:rsidRPr="0049183B">
        <w:rPr>
          <w:sz w:val="24"/>
          <w:szCs w:val="24"/>
          <w:lang w:val="bg-BG"/>
        </w:rPr>
        <w:t>Към момента на извършване на изследванията за наличие на ГВКС в ТП “ДГС Тутракан”, няма данни за установени ВКС 4.1 единствени източници на питейни води в горски територии на стопанството</w:t>
      </w:r>
    </w:p>
    <w:p w:rsidR="00A9445E" w:rsidRDefault="00A9445E" w:rsidP="00A11B14">
      <w:pPr>
        <w:jc w:val="both"/>
        <w:rPr>
          <w:b/>
          <w:bCs/>
          <w:i/>
          <w:iCs/>
          <w:sz w:val="24"/>
          <w:szCs w:val="24"/>
          <w:lang w:val="bg-BG"/>
        </w:rPr>
      </w:pPr>
    </w:p>
    <w:p w:rsidR="00A9445E" w:rsidRPr="00A237E7" w:rsidRDefault="00A9445E" w:rsidP="00A11B14">
      <w:pPr>
        <w:ind w:firstLine="708"/>
        <w:jc w:val="both"/>
        <w:rPr>
          <w:i/>
          <w:iCs/>
          <w:sz w:val="24"/>
          <w:szCs w:val="24"/>
          <w:lang w:val="bg-BG"/>
        </w:rPr>
      </w:pPr>
      <w:r w:rsidRPr="00A237E7">
        <w:rPr>
          <w:i/>
          <w:iCs/>
          <w:sz w:val="24"/>
          <w:szCs w:val="24"/>
          <w:lang w:val="bg-BG"/>
        </w:rPr>
        <w:t>- ВКС4.2. Гори с решаващо значение за регулиране на водния оток във водосборите</w:t>
      </w:r>
    </w:p>
    <w:p w:rsidR="00A9445E" w:rsidRPr="00EE331C" w:rsidRDefault="00A9445E" w:rsidP="00A11B14">
      <w:pPr>
        <w:ind w:firstLine="708"/>
        <w:jc w:val="both"/>
        <w:rPr>
          <w:b/>
          <w:bCs/>
          <w:i/>
          <w:iCs/>
          <w:sz w:val="24"/>
          <w:szCs w:val="24"/>
          <w:lang w:val="bg-BG"/>
        </w:rPr>
      </w:pPr>
    </w:p>
    <w:p w:rsidR="00A9445E" w:rsidRPr="009669BD" w:rsidRDefault="00A9445E" w:rsidP="009669BD">
      <w:pPr>
        <w:ind w:firstLine="708"/>
        <w:jc w:val="both"/>
        <w:rPr>
          <w:b/>
          <w:bCs/>
          <w:i/>
          <w:iCs/>
          <w:sz w:val="22"/>
          <w:szCs w:val="22"/>
          <w:lang w:val="bg-BG"/>
        </w:rPr>
      </w:pPr>
      <w:r w:rsidRPr="0049183B">
        <w:rPr>
          <w:b/>
          <w:bCs/>
          <w:i/>
          <w:iCs/>
          <w:sz w:val="24"/>
          <w:szCs w:val="24"/>
          <w:lang w:val="bg-BG"/>
        </w:rPr>
        <w:t>- ВКС 4.2.4. Крайречни естествени гори, попадащи в заливаемите речни течения-подотдели</w:t>
      </w:r>
      <w:r w:rsidRPr="00DF0826">
        <w:rPr>
          <w:i/>
          <w:iCs/>
          <w:sz w:val="24"/>
          <w:szCs w:val="24"/>
          <w:lang w:val="bg-BG"/>
        </w:rPr>
        <w:t xml:space="preserve">: </w:t>
      </w:r>
      <w:r w:rsidRPr="00DF0826">
        <w:rPr>
          <w:sz w:val="22"/>
          <w:szCs w:val="22"/>
          <w:lang w:val="bg-BG"/>
        </w:rPr>
        <w:t>1</w:t>
      </w:r>
      <w:r>
        <w:rPr>
          <w:sz w:val="22"/>
          <w:szCs w:val="22"/>
          <w:lang w:val="bg-BG"/>
        </w:rPr>
        <w:t xml:space="preserve"> а, б, г, е, ж, з, и, к, л, м; </w:t>
      </w:r>
      <w:r w:rsidRPr="00DF0826">
        <w:rPr>
          <w:b/>
          <w:bCs/>
          <w:sz w:val="22"/>
          <w:szCs w:val="22"/>
          <w:lang w:val="bg-BG"/>
        </w:rPr>
        <w:t xml:space="preserve">2 </w:t>
      </w:r>
      <w:r>
        <w:rPr>
          <w:sz w:val="22"/>
          <w:szCs w:val="22"/>
          <w:lang w:val="bg-BG"/>
        </w:rPr>
        <w:t>а,</w:t>
      </w:r>
      <w:r w:rsidRPr="00746091">
        <w:rPr>
          <w:sz w:val="22"/>
          <w:szCs w:val="22"/>
          <w:lang w:val="bg-BG"/>
        </w:rPr>
        <w:t xml:space="preserve"> </w:t>
      </w:r>
      <w:r>
        <w:rPr>
          <w:sz w:val="22"/>
          <w:szCs w:val="22"/>
          <w:lang w:val="bg-BG"/>
        </w:rPr>
        <w:t>б, д, е, и,</w:t>
      </w:r>
      <w:r w:rsidRPr="00746091">
        <w:rPr>
          <w:sz w:val="22"/>
          <w:szCs w:val="22"/>
          <w:lang w:val="bg-BG"/>
        </w:rPr>
        <w:t xml:space="preserve"> к</w:t>
      </w:r>
      <w:r>
        <w:rPr>
          <w:sz w:val="22"/>
          <w:szCs w:val="22"/>
          <w:lang w:val="bg-BG"/>
        </w:rPr>
        <w:t xml:space="preserve">, л; </w:t>
      </w:r>
      <w:r w:rsidRPr="00DF0826">
        <w:rPr>
          <w:b/>
          <w:bCs/>
          <w:sz w:val="22"/>
          <w:szCs w:val="22"/>
          <w:lang w:val="bg-BG"/>
        </w:rPr>
        <w:t>3</w:t>
      </w:r>
      <w:r>
        <w:rPr>
          <w:sz w:val="22"/>
          <w:szCs w:val="22"/>
          <w:lang w:val="bg-BG"/>
        </w:rPr>
        <w:t xml:space="preserve"> а, а, б, в, г, д, ж</w:t>
      </w:r>
      <w:r w:rsidRPr="00DF0826">
        <w:rPr>
          <w:b/>
          <w:bCs/>
          <w:sz w:val="22"/>
          <w:szCs w:val="22"/>
          <w:lang w:val="bg-BG"/>
        </w:rPr>
        <w:t>; 4</w:t>
      </w:r>
      <w:r>
        <w:rPr>
          <w:sz w:val="22"/>
          <w:szCs w:val="22"/>
          <w:lang w:val="bg-BG"/>
        </w:rPr>
        <w:t xml:space="preserve"> и, к, у, ц, ч; </w:t>
      </w:r>
      <w:r w:rsidRPr="00DF0826">
        <w:rPr>
          <w:b/>
          <w:bCs/>
          <w:sz w:val="22"/>
          <w:szCs w:val="22"/>
          <w:lang w:val="bg-BG"/>
        </w:rPr>
        <w:t>5</w:t>
      </w:r>
      <w:r>
        <w:rPr>
          <w:sz w:val="22"/>
          <w:szCs w:val="22"/>
          <w:lang w:val="bg-BG"/>
        </w:rPr>
        <w:t xml:space="preserve"> е, о; 6 а, т, ц; </w:t>
      </w:r>
      <w:r w:rsidRPr="00DF0826">
        <w:rPr>
          <w:b/>
          <w:bCs/>
          <w:sz w:val="22"/>
          <w:szCs w:val="22"/>
          <w:lang w:val="bg-BG"/>
        </w:rPr>
        <w:t>7</w:t>
      </w:r>
      <w:r>
        <w:rPr>
          <w:sz w:val="22"/>
          <w:szCs w:val="22"/>
          <w:lang w:val="bg-BG"/>
        </w:rPr>
        <w:t xml:space="preserve"> а,  б, в, г, д, е, ж, л, п, с, ц, ч; </w:t>
      </w:r>
      <w:r w:rsidRPr="00DF0826">
        <w:rPr>
          <w:b/>
          <w:bCs/>
          <w:sz w:val="22"/>
          <w:szCs w:val="22"/>
          <w:lang w:val="bg-BG"/>
        </w:rPr>
        <w:t>8</w:t>
      </w:r>
      <w:r>
        <w:rPr>
          <w:sz w:val="22"/>
          <w:szCs w:val="22"/>
          <w:lang w:val="bg-BG"/>
        </w:rPr>
        <w:t xml:space="preserve"> д, о; 9 к, м; </w:t>
      </w:r>
      <w:r w:rsidRPr="00DF0826">
        <w:rPr>
          <w:b/>
          <w:bCs/>
          <w:sz w:val="22"/>
          <w:szCs w:val="22"/>
          <w:lang w:val="bg-BG"/>
        </w:rPr>
        <w:t>10</w:t>
      </w:r>
      <w:r>
        <w:rPr>
          <w:sz w:val="22"/>
          <w:szCs w:val="22"/>
          <w:lang w:val="bg-BG"/>
        </w:rPr>
        <w:t xml:space="preserve"> е, п, с, х, ч; </w:t>
      </w:r>
      <w:r w:rsidRPr="00DF0826">
        <w:rPr>
          <w:b/>
          <w:bCs/>
          <w:sz w:val="22"/>
          <w:szCs w:val="22"/>
          <w:lang w:val="bg-BG"/>
        </w:rPr>
        <w:t>11</w:t>
      </w:r>
      <w:r>
        <w:rPr>
          <w:sz w:val="22"/>
          <w:szCs w:val="22"/>
          <w:lang w:val="bg-BG"/>
        </w:rPr>
        <w:t xml:space="preserve"> а1, м, п, с, х, ч; </w:t>
      </w:r>
      <w:r w:rsidRPr="00DF0826">
        <w:rPr>
          <w:b/>
          <w:bCs/>
          <w:sz w:val="22"/>
          <w:szCs w:val="22"/>
          <w:lang w:val="bg-BG"/>
        </w:rPr>
        <w:t>12</w:t>
      </w:r>
      <w:r>
        <w:rPr>
          <w:sz w:val="22"/>
          <w:szCs w:val="22"/>
          <w:lang w:val="bg-BG"/>
        </w:rPr>
        <w:t xml:space="preserve"> а, е, ж; 13 а, а1, в, ж, л, р; </w:t>
      </w:r>
      <w:r w:rsidRPr="00DF0826">
        <w:rPr>
          <w:b/>
          <w:bCs/>
          <w:sz w:val="22"/>
          <w:szCs w:val="22"/>
          <w:lang w:val="bg-BG"/>
        </w:rPr>
        <w:t xml:space="preserve">14 </w:t>
      </w:r>
      <w:r>
        <w:rPr>
          <w:sz w:val="22"/>
          <w:szCs w:val="22"/>
          <w:lang w:val="bg-BG"/>
        </w:rPr>
        <w:t xml:space="preserve">а,  б, в, г; </w:t>
      </w:r>
      <w:r w:rsidRPr="00DF0826">
        <w:rPr>
          <w:b/>
          <w:bCs/>
          <w:sz w:val="22"/>
          <w:szCs w:val="22"/>
          <w:lang w:val="bg-BG"/>
        </w:rPr>
        <w:t>15</w:t>
      </w:r>
      <w:r>
        <w:rPr>
          <w:sz w:val="22"/>
          <w:szCs w:val="22"/>
          <w:lang w:val="bg-BG"/>
        </w:rPr>
        <w:t xml:space="preserve"> а, б, в, г, д, е, ж, з; </w:t>
      </w:r>
      <w:r w:rsidRPr="00DF0826">
        <w:rPr>
          <w:b/>
          <w:bCs/>
          <w:sz w:val="22"/>
          <w:szCs w:val="22"/>
          <w:lang w:val="bg-BG"/>
        </w:rPr>
        <w:t>16</w:t>
      </w:r>
      <w:r>
        <w:rPr>
          <w:sz w:val="22"/>
          <w:szCs w:val="22"/>
          <w:lang w:val="bg-BG"/>
        </w:rPr>
        <w:t xml:space="preserve"> а1, б, в, д, е, з, л, л1, м1, н1, о, п, р, с, т, ф, ф1, ц1, ч1, я; </w:t>
      </w:r>
      <w:r w:rsidRPr="00DF0826">
        <w:rPr>
          <w:b/>
          <w:bCs/>
          <w:sz w:val="22"/>
          <w:szCs w:val="22"/>
          <w:lang w:val="bg-BG"/>
        </w:rPr>
        <w:t xml:space="preserve">17 </w:t>
      </w:r>
      <w:r>
        <w:rPr>
          <w:sz w:val="22"/>
          <w:szCs w:val="22"/>
          <w:lang w:val="bg-BG"/>
        </w:rPr>
        <w:t xml:space="preserve">а, б, в, г, д, е, ж, з, и, л, м, н, о, р, с, т; </w:t>
      </w:r>
      <w:r w:rsidRPr="00DF0826">
        <w:rPr>
          <w:b/>
          <w:bCs/>
          <w:sz w:val="22"/>
          <w:szCs w:val="22"/>
          <w:lang w:val="bg-BG"/>
        </w:rPr>
        <w:t>18</w:t>
      </w:r>
      <w:r>
        <w:rPr>
          <w:sz w:val="22"/>
          <w:szCs w:val="22"/>
          <w:lang w:val="bg-BG"/>
        </w:rPr>
        <w:t xml:space="preserve"> а, б, з, и, к, л, м, н, п, р, с, т; </w:t>
      </w:r>
      <w:r w:rsidRPr="00DF0826">
        <w:rPr>
          <w:b/>
          <w:bCs/>
          <w:sz w:val="22"/>
          <w:szCs w:val="22"/>
          <w:lang w:val="bg-BG"/>
        </w:rPr>
        <w:t xml:space="preserve">19 </w:t>
      </w:r>
      <w:r>
        <w:rPr>
          <w:sz w:val="22"/>
          <w:szCs w:val="22"/>
          <w:lang w:val="bg-BG"/>
        </w:rPr>
        <w:t xml:space="preserve">г, д, ж, з, и, к, л, о, с; </w:t>
      </w:r>
      <w:r w:rsidRPr="00DF0826">
        <w:rPr>
          <w:b/>
          <w:bCs/>
          <w:sz w:val="22"/>
          <w:szCs w:val="22"/>
          <w:lang w:val="bg-BG"/>
        </w:rPr>
        <w:t>20</w:t>
      </w:r>
      <w:r>
        <w:rPr>
          <w:sz w:val="22"/>
          <w:szCs w:val="22"/>
          <w:lang w:val="bg-BG"/>
        </w:rPr>
        <w:t xml:space="preserve"> а, б, в, г, д, е, з, и, </w:t>
      </w:r>
      <w:r w:rsidRPr="00746091">
        <w:rPr>
          <w:sz w:val="22"/>
          <w:szCs w:val="22"/>
          <w:lang w:val="bg-BG"/>
        </w:rPr>
        <w:t>к,</w:t>
      </w:r>
      <w:r>
        <w:rPr>
          <w:sz w:val="22"/>
          <w:szCs w:val="22"/>
          <w:lang w:val="bg-BG"/>
        </w:rPr>
        <w:t xml:space="preserve"> л, м, н, о, п, р, с; </w:t>
      </w:r>
      <w:r w:rsidRPr="00DF0826">
        <w:rPr>
          <w:b/>
          <w:bCs/>
          <w:sz w:val="22"/>
          <w:szCs w:val="22"/>
          <w:lang w:val="bg-BG"/>
        </w:rPr>
        <w:t>21</w:t>
      </w:r>
      <w:r>
        <w:rPr>
          <w:sz w:val="22"/>
          <w:szCs w:val="22"/>
          <w:lang w:val="bg-BG"/>
        </w:rPr>
        <w:t xml:space="preserve"> ж1, к1, л1, в2, г2, е2, ж1, к1, л1, п3, у3, я; 23 п; </w:t>
      </w:r>
      <w:r w:rsidRPr="00DF0826">
        <w:rPr>
          <w:b/>
          <w:bCs/>
          <w:sz w:val="22"/>
          <w:szCs w:val="22"/>
          <w:lang w:val="bg-BG"/>
        </w:rPr>
        <w:t>24</w:t>
      </w:r>
      <w:r>
        <w:rPr>
          <w:sz w:val="22"/>
          <w:szCs w:val="22"/>
          <w:lang w:val="bg-BG"/>
        </w:rPr>
        <w:t xml:space="preserve"> я; </w:t>
      </w:r>
      <w:r w:rsidRPr="00DF0826">
        <w:rPr>
          <w:b/>
          <w:bCs/>
          <w:sz w:val="22"/>
          <w:szCs w:val="22"/>
          <w:lang w:val="bg-BG"/>
        </w:rPr>
        <w:t>25</w:t>
      </w:r>
      <w:r>
        <w:rPr>
          <w:sz w:val="22"/>
          <w:szCs w:val="22"/>
          <w:lang w:val="bg-BG"/>
        </w:rPr>
        <w:t xml:space="preserve"> а; </w:t>
      </w:r>
      <w:r w:rsidRPr="00DF0826">
        <w:rPr>
          <w:b/>
          <w:bCs/>
          <w:sz w:val="22"/>
          <w:szCs w:val="22"/>
          <w:lang w:val="bg-BG"/>
        </w:rPr>
        <w:t>30</w:t>
      </w:r>
      <w:r>
        <w:rPr>
          <w:sz w:val="22"/>
          <w:szCs w:val="22"/>
          <w:lang w:val="bg-BG"/>
        </w:rPr>
        <w:t xml:space="preserve"> а, б, в, в1; 34 а, и, ф; </w:t>
      </w:r>
      <w:r w:rsidRPr="00DF0826">
        <w:rPr>
          <w:b/>
          <w:bCs/>
          <w:sz w:val="22"/>
          <w:szCs w:val="22"/>
          <w:lang w:val="bg-BG"/>
        </w:rPr>
        <w:t xml:space="preserve">35 </w:t>
      </w:r>
      <w:r>
        <w:rPr>
          <w:sz w:val="22"/>
          <w:szCs w:val="22"/>
          <w:lang w:val="bg-BG"/>
        </w:rPr>
        <w:t xml:space="preserve">и, к; </w:t>
      </w:r>
      <w:r w:rsidRPr="00DF0826">
        <w:rPr>
          <w:b/>
          <w:bCs/>
          <w:sz w:val="22"/>
          <w:szCs w:val="22"/>
          <w:lang w:val="bg-BG"/>
        </w:rPr>
        <w:t xml:space="preserve">36 </w:t>
      </w:r>
      <w:r>
        <w:rPr>
          <w:sz w:val="22"/>
          <w:szCs w:val="22"/>
          <w:lang w:val="bg-BG"/>
        </w:rPr>
        <w:t>б; 67 а, в, г, г1;</w:t>
      </w:r>
      <w:r w:rsidRPr="00746091">
        <w:rPr>
          <w:sz w:val="22"/>
          <w:szCs w:val="22"/>
          <w:lang w:val="bg-BG"/>
        </w:rPr>
        <w:t xml:space="preserve"> </w:t>
      </w:r>
    </w:p>
    <w:p w:rsidR="00A9445E" w:rsidRDefault="00A9445E" w:rsidP="009669BD">
      <w:pPr>
        <w:ind w:firstLine="708"/>
        <w:jc w:val="both"/>
        <w:rPr>
          <w:sz w:val="22"/>
          <w:szCs w:val="22"/>
          <w:lang w:val="bg-BG"/>
        </w:rPr>
      </w:pPr>
      <w:r w:rsidRPr="0049183B">
        <w:rPr>
          <w:b/>
          <w:bCs/>
          <w:i/>
          <w:iCs/>
          <w:sz w:val="24"/>
          <w:szCs w:val="24"/>
          <w:lang w:val="bg-BG"/>
        </w:rPr>
        <w:t xml:space="preserve">- ВКС 4.2.5. </w:t>
      </w:r>
      <w:r w:rsidRPr="0049183B">
        <w:rPr>
          <w:sz w:val="24"/>
          <w:szCs w:val="24"/>
          <w:lang w:val="bg-BG"/>
        </w:rPr>
        <w:t xml:space="preserve">Горите между дигата и десния бряг на р. Дунав, горите на островите и 200 метровата </w:t>
      </w:r>
      <w:r>
        <w:rPr>
          <w:sz w:val="24"/>
          <w:szCs w:val="24"/>
          <w:lang w:val="bg-BG"/>
        </w:rPr>
        <w:t>ивица от високия бряг на реката - о</w:t>
      </w:r>
      <w:r w:rsidRPr="0049183B">
        <w:rPr>
          <w:sz w:val="24"/>
          <w:szCs w:val="24"/>
          <w:lang w:val="bg-BG"/>
        </w:rPr>
        <w:t xml:space="preserve">тдели и подотдели, представляващи ВКС 4.2.5 на територията на ТП „ДГС Тутракан”: </w:t>
      </w:r>
      <w:r w:rsidRPr="009669BD">
        <w:rPr>
          <w:b/>
          <w:bCs/>
          <w:sz w:val="22"/>
          <w:szCs w:val="22"/>
          <w:lang w:val="bg-BG"/>
        </w:rPr>
        <w:t>1-</w:t>
      </w:r>
      <w:r w:rsidRPr="009669BD">
        <w:rPr>
          <w:sz w:val="22"/>
          <w:szCs w:val="22"/>
          <w:lang w:val="bg-BG"/>
        </w:rPr>
        <w:t xml:space="preserve"> а, б, в, г, д, е, ж, з, и, к, л, м, 1; </w:t>
      </w:r>
      <w:r w:rsidRPr="009669BD">
        <w:rPr>
          <w:b/>
          <w:bCs/>
          <w:sz w:val="22"/>
          <w:szCs w:val="22"/>
          <w:lang w:val="bg-BG"/>
        </w:rPr>
        <w:t xml:space="preserve">2- </w:t>
      </w:r>
      <w:r w:rsidRPr="009669BD">
        <w:rPr>
          <w:sz w:val="22"/>
          <w:szCs w:val="22"/>
          <w:lang w:val="bg-BG"/>
        </w:rPr>
        <w:t xml:space="preserve">а, б, в, г, д, е, ж, з, и, к, л, 1; </w:t>
      </w:r>
      <w:r w:rsidRPr="009669BD">
        <w:rPr>
          <w:b/>
          <w:bCs/>
          <w:sz w:val="22"/>
          <w:szCs w:val="22"/>
          <w:lang w:val="bg-BG"/>
        </w:rPr>
        <w:t>3-</w:t>
      </w:r>
      <w:r w:rsidRPr="009669BD">
        <w:rPr>
          <w:sz w:val="22"/>
          <w:szCs w:val="22"/>
          <w:lang w:val="bg-BG"/>
        </w:rPr>
        <w:t xml:space="preserve"> а, б, в, г, д, е, ж, з, 1, 2, 3, 4; </w:t>
      </w:r>
      <w:r w:rsidRPr="009669BD">
        <w:rPr>
          <w:b/>
          <w:bCs/>
          <w:sz w:val="22"/>
          <w:szCs w:val="22"/>
          <w:lang w:val="bg-BG"/>
        </w:rPr>
        <w:t>4-</w:t>
      </w:r>
      <w:r w:rsidRPr="009669BD">
        <w:rPr>
          <w:sz w:val="22"/>
          <w:szCs w:val="22"/>
          <w:lang w:val="bg-BG"/>
        </w:rPr>
        <w:t xml:space="preserve"> а, б, в, г, д, е, ж, з, и, к, л, м, н, о, п, р, с, т, у, ф, х, ц, ч, ш, щ, ю, 1, 2, 3, 4, 5; </w:t>
      </w:r>
      <w:r w:rsidRPr="009669BD">
        <w:rPr>
          <w:b/>
          <w:bCs/>
          <w:sz w:val="22"/>
          <w:szCs w:val="22"/>
          <w:lang w:val="bg-BG"/>
        </w:rPr>
        <w:t>5</w:t>
      </w:r>
      <w:r w:rsidRPr="009669BD">
        <w:rPr>
          <w:sz w:val="22"/>
          <w:szCs w:val="22"/>
          <w:lang w:val="bg-BG"/>
        </w:rPr>
        <w:t xml:space="preserve"> -а, б, в, г, д, е, ж, з, и, к, л, м, н, о, 1, 2, 3; </w:t>
      </w:r>
      <w:r w:rsidRPr="009669BD">
        <w:rPr>
          <w:b/>
          <w:bCs/>
          <w:sz w:val="22"/>
          <w:szCs w:val="22"/>
          <w:lang w:val="bg-BG"/>
        </w:rPr>
        <w:t>6</w:t>
      </w:r>
      <w:r w:rsidRPr="009669BD">
        <w:rPr>
          <w:sz w:val="22"/>
          <w:szCs w:val="22"/>
          <w:lang w:val="bg-BG"/>
        </w:rPr>
        <w:t xml:space="preserve">- а, б, в, г, д, е, ж, з, и, к, л, м, н, о, п, р, с, т, у, ф, х, ц, ч; </w:t>
      </w:r>
      <w:r w:rsidRPr="009669BD">
        <w:rPr>
          <w:b/>
          <w:bCs/>
          <w:sz w:val="22"/>
          <w:szCs w:val="22"/>
          <w:lang w:val="bg-BG"/>
        </w:rPr>
        <w:t>7</w:t>
      </w:r>
      <w:r w:rsidRPr="009669BD">
        <w:rPr>
          <w:sz w:val="22"/>
          <w:szCs w:val="22"/>
          <w:lang w:val="bg-BG"/>
        </w:rPr>
        <w:t xml:space="preserve"> -а, б, в, </w:t>
      </w:r>
    </w:p>
    <w:p w:rsidR="00A9445E" w:rsidRPr="009669BD" w:rsidRDefault="00A9445E" w:rsidP="009669BD">
      <w:pPr>
        <w:jc w:val="both"/>
        <w:rPr>
          <w:b/>
          <w:bCs/>
          <w:sz w:val="22"/>
          <w:szCs w:val="22"/>
          <w:lang w:val="bg-BG"/>
        </w:rPr>
      </w:pPr>
      <w:r w:rsidRPr="009669BD">
        <w:rPr>
          <w:sz w:val="22"/>
          <w:szCs w:val="22"/>
          <w:lang w:val="bg-BG"/>
        </w:rPr>
        <w:t xml:space="preserve">г, д, е, ж, з, и, к, л, м, н, о, п, р, с, т, у, ф, х, ц, ч, ш, 1, 2, 3, 4, 5; </w:t>
      </w:r>
      <w:r w:rsidRPr="009669BD">
        <w:rPr>
          <w:b/>
          <w:bCs/>
          <w:sz w:val="22"/>
          <w:szCs w:val="22"/>
          <w:lang w:val="bg-BG"/>
        </w:rPr>
        <w:t>8-</w:t>
      </w:r>
      <w:r w:rsidRPr="009669BD">
        <w:rPr>
          <w:sz w:val="22"/>
          <w:szCs w:val="22"/>
          <w:lang w:val="bg-BG"/>
        </w:rPr>
        <w:t xml:space="preserve"> а, б, в, г, д, е, ж, з, и, к, л, м, н, о, п, 1, 2; </w:t>
      </w:r>
      <w:r w:rsidRPr="009669BD">
        <w:rPr>
          <w:b/>
          <w:bCs/>
          <w:sz w:val="22"/>
          <w:szCs w:val="22"/>
          <w:lang w:val="bg-BG"/>
        </w:rPr>
        <w:t>9</w:t>
      </w:r>
      <w:r w:rsidRPr="009669BD">
        <w:rPr>
          <w:sz w:val="22"/>
          <w:szCs w:val="22"/>
          <w:lang w:val="bg-BG"/>
        </w:rPr>
        <w:t xml:space="preserve"> -а, б, в, г, д, </w:t>
      </w:r>
      <w:r>
        <w:rPr>
          <w:sz w:val="22"/>
          <w:szCs w:val="22"/>
          <w:lang w:val="bg-BG"/>
        </w:rPr>
        <w:t>е, ж, з, и, к, л, м, н, о, п, р;</w:t>
      </w:r>
      <w:r w:rsidRPr="009669BD">
        <w:rPr>
          <w:sz w:val="22"/>
          <w:szCs w:val="22"/>
          <w:lang w:val="bg-BG"/>
        </w:rPr>
        <w:t xml:space="preserve"> </w:t>
      </w:r>
      <w:r w:rsidRPr="009669BD">
        <w:rPr>
          <w:b/>
          <w:bCs/>
          <w:sz w:val="22"/>
          <w:szCs w:val="22"/>
          <w:lang w:val="bg-BG"/>
        </w:rPr>
        <w:t>10</w:t>
      </w:r>
      <w:r>
        <w:rPr>
          <w:sz w:val="22"/>
          <w:szCs w:val="22"/>
          <w:lang w:val="bg-BG"/>
        </w:rPr>
        <w:t>-</w:t>
      </w:r>
      <w:r w:rsidRPr="009669BD">
        <w:rPr>
          <w:sz w:val="22"/>
          <w:szCs w:val="22"/>
          <w:lang w:val="bg-BG"/>
        </w:rPr>
        <w:t xml:space="preserve"> а, б, в, г, д, е, ж, з, и, к, л, м, н, о, п, р, с, т, у, ф, </w:t>
      </w:r>
      <w:r>
        <w:rPr>
          <w:sz w:val="22"/>
          <w:szCs w:val="22"/>
          <w:lang w:val="bg-BG"/>
        </w:rPr>
        <w:t>х, ц, ч, ш, щ, 1, 2, 3, 4, 5, 6;</w:t>
      </w:r>
      <w:r w:rsidRPr="009669BD">
        <w:rPr>
          <w:sz w:val="22"/>
          <w:szCs w:val="22"/>
          <w:lang w:val="bg-BG"/>
        </w:rPr>
        <w:t xml:space="preserve"> </w:t>
      </w:r>
      <w:r w:rsidRPr="009669BD">
        <w:rPr>
          <w:b/>
          <w:bCs/>
          <w:sz w:val="22"/>
          <w:szCs w:val="22"/>
          <w:lang w:val="bg-BG"/>
        </w:rPr>
        <w:t>11</w:t>
      </w:r>
      <w:r>
        <w:rPr>
          <w:sz w:val="22"/>
          <w:szCs w:val="22"/>
          <w:lang w:val="bg-BG"/>
        </w:rPr>
        <w:t>-</w:t>
      </w:r>
      <w:r w:rsidRPr="009669BD">
        <w:rPr>
          <w:sz w:val="22"/>
          <w:szCs w:val="22"/>
          <w:lang w:val="bg-BG"/>
        </w:rPr>
        <w:t xml:space="preserve"> а, б, в, г, д, е, ж, з, и, к, л, м, н, о, </w:t>
      </w:r>
      <w:r>
        <w:rPr>
          <w:sz w:val="22"/>
          <w:szCs w:val="22"/>
          <w:lang w:val="bg-BG"/>
        </w:rPr>
        <w:t>п, р, с, т, у, ф, х, ц, ч, ш, 1;</w:t>
      </w:r>
      <w:r w:rsidRPr="009669BD">
        <w:rPr>
          <w:sz w:val="22"/>
          <w:szCs w:val="22"/>
          <w:lang w:val="bg-BG"/>
        </w:rPr>
        <w:t xml:space="preserve"> </w:t>
      </w:r>
      <w:r w:rsidRPr="009669BD">
        <w:rPr>
          <w:b/>
          <w:bCs/>
          <w:sz w:val="22"/>
          <w:szCs w:val="22"/>
          <w:lang w:val="bg-BG"/>
        </w:rPr>
        <w:t>12</w:t>
      </w:r>
      <w:r w:rsidRPr="009669BD">
        <w:rPr>
          <w:sz w:val="22"/>
          <w:szCs w:val="22"/>
          <w:lang w:val="bg-BG"/>
        </w:rPr>
        <w:t xml:space="preserve"> </w:t>
      </w:r>
      <w:r>
        <w:rPr>
          <w:sz w:val="22"/>
          <w:szCs w:val="22"/>
          <w:lang w:val="bg-BG"/>
        </w:rPr>
        <w:t>-</w:t>
      </w:r>
      <w:r w:rsidRPr="009669BD">
        <w:rPr>
          <w:sz w:val="22"/>
          <w:szCs w:val="22"/>
          <w:lang w:val="bg-BG"/>
        </w:rPr>
        <w:t xml:space="preserve">а, б, в, г, д, </w:t>
      </w:r>
      <w:r>
        <w:rPr>
          <w:sz w:val="22"/>
          <w:szCs w:val="22"/>
          <w:lang w:val="bg-BG"/>
        </w:rPr>
        <w:t>е, ж, з, и, к, л, м, 1, 2, 3, 4;</w:t>
      </w:r>
      <w:r w:rsidRPr="009669BD">
        <w:rPr>
          <w:sz w:val="22"/>
          <w:szCs w:val="22"/>
          <w:lang w:val="bg-BG"/>
        </w:rPr>
        <w:t xml:space="preserve"> </w:t>
      </w:r>
      <w:r w:rsidRPr="009669BD">
        <w:rPr>
          <w:b/>
          <w:bCs/>
          <w:sz w:val="22"/>
          <w:szCs w:val="22"/>
          <w:lang w:val="bg-BG"/>
        </w:rPr>
        <w:t>13</w:t>
      </w:r>
      <w:r w:rsidRPr="009669BD">
        <w:rPr>
          <w:sz w:val="22"/>
          <w:szCs w:val="22"/>
          <w:lang w:val="bg-BG"/>
        </w:rPr>
        <w:t xml:space="preserve"> </w:t>
      </w:r>
      <w:r>
        <w:rPr>
          <w:sz w:val="22"/>
          <w:szCs w:val="22"/>
          <w:lang w:val="bg-BG"/>
        </w:rPr>
        <w:t>-</w:t>
      </w:r>
      <w:r w:rsidRPr="009669BD">
        <w:rPr>
          <w:sz w:val="22"/>
          <w:szCs w:val="22"/>
          <w:lang w:val="bg-BG"/>
        </w:rPr>
        <w:t>а, б, в, г, д, е, ж, з, и, к, л, м, н, о, п, р, с, т, у, ф, х, ц, ч, ш, щ, ю</w:t>
      </w:r>
      <w:r>
        <w:rPr>
          <w:sz w:val="22"/>
          <w:szCs w:val="22"/>
          <w:lang w:val="bg-BG"/>
        </w:rPr>
        <w:t>, я, а1, 1, 2;</w:t>
      </w:r>
      <w:r w:rsidRPr="009669BD">
        <w:rPr>
          <w:sz w:val="22"/>
          <w:szCs w:val="22"/>
          <w:lang w:val="bg-BG"/>
        </w:rPr>
        <w:t xml:space="preserve"> </w:t>
      </w:r>
      <w:r w:rsidRPr="009669BD">
        <w:rPr>
          <w:b/>
          <w:bCs/>
          <w:sz w:val="22"/>
          <w:szCs w:val="22"/>
          <w:lang w:val="bg-BG"/>
        </w:rPr>
        <w:t>14</w:t>
      </w:r>
      <w:r w:rsidRPr="009669BD">
        <w:rPr>
          <w:sz w:val="22"/>
          <w:szCs w:val="22"/>
          <w:lang w:val="bg-BG"/>
        </w:rPr>
        <w:t xml:space="preserve"> </w:t>
      </w:r>
      <w:r>
        <w:rPr>
          <w:sz w:val="22"/>
          <w:szCs w:val="22"/>
          <w:lang w:val="bg-BG"/>
        </w:rPr>
        <w:t>-а, б, в, г, д;</w:t>
      </w:r>
      <w:r w:rsidRPr="009669BD">
        <w:rPr>
          <w:sz w:val="22"/>
          <w:szCs w:val="22"/>
          <w:lang w:val="bg-BG"/>
        </w:rPr>
        <w:t xml:space="preserve"> </w:t>
      </w:r>
      <w:r w:rsidRPr="009669BD">
        <w:rPr>
          <w:b/>
          <w:bCs/>
          <w:sz w:val="22"/>
          <w:szCs w:val="22"/>
          <w:lang w:val="bg-BG"/>
        </w:rPr>
        <w:t>15</w:t>
      </w:r>
      <w:r w:rsidRPr="009669BD">
        <w:rPr>
          <w:sz w:val="22"/>
          <w:szCs w:val="22"/>
          <w:lang w:val="bg-BG"/>
        </w:rPr>
        <w:t xml:space="preserve"> </w:t>
      </w:r>
      <w:r>
        <w:rPr>
          <w:sz w:val="22"/>
          <w:szCs w:val="22"/>
          <w:lang w:val="bg-BG"/>
        </w:rPr>
        <w:t xml:space="preserve">-а, б, в, г, д, е, ж, з, и, к; </w:t>
      </w:r>
      <w:r w:rsidRPr="009669BD">
        <w:rPr>
          <w:b/>
          <w:bCs/>
          <w:sz w:val="22"/>
          <w:szCs w:val="22"/>
          <w:lang w:val="bg-BG"/>
        </w:rPr>
        <w:t>16</w:t>
      </w:r>
      <w:r>
        <w:rPr>
          <w:sz w:val="22"/>
          <w:szCs w:val="22"/>
          <w:lang w:val="bg-BG"/>
        </w:rPr>
        <w:t>-</w:t>
      </w:r>
      <w:r w:rsidRPr="009669BD">
        <w:rPr>
          <w:sz w:val="22"/>
          <w:szCs w:val="22"/>
          <w:lang w:val="bg-BG"/>
        </w:rPr>
        <w:t xml:space="preserve">а, б, в, г, д, е, ж, з, и, к, л, м, н, о, п, р, с, т, у, ф, х, ц, ч, ш, щ, ю, я, а1, л1, м1, н1, ф1, х1, 1, </w:t>
      </w:r>
      <w:r>
        <w:rPr>
          <w:sz w:val="22"/>
          <w:szCs w:val="22"/>
          <w:lang w:val="bg-BG"/>
        </w:rPr>
        <w:t>2, 3, 4, 5, 7, 8, 9, 10, 11, 12;</w:t>
      </w:r>
      <w:r w:rsidRPr="009669BD">
        <w:rPr>
          <w:sz w:val="22"/>
          <w:szCs w:val="22"/>
          <w:lang w:val="bg-BG"/>
        </w:rPr>
        <w:t xml:space="preserve"> </w:t>
      </w:r>
      <w:r w:rsidRPr="009669BD">
        <w:rPr>
          <w:b/>
          <w:bCs/>
          <w:sz w:val="22"/>
          <w:szCs w:val="22"/>
          <w:lang w:val="bg-BG"/>
        </w:rPr>
        <w:t>17</w:t>
      </w:r>
      <w:r w:rsidRPr="009669BD">
        <w:rPr>
          <w:sz w:val="22"/>
          <w:szCs w:val="22"/>
          <w:lang w:val="bg-BG"/>
        </w:rPr>
        <w:t xml:space="preserve"> </w:t>
      </w:r>
      <w:r>
        <w:rPr>
          <w:sz w:val="22"/>
          <w:szCs w:val="22"/>
          <w:lang w:val="bg-BG"/>
        </w:rPr>
        <w:t>-</w:t>
      </w:r>
      <w:r w:rsidRPr="009669BD">
        <w:rPr>
          <w:sz w:val="22"/>
          <w:szCs w:val="22"/>
          <w:lang w:val="bg-BG"/>
        </w:rPr>
        <w:t>а, б, в, г, д, е, ж, з, и, к, л, м, н, о, п</w:t>
      </w:r>
      <w:r>
        <w:rPr>
          <w:sz w:val="22"/>
          <w:szCs w:val="22"/>
          <w:lang w:val="bg-BG"/>
        </w:rPr>
        <w:t>, р, с, т, 1, 2, 3, 4;</w:t>
      </w:r>
      <w:r w:rsidRPr="009669BD">
        <w:rPr>
          <w:sz w:val="22"/>
          <w:szCs w:val="22"/>
          <w:lang w:val="bg-BG"/>
        </w:rPr>
        <w:t xml:space="preserve"> </w:t>
      </w:r>
      <w:r w:rsidRPr="009669BD">
        <w:rPr>
          <w:b/>
          <w:bCs/>
          <w:sz w:val="22"/>
          <w:szCs w:val="22"/>
          <w:lang w:val="bg-BG"/>
        </w:rPr>
        <w:t xml:space="preserve">18 </w:t>
      </w:r>
      <w:r>
        <w:rPr>
          <w:sz w:val="22"/>
          <w:szCs w:val="22"/>
          <w:lang w:val="bg-BG"/>
        </w:rPr>
        <w:t>-</w:t>
      </w:r>
      <w:r w:rsidRPr="009669BD">
        <w:rPr>
          <w:sz w:val="22"/>
          <w:szCs w:val="22"/>
          <w:lang w:val="bg-BG"/>
        </w:rPr>
        <w:t xml:space="preserve">а, б, в, г, д, е, ж, з, и, к, л, м, н, о, п, </w:t>
      </w:r>
      <w:r>
        <w:rPr>
          <w:sz w:val="22"/>
          <w:szCs w:val="22"/>
          <w:lang w:val="bg-BG"/>
        </w:rPr>
        <w:t>р, с, т, 1, 2, 3, 4, 5, 6, 7, 8;</w:t>
      </w:r>
      <w:r w:rsidRPr="009669BD">
        <w:rPr>
          <w:sz w:val="22"/>
          <w:szCs w:val="22"/>
          <w:lang w:val="bg-BG"/>
        </w:rPr>
        <w:t xml:space="preserve"> </w:t>
      </w:r>
      <w:r w:rsidRPr="009669BD">
        <w:rPr>
          <w:b/>
          <w:bCs/>
          <w:sz w:val="22"/>
          <w:szCs w:val="22"/>
          <w:lang w:val="bg-BG"/>
        </w:rPr>
        <w:t xml:space="preserve">19 </w:t>
      </w:r>
      <w:r>
        <w:rPr>
          <w:sz w:val="22"/>
          <w:szCs w:val="22"/>
          <w:lang w:val="bg-BG"/>
        </w:rPr>
        <w:t>-</w:t>
      </w:r>
      <w:r w:rsidRPr="009669BD">
        <w:rPr>
          <w:sz w:val="22"/>
          <w:szCs w:val="22"/>
          <w:lang w:val="bg-BG"/>
        </w:rPr>
        <w:t xml:space="preserve">а, б, в, г, д, е, ж, з, и, </w:t>
      </w:r>
      <w:r>
        <w:rPr>
          <w:sz w:val="22"/>
          <w:szCs w:val="22"/>
          <w:lang w:val="bg-BG"/>
        </w:rPr>
        <w:t>к, л, м, н, о, п, р, с, 1, 2, 3;</w:t>
      </w:r>
      <w:r w:rsidRPr="009669BD">
        <w:rPr>
          <w:sz w:val="22"/>
          <w:szCs w:val="22"/>
          <w:lang w:val="bg-BG"/>
        </w:rPr>
        <w:t xml:space="preserve"> </w:t>
      </w:r>
      <w:r w:rsidRPr="009669BD">
        <w:rPr>
          <w:b/>
          <w:bCs/>
          <w:sz w:val="22"/>
          <w:szCs w:val="22"/>
          <w:lang w:val="bg-BG"/>
        </w:rPr>
        <w:t>20</w:t>
      </w:r>
      <w:r w:rsidRPr="009669BD">
        <w:rPr>
          <w:sz w:val="22"/>
          <w:szCs w:val="22"/>
          <w:lang w:val="bg-BG"/>
        </w:rPr>
        <w:t xml:space="preserve"> </w:t>
      </w:r>
      <w:r>
        <w:rPr>
          <w:sz w:val="22"/>
          <w:szCs w:val="22"/>
          <w:lang w:val="bg-BG"/>
        </w:rPr>
        <w:t>-</w:t>
      </w:r>
      <w:r w:rsidRPr="009669BD">
        <w:rPr>
          <w:sz w:val="22"/>
          <w:szCs w:val="22"/>
          <w:lang w:val="bg-BG"/>
        </w:rPr>
        <w:t xml:space="preserve">а, б, в, г, д, е, ж, з, и, к, л, м, </w:t>
      </w:r>
      <w:r>
        <w:rPr>
          <w:sz w:val="22"/>
          <w:szCs w:val="22"/>
          <w:lang w:val="bg-BG"/>
        </w:rPr>
        <w:t>н, о, п, р, с, 1, 2, 3, 4, 5, 6;</w:t>
      </w:r>
      <w:r w:rsidRPr="009669BD">
        <w:rPr>
          <w:sz w:val="22"/>
          <w:szCs w:val="22"/>
          <w:lang w:val="bg-BG"/>
        </w:rPr>
        <w:t xml:space="preserve"> </w:t>
      </w:r>
      <w:r w:rsidRPr="009669BD">
        <w:rPr>
          <w:b/>
          <w:bCs/>
          <w:sz w:val="22"/>
          <w:szCs w:val="22"/>
          <w:lang w:val="bg-BG"/>
        </w:rPr>
        <w:t>21</w:t>
      </w:r>
      <w:r w:rsidRPr="009669BD">
        <w:rPr>
          <w:sz w:val="22"/>
          <w:szCs w:val="22"/>
          <w:lang w:val="bg-BG"/>
        </w:rPr>
        <w:t xml:space="preserve"> </w:t>
      </w:r>
      <w:r>
        <w:rPr>
          <w:sz w:val="22"/>
          <w:szCs w:val="22"/>
          <w:lang w:val="bg-BG"/>
        </w:rPr>
        <w:t>-</w:t>
      </w:r>
      <w:r w:rsidRPr="009669BD">
        <w:rPr>
          <w:sz w:val="22"/>
          <w:szCs w:val="22"/>
          <w:lang w:val="bg-BG"/>
        </w:rPr>
        <w:t>а, б, в, г, д, е, б1, к1, л1, м1, н</w:t>
      </w:r>
      <w:r>
        <w:rPr>
          <w:sz w:val="22"/>
          <w:szCs w:val="22"/>
          <w:lang w:val="bg-BG"/>
        </w:rPr>
        <w:t>1, о1, п1, р1, 1, 2, 3, 4, 5, 6;</w:t>
      </w:r>
      <w:r w:rsidRPr="009669BD">
        <w:rPr>
          <w:sz w:val="22"/>
          <w:szCs w:val="22"/>
          <w:lang w:val="bg-BG"/>
        </w:rPr>
        <w:t xml:space="preserve"> </w:t>
      </w:r>
      <w:r w:rsidRPr="009669BD">
        <w:rPr>
          <w:b/>
          <w:bCs/>
          <w:sz w:val="22"/>
          <w:szCs w:val="22"/>
          <w:lang w:val="bg-BG"/>
        </w:rPr>
        <w:t>22-</w:t>
      </w:r>
      <w:r w:rsidRPr="009669BD">
        <w:rPr>
          <w:sz w:val="22"/>
          <w:szCs w:val="22"/>
          <w:lang w:val="bg-BG"/>
        </w:rPr>
        <w:t xml:space="preserve"> а, б, в, г, д, я, а1, б1, ж1, з1, и1, к1, л1, м1, н1, б2, в2, г2, д2, е2, ж2, в3, п3, р3, с3, т3, у3, ф3, </w:t>
      </w:r>
      <w:r>
        <w:rPr>
          <w:sz w:val="22"/>
          <w:szCs w:val="22"/>
          <w:lang w:val="bg-BG"/>
        </w:rPr>
        <w:t>1, 2, 3, 4, 5, 8, 9, 10, 11, 12;</w:t>
      </w:r>
      <w:r w:rsidRPr="009669BD">
        <w:rPr>
          <w:sz w:val="22"/>
          <w:szCs w:val="22"/>
          <w:lang w:val="bg-BG"/>
        </w:rPr>
        <w:t xml:space="preserve"> </w:t>
      </w:r>
      <w:r w:rsidRPr="009669BD">
        <w:rPr>
          <w:b/>
          <w:bCs/>
          <w:sz w:val="22"/>
          <w:szCs w:val="22"/>
          <w:lang w:val="bg-BG"/>
        </w:rPr>
        <w:t>24</w:t>
      </w:r>
      <w:r w:rsidRPr="009669BD">
        <w:rPr>
          <w:sz w:val="22"/>
          <w:szCs w:val="22"/>
          <w:lang w:val="bg-BG"/>
        </w:rPr>
        <w:t xml:space="preserve"> </w:t>
      </w:r>
      <w:r>
        <w:rPr>
          <w:sz w:val="22"/>
          <w:szCs w:val="22"/>
          <w:lang w:val="bg-BG"/>
        </w:rPr>
        <w:t>-и, м1, о1;</w:t>
      </w:r>
      <w:r w:rsidRPr="009669BD">
        <w:rPr>
          <w:sz w:val="22"/>
          <w:szCs w:val="22"/>
          <w:lang w:val="bg-BG"/>
        </w:rPr>
        <w:t xml:space="preserve"> </w:t>
      </w:r>
      <w:r w:rsidRPr="009669BD">
        <w:rPr>
          <w:b/>
          <w:bCs/>
          <w:sz w:val="22"/>
          <w:szCs w:val="22"/>
          <w:lang w:val="bg-BG"/>
        </w:rPr>
        <w:t>25</w:t>
      </w:r>
      <w:r>
        <w:rPr>
          <w:sz w:val="22"/>
          <w:szCs w:val="22"/>
          <w:lang w:val="bg-BG"/>
        </w:rPr>
        <w:t>- а, б, в, д, е, ж, ч, ш, щ, ю;</w:t>
      </w:r>
      <w:r w:rsidRPr="009669BD">
        <w:rPr>
          <w:sz w:val="22"/>
          <w:szCs w:val="22"/>
          <w:lang w:val="bg-BG"/>
        </w:rPr>
        <w:t xml:space="preserve"> </w:t>
      </w:r>
      <w:r w:rsidRPr="009669BD">
        <w:rPr>
          <w:b/>
          <w:bCs/>
          <w:sz w:val="22"/>
          <w:szCs w:val="22"/>
          <w:lang w:val="bg-BG"/>
        </w:rPr>
        <w:t>30</w:t>
      </w:r>
      <w:r w:rsidRPr="009669BD">
        <w:rPr>
          <w:sz w:val="22"/>
          <w:szCs w:val="22"/>
          <w:lang w:val="bg-BG"/>
        </w:rPr>
        <w:t xml:space="preserve"> </w:t>
      </w:r>
      <w:r>
        <w:rPr>
          <w:sz w:val="22"/>
          <w:szCs w:val="22"/>
          <w:lang w:val="bg-BG"/>
        </w:rPr>
        <w:t>-</w:t>
      </w:r>
      <w:r w:rsidRPr="009669BD">
        <w:rPr>
          <w:sz w:val="22"/>
          <w:szCs w:val="22"/>
          <w:lang w:val="bg-BG"/>
        </w:rPr>
        <w:t xml:space="preserve">а, б, в, г, д, е, ж, з, и, к, л, м, н, о, п, р, я, а1, б1, в1, г1, д1, </w:t>
      </w:r>
      <w:r>
        <w:rPr>
          <w:sz w:val="22"/>
          <w:szCs w:val="22"/>
          <w:lang w:val="bg-BG"/>
        </w:rPr>
        <w:t>е1, ж1, з1, и1, к1, л1, 1, 31 б;</w:t>
      </w:r>
      <w:r w:rsidRPr="009669BD">
        <w:rPr>
          <w:sz w:val="22"/>
          <w:szCs w:val="22"/>
          <w:lang w:val="bg-BG"/>
        </w:rPr>
        <w:t xml:space="preserve"> </w:t>
      </w:r>
      <w:r w:rsidRPr="009669BD">
        <w:rPr>
          <w:b/>
          <w:bCs/>
          <w:sz w:val="22"/>
          <w:szCs w:val="22"/>
          <w:lang w:val="bg-BG"/>
        </w:rPr>
        <w:t>34</w:t>
      </w:r>
      <w:r w:rsidRPr="009669BD">
        <w:rPr>
          <w:sz w:val="22"/>
          <w:szCs w:val="22"/>
          <w:lang w:val="bg-BG"/>
        </w:rPr>
        <w:t xml:space="preserve"> </w:t>
      </w:r>
      <w:r>
        <w:rPr>
          <w:sz w:val="22"/>
          <w:szCs w:val="22"/>
          <w:lang w:val="bg-BG"/>
        </w:rPr>
        <w:t>-</w:t>
      </w:r>
      <w:r w:rsidRPr="009669BD">
        <w:rPr>
          <w:sz w:val="22"/>
          <w:szCs w:val="22"/>
          <w:lang w:val="bg-BG"/>
        </w:rPr>
        <w:t xml:space="preserve">а, б, </w:t>
      </w:r>
      <w:r>
        <w:rPr>
          <w:sz w:val="22"/>
          <w:szCs w:val="22"/>
          <w:lang w:val="bg-BG"/>
        </w:rPr>
        <w:t>в, г, д, е, ж, з, и, к, ф, 1, 5;</w:t>
      </w:r>
      <w:r w:rsidRPr="009669BD">
        <w:rPr>
          <w:sz w:val="22"/>
          <w:szCs w:val="22"/>
          <w:lang w:val="bg-BG"/>
        </w:rPr>
        <w:t xml:space="preserve"> </w:t>
      </w:r>
      <w:r w:rsidRPr="009669BD">
        <w:rPr>
          <w:b/>
          <w:bCs/>
          <w:sz w:val="22"/>
          <w:szCs w:val="22"/>
          <w:lang w:val="bg-BG"/>
        </w:rPr>
        <w:t>35</w:t>
      </w:r>
      <w:r w:rsidRPr="009669BD">
        <w:rPr>
          <w:sz w:val="22"/>
          <w:szCs w:val="22"/>
          <w:lang w:val="bg-BG"/>
        </w:rPr>
        <w:t xml:space="preserve"> </w:t>
      </w:r>
      <w:r>
        <w:rPr>
          <w:sz w:val="22"/>
          <w:szCs w:val="22"/>
          <w:lang w:val="bg-BG"/>
        </w:rPr>
        <w:t>-а, б, в, и, к;</w:t>
      </w:r>
      <w:r w:rsidRPr="009669BD">
        <w:rPr>
          <w:sz w:val="22"/>
          <w:szCs w:val="22"/>
          <w:lang w:val="bg-BG"/>
        </w:rPr>
        <w:t xml:space="preserve"> </w:t>
      </w:r>
      <w:r w:rsidRPr="009669BD">
        <w:rPr>
          <w:b/>
          <w:bCs/>
          <w:sz w:val="22"/>
          <w:szCs w:val="22"/>
          <w:lang w:val="bg-BG"/>
        </w:rPr>
        <w:t>36</w:t>
      </w:r>
      <w:r>
        <w:rPr>
          <w:sz w:val="22"/>
          <w:szCs w:val="22"/>
          <w:lang w:val="bg-BG"/>
        </w:rPr>
        <w:t>- а, б, в, г, 1;</w:t>
      </w:r>
      <w:r w:rsidRPr="009669BD">
        <w:rPr>
          <w:sz w:val="22"/>
          <w:szCs w:val="22"/>
          <w:lang w:val="bg-BG"/>
        </w:rPr>
        <w:t xml:space="preserve"> </w:t>
      </w:r>
      <w:r w:rsidRPr="009669BD">
        <w:rPr>
          <w:b/>
          <w:bCs/>
          <w:sz w:val="22"/>
          <w:szCs w:val="22"/>
          <w:lang w:val="bg-BG"/>
        </w:rPr>
        <w:t>67</w:t>
      </w:r>
      <w:r>
        <w:rPr>
          <w:sz w:val="22"/>
          <w:szCs w:val="22"/>
          <w:lang w:val="bg-BG"/>
        </w:rPr>
        <w:t>-</w:t>
      </w:r>
      <w:r w:rsidRPr="009669BD">
        <w:rPr>
          <w:sz w:val="22"/>
          <w:szCs w:val="22"/>
          <w:lang w:val="bg-BG"/>
        </w:rPr>
        <w:t xml:space="preserve"> а, б, в, г, д, г1, д1, 10. Обща площ </w:t>
      </w:r>
      <w:r w:rsidRPr="009669BD">
        <w:rPr>
          <w:b/>
          <w:bCs/>
          <w:sz w:val="22"/>
          <w:szCs w:val="22"/>
          <w:lang w:val="bg-BG"/>
        </w:rPr>
        <w:t>1729.5 ха.</w:t>
      </w:r>
    </w:p>
    <w:p w:rsidR="00A9445E" w:rsidRPr="00EE331C" w:rsidRDefault="00A9445E" w:rsidP="00A11B14">
      <w:pPr>
        <w:jc w:val="both"/>
        <w:rPr>
          <w:sz w:val="24"/>
          <w:szCs w:val="24"/>
          <w:lang w:val="ru-RU"/>
        </w:rPr>
      </w:pPr>
    </w:p>
    <w:p w:rsidR="00A9445E" w:rsidRPr="00A237E7" w:rsidRDefault="00A9445E" w:rsidP="00A11B14">
      <w:pPr>
        <w:ind w:firstLine="708"/>
        <w:jc w:val="both"/>
        <w:rPr>
          <w:i/>
          <w:iCs/>
          <w:sz w:val="24"/>
          <w:szCs w:val="24"/>
          <w:lang w:val="bg-BG"/>
        </w:rPr>
      </w:pPr>
      <w:r w:rsidRPr="00A237E7">
        <w:rPr>
          <w:i/>
          <w:iCs/>
          <w:sz w:val="24"/>
          <w:szCs w:val="24"/>
          <w:lang w:val="bg-BG"/>
        </w:rPr>
        <w:t>ВКС 4.3. Гори с решаващо противоерозионно значение</w:t>
      </w:r>
    </w:p>
    <w:p w:rsidR="00A9445E" w:rsidRPr="00AC17B8" w:rsidRDefault="00A9445E" w:rsidP="00A11B14">
      <w:pPr>
        <w:ind w:firstLine="708"/>
        <w:jc w:val="both"/>
        <w:rPr>
          <w:b/>
          <w:bCs/>
          <w:i/>
          <w:iCs/>
          <w:sz w:val="24"/>
          <w:szCs w:val="24"/>
          <w:lang w:val="bg-BG"/>
        </w:rPr>
      </w:pPr>
    </w:p>
    <w:p w:rsidR="00A9445E" w:rsidRPr="00AC17B8" w:rsidRDefault="00A9445E" w:rsidP="00A11B14">
      <w:pPr>
        <w:ind w:firstLine="708"/>
        <w:jc w:val="both"/>
        <w:rPr>
          <w:sz w:val="24"/>
          <w:szCs w:val="24"/>
          <w:lang w:val="bg-BG"/>
        </w:rPr>
      </w:pPr>
      <w:r w:rsidRPr="00AC17B8">
        <w:rPr>
          <w:i/>
          <w:iCs/>
          <w:sz w:val="24"/>
          <w:szCs w:val="24"/>
          <w:lang w:val="bg-BG"/>
        </w:rPr>
        <w:t>- ВКС 4.3.1. Горски територии с наклон над 30</w:t>
      </w:r>
      <w:r w:rsidRPr="00AC17B8">
        <w:rPr>
          <w:i/>
          <w:iCs/>
          <w:sz w:val="24"/>
          <w:szCs w:val="24"/>
          <w:vertAlign w:val="superscript"/>
          <w:lang w:val="bg-BG"/>
        </w:rPr>
        <w:t xml:space="preserve">0 </w:t>
      </w:r>
      <w:r w:rsidRPr="00AC17B8">
        <w:rPr>
          <w:i/>
          <w:iCs/>
          <w:sz w:val="24"/>
          <w:szCs w:val="24"/>
          <w:lang w:val="bg-BG"/>
        </w:rPr>
        <w:t>–</w:t>
      </w:r>
      <w:r w:rsidRPr="00AC17B8">
        <w:rPr>
          <w:sz w:val="24"/>
          <w:szCs w:val="24"/>
          <w:lang w:val="bg-BG"/>
        </w:rPr>
        <w:t xml:space="preserve"> подотдел </w:t>
      </w:r>
      <w:r w:rsidRPr="003D459C">
        <w:rPr>
          <w:b/>
          <w:bCs/>
          <w:sz w:val="24"/>
          <w:szCs w:val="24"/>
          <w:lang w:val="bg-BG"/>
        </w:rPr>
        <w:t xml:space="preserve">25 </w:t>
      </w:r>
      <w:r w:rsidRPr="00AC17B8">
        <w:rPr>
          <w:sz w:val="24"/>
          <w:szCs w:val="24"/>
          <w:lang w:val="bg-BG"/>
        </w:rPr>
        <w:t xml:space="preserve">– к; </w:t>
      </w:r>
      <w:r w:rsidRPr="003D459C">
        <w:rPr>
          <w:b/>
          <w:bCs/>
          <w:sz w:val="24"/>
          <w:szCs w:val="24"/>
          <w:lang w:val="bg-BG"/>
        </w:rPr>
        <w:t>60</w:t>
      </w:r>
      <w:r w:rsidRPr="00AC17B8">
        <w:rPr>
          <w:sz w:val="24"/>
          <w:szCs w:val="24"/>
          <w:lang w:val="bg-BG"/>
        </w:rPr>
        <w:t xml:space="preserve">-г; </w:t>
      </w:r>
      <w:r w:rsidRPr="003D459C">
        <w:rPr>
          <w:b/>
          <w:bCs/>
          <w:sz w:val="24"/>
          <w:szCs w:val="24"/>
          <w:lang w:val="bg-BG"/>
        </w:rPr>
        <w:t>70</w:t>
      </w:r>
      <w:r w:rsidRPr="00AC17B8">
        <w:rPr>
          <w:sz w:val="24"/>
          <w:szCs w:val="24"/>
          <w:lang w:val="bg-BG"/>
        </w:rPr>
        <w:t xml:space="preserve"> – г; </w:t>
      </w:r>
      <w:r w:rsidRPr="003D459C">
        <w:rPr>
          <w:b/>
          <w:bCs/>
          <w:sz w:val="24"/>
          <w:szCs w:val="24"/>
          <w:lang w:val="bg-BG"/>
        </w:rPr>
        <w:t>102</w:t>
      </w:r>
      <w:r w:rsidRPr="00AC17B8">
        <w:rPr>
          <w:sz w:val="24"/>
          <w:szCs w:val="24"/>
          <w:lang w:val="bg-BG"/>
        </w:rPr>
        <w:t>-с</w:t>
      </w:r>
      <w:r>
        <w:rPr>
          <w:sz w:val="24"/>
          <w:szCs w:val="24"/>
          <w:lang w:val="bg-BG"/>
        </w:rPr>
        <w:t>;</w:t>
      </w:r>
      <w:r w:rsidRPr="00AC17B8">
        <w:rPr>
          <w:sz w:val="24"/>
          <w:szCs w:val="24"/>
          <w:lang w:val="bg-BG"/>
        </w:rPr>
        <w:t xml:space="preserve"> с площ 34,3 ха</w:t>
      </w:r>
      <w:r>
        <w:rPr>
          <w:sz w:val="24"/>
          <w:szCs w:val="24"/>
          <w:lang w:val="bg-BG"/>
        </w:rPr>
        <w:t>. (насажденията попадат в зоните по Натура 2000)</w:t>
      </w:r>
    </w:p>
    <w:p w:rsidR="00A9445E" w:rsidRDefault="00A9445E" w:rsidP="00A11B14">
      <w:pPr>
        <w:ind w:firstLine="708"/>
        <w:jc w:val="both"/>
        <w:rPr>
          <w:b/>
          <w:bCs/>
          <w:i/>
          <w:iCs/>
          <w:sz w:val="24"/>
          <w:szCs w:val="24"/>
          <w:lang w:val="bg-BG"/>
        </w:rPr>
      </w:pPr>
      <w:r w:rsidRPr="00AC17B8">
        <w:rPr>
          <w:b/>
          <w:bCs/>
          <w:i/>
          <w:iCs/>
          <w:sz w:val="24"/>
          <w:szCs w:val="24"/>
          <w:lang w:val="bg-BG"/>
        </w:rPr>
        <w:t xml:space="preserve">- ВКС 4.3.2. Гори създадени за технически проект за борба с ерозията </w:t>
      </w:r>
    </w:p>
    <w:p w:rsidR="00A9445E" w:rsidRPr="00AC17B8" w:rsidRDefault="00A9445E" w:rsidP="00A11B14">
      <w:pPr>
        <w:ind w:firstLine="708"/>
        <w:jc w:val="both"/>
        <w:rPr>
          <w:b/>
          <w:bCs/>
          <w:i/>
          <w:iCs/>
          <w:sz w:val="24"/>
          <w:szCs w:val="24"/>
          <w:lang w:val="bg-BG"/>
        </w:rPr>
      </w:pPr>
      <w:r w:rsidRPr="00AC17B8">
        <w:rPr>
          <w:sz w:val="24"/>
          <w:szCs w:val="24"/>
          <w:lang w:val="bg-BG"/>
        </w:rPr>
        <w:t>На територията на ТП „ДГС Тутракан“ няма такива гори</w:t>
      </w:r>
      <w:r w:rsidRPr="00AC17B8">
        <w:rPr>
          <w:b/>
          <w:bCs/>
          <w:i/>
          <w:iCs/>
          <w:sz w:val="24"/>
          <w:szCs w:val="24"/>
          <w:lang w:val="bg-BG"/>
        </w:rPr>
        <w:t>.</w:t>
      </w:r>
    </w:p>
    <w:p w:rsidR="00A9445E" w:rsidRPr="00AC17B8" w:rsidRDefault="00A9445E" w:rsidP="00A11B14">
      <w:pPr>
        <w:ind w:firstLine="708"/>
        <w:jc w:val="both"/>
        <w:rPr>
          <w:sz w:val="24"/>
          <w:szCs w:val="24"/>
          <w:lang w:val="bg-BG"/>
        </w:rPr>
      </w:pPr>
    </w:p>
    <w:p w:rsidR="00A9445E" w:rsidRPr="00A237E7" w:rsidRDefault="00A9445E" w:rsidP="00A11B14">
      <w:pPr>
        <w:ind w:firstLine="708"/>
        <w:jc w:val="both"/>
        <w:rPr>
          <w:i/>
          <w:iCs/>
          <w:sz w:val="24"/>
          <w:szCs w:val="24"/>
          <w:lang w:val="bg-BG"/>
        </w:rPr>
      </w:pPr>
      <w:r w:rsidRPr="00A237E7">
        <w:rPr>
          <w:i/>
          <w:iCs/>
          <w:sz w:val="24"/>
          <w:szCs w:val="24"/>
          <w:lang w:val="bg-BG"/>
        </w:rPr>
        <w:t>ВКС 4.4. Гори, които представляват бариери за разпространение на пожари</w:t>
      </w:r>
    </w:p>
    <w:p w:rsidR="00A9445E" w:rsidRPr="00AC17B8" w:rsidRDefault="00A9445E" w:rsidP="00A11B14">
      <w:pPr>
        <w:ind w:firstLine="708"/>
        <w:jc w:val="both"/>
        <w:rPr>
          <w:sz w:val="24"/>
          <w:szCs w:val="24"/>
        </w:rPr>
      </w:pPr>
      <w:r w:rsidRPr="00AC17B8">
        <w:rPr>
          <w:sz w:val="24"/>
          <w:szCs w:val="24"/>
          <w:lang w:val="bg-BG"/>
        </w:rPr>
        <w:t>За ГВСК са приети всички широколистни гори, разположени между иглолистни насаждения, между населени места и иглолистни насаждения, между иглолистни насаждения и земеделски територии. Ширина на насажденията от 100 до 250 м, включващи всички широколистни видове в състава на насажденията, без бреза, акация, както и тополови култури - подотдели:</w:t>
      </w:r>
      <w:r w:rsidRPr="00AC17B8">
        <w:rPr>
          <w:sz w:val="24"/>
          <w:szCs w:val="24"/>
        </w:rPr>
        <w:t xml:space="preserve"> </w:t>
      </w:r>
      <w:r w:rsidRPr="0017323B">
        <w:rPr>
          <w:b/>
          <w:bCs/>
          <w:sz w:val="24"/>
          <w:szCs w:val="24"/>
        </w:rPr>
        <w:t>24</w:t>
      </w:r>
      <w:r>
        <w:rPr>
          <w:sz w:val="24"/>
          <w:szCs w:val="24"/>
        </w:rPr>
        <w:t xml:space="preserve"> ф; </w:t>
      </w:r>
      <w:r w:rsidRPr="0017323B">
        <w:rPr>
          <w:b/>
          <w:bCs/>
          <w:sz w:val="24"/>
          <w:szCs w:val="24"/>
        </w:rPr>
        <w:t>25</w:t>
      </w:r>
      <w:r>
        <w:rPr>
          <w:sz w:val="24"/>
          <w:szCs w:val="24"/>
        </w:rPr>
        <w:t xml:space="preserve"> д; 63 р, х, ч; </w:t>
      </w:r>
      <w:r w:rsidRPr="0017323B">
        <w:rPr>
          <w:b/>
          <w:bCs/>
          <w:sz w:val="24"/>
          <w:szCs w:val="24"/>
        </w:rPr>
        <w:t>66</w:t>
      </w:r>
      <w:r>
        <w:rPr>
          <w:sz w:val="24"/>
          <w:szCs w:val="24"/>
        </w:rPr>
        <w:t xml:space="preserve"> б; </w:t>
      </w:r>
      <w:r w:rsidRPr="0017323B">
        <w:rPr>
          <w:b/>
          <w:bCs/>
          <w:sz w:val="24"/>
          <w:szCs w:val="24"/>
        </w:rPr>
        <w:t>67</w:t>
      </w:r>
      <w:r>
        <w:rPr>
          <w:sz w:val="24"/>
          <w:szCs w:val="24"/>
        </w:rPr>
        <w:t xml:space="preserve"> л, о, р; 70 о; </w:t>
      </w:r>
      <w:r w:rsidRPr="0017323B">
        <w:rPr>
          <w:b/>
          <w:bCs/>
          <w:sz w:val="24"/>
          <w:szCs w:val="24"/>
        </w:rPr>
        <w:t>71</w:t>
      </w:r>
      <w:r>
        <w:rPr>
          <w:sz w:val="24"/>
          <w:szCs w:val="24"/>
        </w:rPr>
        <w:t xml:space="preserve"> а; </w:t>
      </w:r>
      <w:r w:rsidRPr="0017323B">
        <w:rPr>
          <w:b/>
          <w:bCs/>
          <w:sz w:val="24"/>
          <w:szCs w:val="24"/>
        </w:rPr>
        <w:t>72</w:t>
      </w:r>
      <w:r>
        <w:rPr>
          <w:sz w:val="24"/>
          <w:szCs w:val="24"/>
        </w:rPr>
        <w:t xml:space="preserve"> а, б, п, с; </w:t>
      </w:r>
      <w:r w:rsidRPr="0017323B">
        <w:rPr>
          <w:b/>
          <w:bCs/>
          <w:sz w:val="24"/>
          <w:szCs w:val="24"/>
        </w:rPr>
        <w:t xml:space="preserve">84 </w:t>
      </w:r>
      <w:r>
        <w:rPr>
          <w:sz w:val="24"/>
          <w:szCs w:val="24"/>
        </w:rPr>
        <w:t xml:space="preserve">а; </w:t>
      </w:r>
      <w:r w:rsidRPr="0017323B">
        <w:rPr>
          <w:b/>
          <w:bCs/>
          <w:sz w:val="24"/>
          <w:szCs w:val="24"/>
        </w:rPr>
        <w:t>85</w:t>
      </w:r>
      <w:r>
        <w:rPr>
          <w:sz w:val="24"/>
          <w:szCs w:val="24"/>
        </w:rPr>
        <w:t xml:space="preserve"> г,  ж, и, л,  м; </w:t>
      </w:r>
      <w:r w:rsidRPr="0017323B">
        <w:rPr>
          <w:b/>
          <w:bCs/>
          <w:sz w:val="24"/>
          <w:szCs w:val="24"/>
        </w:rPr>
        <w:t>86</w:t>
      </w:r>
      <w:r>
        <w:rPr>
          <w:sz w:val="24"/>
          <w:szCs w:val="24"/>
        </w:rPr>
        <w:t xml:space="preserve"> в, и; </w:t>
      </w:r>
      <w:r w:rsidRPr="0017323B">
        <w:rPr>
          <w:b/>
          <w:bCs/>
          <w:sz w:val="24"/>
          <w:szCs w:val="24"/>
        </w:rPr>
        <w:t>90</w:t>
      </w:r>
      <w:r>
        <w:rPr>
          <w:sz w:val="24"/>
          <w:szCs w:val="24"/>
        </w:rPr>
        <w:t xml:space="preserve"> а, б, г, и; </w:t>
      </w:r>
      <w:r w:rsidRPr="0017323B">
        <w:rPr>
          <w:b/>
          <w:bCs/>
          <w:sz w:val="24"/>
          <w:szCs w:val="24"/>
        </w:rPr>
        <w:t xml:space="preserve">94 </w:t>
      </w:r>
      <w:r>
        <w:rPr>
          <w:sz w:val="24"/>
          <w:szCs w:val="24"/>
        </w:rPr>
        <w:t xml:space="preserve">м; </w:t>
      </w:r>
      <w:r w:rsidRPr="0017323B">
        <w:rPr>
          <w:b/>
          <w:bCs/>
          <w:sz w:val="24"/>
          <w:szCs w:val="24"/>
        </w:rPr>
        <w:t>97</w:t>
      </w:r>
      <w:r>
        <w:rPr>
          <w:sz w:val="24"/>
          <w:szCs w:val="24"/>
        </w:rPr>
        <w:t xml:space="preserve"> г; </w:t>
      </w:r>
      <w:r w:rsidRPr="0017323B">
        <w:rPr>
          <w:b/>
          <w:bCs/>
          <w:sz w:val="24"/>
          <w:szCs w:val="24"/>
        </w:rPr>
        <w:t>101</w:t>
      </w:r>
      <w:r>
        <w:rPr>
          <w:sz w:val="24"/>
          <w:szCs w:val="24"/>
        </w:rPr>
        <w:t xml:space="preserve"> о;</w:t>
      </w:r>
      <w:r w:rsidRPr="0017323B">
        <w:rPr>
          <w:b/>
          <w:bCs/>
          <w:sz w:val="24"/>
          <w:szCs w:val="24"/>
        </w:rPr>
        <w:t>102</w:t>
      </w:r>
      <w:r>
        <w:rPr>
          <w:sz w:val="24"/>
          <w:szCs w:val="24"/>
        </w:rPr>
        <w:t xml:space="preserve"> е,</w:t>
      </w:r>
      <w:r w:rsidRPr="00AC17B8">
        <w:rPr>
          <w:sz w:val="24"/>
          <w:szCs w:val="24"/>
        </w:rPr>
        <w:t xml:space="preserve"> и.</w:t>
      </w:r>
    </w:p>
    <w:p w:rsidR="00A9445E" w:rsidRPr="00EE331C" w:rsidRDefault="00A9445E" w:rsidP="00A11B14">
      <w:pPr>
        <w:ind w:firstLine="708"/>
        <w:jc w:val="both"/>
        <w:rPr>
          <w:sz w:val="24"/>
          <w:szCs w:val="24"/>
          <w:lang w:val="bg-BG"/>
        </w:rPr>
      </w:pPr>
    </w:p>
    <w:p w:rsidR="00A9445E" w:rsidRPr="00A237E7" w:rsidRDefault="00A9445E" w:rsidP="00A11B14">
      <w:pPr>
        <w:ind w:firstLine="708"/>
        <w:jc w:val="both"/>
        <w:rPr>
          <w:i/>
          <w:iCs/>
          <w:sz w:val="24"/>
          <w:szCs w:val="24"/>
          <w:lang w:val="bg-BG"/>
        </w:rPr>
      </w:pPr>
      <w:r w:rsidRPr="00A237E7">
        <w:rPr>
          <w:i/>
          <w:iCs/>
          <w:sz w:val="24"/>
          <w:szCs w:val="24"/>
          <w:lang w:val="bg-BG"/>
        </w:rPr>
        <w:t>ВКС 4.5. Гори с решаващо значение за защита на инфраструктурни обекти</w:t>
      </w:r>
    </w:p>
    <w:p w:rsidR="00A9445E" w:rsidRPr="00EE331C" w:rsidRDefault="00A9445E" w:rsidP="00A11B14">
      <w:pPr>
        <w:ind w:firstLine="708"/>
        <w:jc w:val="both"/>
        <w:rPr>
          <w:sz w:val="24"/>
          <w:szCs w:val="24"/>
          <w:lang w:val="bg-BG"/>
        </w:rPr>
      </w:pPr>
      <w:r w:rsidRPr="00EE331C">
        <w:rPr>
          <w:sz w:val="24"/>
          <w:szCs w:val="24"/>
          <w:lang w:val="bg-BG"/>
        </w:rPr>
        <w:tab/>
        <w:t>Тук са включени горит</w:t>
      </w:r>
      <w:r>
        <w:rPr>
          <w:sz w:val="24"/>
          <w:szCs w:val="24"/>
          <w:lang w:val="bg-BG"/>
        </w:rPr>
        <w:t>е Полезащитни горски пояси и „Защитна ивица р. Дунав</w:t>
      </w:r>
      <w:r w:rsidRPr="00EE331C">
        <w:rPr>
          <w:sz w:val="24"/>
          <w:szCs w:val="24"/>
          <w:lang w:val="bg-BG"/>
        </w:rPr>
        <w:t>“, какт</w:t>
      </w:r>
      <w:r>
        <w:rPr>
          <w:sz w:val="24"/>
          <w:szCs w:val="24"/>
          <w:lang w:val="bg-BG"/>
        </w:rPr>
        <w:t>о и Държавни защитни горски пояси</w:t>
      </w:r>
      <w:r w:rsidRPr="00EE331C">
        <w:rPr>
          <w:sz w:val="24"/>
          <w:szCs w:val="24"/>
          <w:lang w:val="bg-BG"/>
        </w:rPr>
        <w:t>.</w:t>
      </w:r>
    </w:p>
    <w:p w:rsidR="00A9445E" w:rsidRDefault="00A9445E" w:rsidP="00A11B14">
      <w:pPr>
        <w:ind w:firstLine="708"/>
        <w:jc w:val="both"/>
        <w:rPr>
          <w:i/>
          <w:iCs/>
          <w:sz w:val="24"/>
          <w:szCs w:val="24"/>
          <w:lang w:val="bg-BG"/>
        </w:rPr>
      </w:pPr>
    </w:p>
    <w:p w:rsidR="00A9445E" w:rsidRDefault="00A9445E" w:rsidP="00A11B14">
      <w:pPr>
        <w:ind w:firstLine="708"/>
        <w:jc w:val="both"/>
        <w:rPr>
          <w:sz w:val="24"/>
          <w:szCs w:val="24"/>
          <w:lang w:val="bg-BG"/>
        </w:rPr>
      </w:pPr>
      <w:r w:rsidRPr="00D30ECE">
        <w:rPr>
          <w:b/>
          <w:bCs/>
          <w:sz w:val="24"/>
          <w:szCs w:val="24"/>
          <w:lang w:val="bg-BG"/>
        </w:rPr>
        <w:t>4.5.1. Полезащитни пояси</w:t>
      </w:r>
      <w:r w:rsidRPr="00035A2B">
        <w:rPr>
          <w:sz w:val="24"/>
          <w:szCs w:val="24"/>
          <w:lang w:val="bg-BG"/>
        </w:rPr>
        <w:t xml:space="preserve"> – отдели и подотдели: 11 д1, 21 п, р, с, т, у, ф, а1, в1, 22 п1, р1, х1, ц1, ч1, 6, 7, 23 м, н, 36 ц, 37 а, б, в, д, ж, и2, к2, 38 т, у, 40 л, м, 53 ч, ш, щ, 2, 3, 4, 56 б2, 59 г, д, е, з, 2, 3, 64 а, б, в, г, д, е, ж, з, и, к, 105 н1, о1, 110 ф1, х1, ч1, ш1, щ1, в2, г2, 111 п1, 112 а, б5, е5, ж5, з5, и5, к5, л5, м5, н5, п5, ю5, 20, 113 е, ж, з, и, ч, ш, щ, ю, я, а1, ф1, ю1, 4, 7, 114 а, б, в, г, д, е, ж, з, и, к, л, м, н, о, п, р, с, т, у, ф, х, ц, ч, ш, щ, ю, я, а1, б1, г1, д1, и1, л1, м1, н1, о1, п1, р1, а2, б2, в2, г2, л2, з3, 1, 2, 3, 5, 6, 7, 9, 10, 115 а, б, в, г, д, е, ж, з, и, к, л, м, н, о, п, р, с, т, у, ф, х, 116 ш, щ, ю, я, а1, б1, в1, г1, д1, е1, ж1, з1, и1, к1, л1, м1, н1, 119 ю, я, а1, б1, в1, г1, д1, е1, ж1, з1, и1,</w:t>
      </w:r>
      <w:r>
        <w:rPr>
          <w:sz w:val="24"/>
          <w:szCs w:val="24"/>
          <w:lang w:val="bg-BG"/>
        </w:rPr>
        <w:t xml:space="preserve"> с обща площ 382.9 ха.</w:t>
      </w:r>
    </w:p>
    <w:p w:rsidR="00A9445E" w:rsidRDefault="00A9445E" w:rsidP="00A11B14">
      <w:pPr>
        <w:ind w:firstLine="708"/>
        <w:jc w:val="both"/>
        <w:rPr>
          <w:sz w:val="24"/>
          <w:szCs w:val="24"/>
          <w:lang w:val="bg-BG"/>
        </w:rPr>
      </w:pPr>
    </w:p>
    <w:p w:rsidR="00A9445E" w:rsidRDefault="00A9445E" w:rsidP="00A11B14">
      <w:pPr>
        <w:ind w:firstLine="708"/>
        <w:jc w:val="both"/>
        <w:rPr>
          <w:sz w:val="24"/>
          <w:szCs w:val="24"/>
          <w:lang w:val="bg-BG"/>
        </w:rPr>
      </w:pPr>
      <w:r w:rsidRPr="00D30ECE">
        <w:rPr>
          <w:b/>
          <w:bCs/>
          <w:sz w:val="24"/>
          <w:szCs w:val="24"/>
          <w:lang w:val="bg-BG"/>
        </w:rPr>
        <w:t>4.5.2.Защитна ивица на река Дунав</w:t>
      </w:r>
      <w:r w:rsidRPr="00035A2B">
        <w:rPr>
          <w:sz w:val="24"/>
          <w:szCs w:val="24"/>
          <w:lang w:val="bg-BG"/>
        </w:rPr>
        <w:t xml:space="preserve"> – отдели и подотдели: 1 а, б, в, г, д, е, ж, з, и, к, л, м, 1, 2 а, б, в, г, д, е, ж, з, и, к, л, 1, 3 а, б, в, г, д, е, ж, з, 1, 2, 3, 4, 4 а, б, в, г, д, е, ж, з, и, к, л, м, н, о, п, р, с, т, у, ф, х, ц, ч, ш, щ, ю, 1, 2, 3, 4, 5, 5 а, б, в, г, д, е, ж, з, и, к, л, м, н, о, 1, 2, 3, 6 а, б, в, г, д, е, ж, з, и, к, л, м, н, о, п, р, с, т, у, ф, х, ц, ч, 7 а, б, в, г, д, е, ж, з, и, к, л, м, н, о, п, р, с, т, у, ф, х, ц, ч, ш, 1, 2, 3, 4, 5, 8 а, б, в, г, д, е, ж, з, и, к, л, м, н, о, п, 1, 2, 9 а, б, в, г, д, е, ж, з, и, к, л, м, н, о, п, р, 10 а, б, в, г, д, е, ж, з, и, к, л, м, н, о, п, р, с, т, у, ф, х, ц, ч, ш, щ, 1, 2, 3, 4, 5, 6, 11 а, б, в, г, д, е, ж, з, и, к, л, м, н, о, п, р, с, т, у, ф, х, ц, ч, ш, 1, 12 а, б, в, г, д, е, ж, з, и, к, л, м, 1, 2, 3, 4, 13 а, б, в, г, д, е, ж, з, и, к, л, м, н, о, п, р, с, т, у, ф, х, ц, ч, ш, щ, ю, я, а1, 1, 2, 14 а, б, в, г, д, 15 а, б, в, г, д, е, ж, з, и, к, 16 а, б, в, г, д, е, ж, з, и, к, л, м, н, о, п, р, с, т, у, ф, х, ц, ч, ш, щ, ю, я, а1, л1, м1, н1, ф1, х1, 1, 2, 3, 4, 5, 7, 8, 9, 10, 11, 12, 17 а, б, в, г, д, е, ж, з, и, к, л, м, н, о, п, р, с, т, 1, 2, 3, 4, 18 а, б, в, г, д, е, ж, з, и, к, л, м, н, о, п, р, с, т, 1, 2, 3, 4, 5, 6, 7, 8, 19 а, б, в, г, д, е, ж, з, и, к, л, м, н, о, п, р, с, 1, 2, 3, 20 а, б, в, г, д, е, ж, з, и, к, л, м, н, о, п, р, с, 1, 2, 3, 4, 5, 6, 21 а, б, в, г, д, е, б1, к1, л1, м1, н1, о1, п1, р1, 1, 2, 3, 4, 5, 6, 22 а, б, в, г, д, я, а1, б1, ж1, з1, и1, к1, л1, м1, н1, б2, в2, г2, д2, е2, ж2, в3, п3, р3, с3, т3, у3, ф3, 1, 2, 3, 4, 5, 8, 9, 10, 11, 12, 24 и, м1, о1, 25 а, б, в, д, е, ж, ч, ш, щ, ю, 30 а, б, в, г, д, е, ж, з, и, к, л, м, н, о, п, р, я, а1, б1, в1, г1, д1, е1, ж1, з1, и1, к1, л1, 1, 31 б, 34 а, б, в, г, д, е, ж, з, и, к, ф, 1, 5, 35 а, б, в, и, к, 36 а, б, в, г, 1, 67 а, б, в, г, д, г1, д1, 10, с обща пл</w:t>
      </w:r>
      <w:r>
        <w:rPr>
          <w:sz w:val="24"/>
          <w:szCs w:val="24"/>
          <w:lang w:val="bg-BG"/>
        </w:rPr>
        <w:t>ощ 1729.5 ха.</w:t>
      </w:r>
    </w:p>
    <w:p w:rsidR="00A9445E" w:rsidRDefault="00A9445E" w:rsidP="00A11B14">
      <w:pPr>
        <w:ind w:firstLine="708"/>
        <w:jc w:val="both"/>
        <w:rPr>
          <w:sz w:val="24"/>
          <w:szCs w:val="24"/>
          <w:lang w:val="bg-BG"/>
        </w:rPr>
      </w:pPr>
    </w:p>
    <w:p w:rsidR="00A9445E" w:rsidRPr="00035A2B" w:rsidRDefault="00A9445E" w:rsidP="00A11B14">
      <w:pPr>
        <w:ind w:firstLine="708"/>
        <w:jc w:val="both"/>
        <w:rPr>
          <w:i/>
          <w:iCs/>
          <w:sz w:val="24"/>
          <w:szCs w:val="24"/>
          <w:lang w:val="bg-BG"/>
        </w:rPr>
      </w:pPr>
      <w:r w:rsidRPr="00D30ECE">
        <w:rPr>
          <w:b/>
          <w:bCs/>
          <w:sz w:val="24"/>
          <w:szCs w:val="24"/>
          <w:lang w:val="bg-BG"/>
        </w:rPr>
        <w:t>4.5.3. Държавни защитни горски пояс:</w:t>
      </w:r>
      <w:r w:rsidRPr="00035A2B">
        <w:rPr>
          <w:sz w:val="24"/>
          <w:szCs w:val="24"/>
          <w:lang w:val="bg-BG"/>
        </w:rPr>
        <w:t xml:space="preserve"> </w:t>
      </w:r>
      <w:r>
        <w:rPr>
          <w:sz w:val="24"/>
          <w:szCs w:val="24"/>
          <w:lang w:val="bg-BG"/>
        </w:rPr>
        <w:t xml:space="preserve"> подотдели:</w:t>
      </w:r>
      <w:r w:rsidRPr="0017323B">
        <w:rPr>
          <w:b/>
          <w:bCs/>
          <w:sz w:val="24"/>
          <w:szCs w:val="24"/>
          <w:lang w:val="bg-BG"/>
        </w:rPr>
        <w:t xml:space="preserve">16 </w:t>
      </w:r>
      <w:r>
        <w:rPr>
          <w:sz w:val="24"/>
          <w:szCs w:val="24"/>
          <w:lang w:val="bg-BG"/>
        </w:rPr>
        <w:t>ц1;</w:t>
      </w:r>
      <w:r w:rsidRPr="00035A2B">
        <w:rPr>
          <w:sz w:val="24"/>
          <w:szCs w:val="24"/>
          <w:lang w:val="bg-BG"/>
        </w:rPr>
        <w:t xml:space="preserve"> </w:t>
      </w:r>
      <w:r w:rsidRPr="0017323B">
        <w:rPr>
          <w:b/>
          <w:bCs/>
          <w:sz w:val="24"/>
          <w:szCs w:val="24"/>
          <w:lang w:val="bg-BG"/>
        </w:rPr>
        <w:t xml:space="preserve">37 </w:t>
      </w:r>
      <w:r>
        <w:rPr>
          <w:sz w:val="24"/>
          <w:szCs w:val="24"/>
          <w:lang w:val="bg-BG"/>
        </w:rPr>
        <w:t xml:space="preserve">п; </w:t>
      </w:r>
      <w:r w:rsidRPr="0017323B">
        <w:rPr>
          <w:b/>
          <w:bCs/>
          <w:sz w:val="24"/>
          <w:szCs w:val="24"/>
          <w:lang w:val="bg-BG"/>
        </w:rPr>
        <w:t>111</w:t>
      </w:r>
      <w:r>
        <w:rPr>
          <w:sz w:val="24"/>
          <w:szCs w:val="24"/>
          <w:lang w:val="bg-BG"/>
        </w:rPr>
        <w:t xml:space="preserve"> х;</w:t>
      </w:r>
      <w:r w:rsidRPr="00035A2B">
        <w:rPr>
          <w:sz w:val="24"/>
          <w:szCs w:val="24"/>
          <w:lang w:val="bg-BG"/>
        </w:rPr>
        <w:t xml:space="preserve"> </w:t>
      </w:r>
      <w:r w:rsidRPr="0017323B">
        <w:rPr>
          <w:b/>
          <w:bCs/>
          <w:sz w:val="24"/>
          <w:szCs w:val="24"/>
          <w:lang w:val="bg-BG"/>
        </w:rPr>
        <w:t xml:space="preserve">113 </w:t>
      </w:r>
      <w:r w:rsidRPr="00035A2B">
        <w:rPr>
          <w:sz w:val="24"/>
          <w:szCs w:val="24"/>
          <w:lang w:val="bg-BG"/>
        </w:rPr>
        <w:t xml:space="preserve">у1. </w:t>
      </w:r>
    </w:p>
    <w:p w:rsidR="00A9445E" w:rsidRPr="00EE331C" w:rsidRDefault="00A9445E" w:rsidP="00A11B14">
      <w:pPr>
        <w:jc w:val="both"/>
        <w:rPr>
          <w:sz w:val="24"/>
          <w:szCs w:val="24"/>
          <w:lang w:val="bg-BG"/>
        </w:rPr>
      </w:pPr>
    </w:p>
    <w:p w:rsidR="00A9445E" w:rsidRPr="00EE331C" w:rsidRDefault="00A9445E" w:rsidP="00A11B14">
      <w:pPr>
        <w:ind w:firstLine="708"/>
        <w:jc w:val="both"/>
        <w:rPr>
          <w:b/>
          <w:bCs/>
          <w:sz w:val="24"/>
          <w:szCs w:val="24"/>
          <w:lang w:val="bg-BG"/>
        </w:rPr>
      </w:pPr>
      <w:r w:rsidRPr="00EE331C">
        <w:rPr>
          <w:b/>
          <w:bCs/>
          <w:sz w:val="24"/>
          <w:szCs w:val="24"/>
          <w:lang w:val="bg-BG"/>
        </w:rPr>
        <w:t>ВКС 5. Горски територии, с решаващо значение за осигуряване основните нужди на местното население (поминък, препитание, битови нужди, здраве).</w:t>
      </w:r>
    </w:p>
    <w:p w:rsidR="00A9445E" w:rsidRPr="00EE331C" w:rsidRDefault="00A9445E" w:rsidP="00A11B14">
      <w:pPr>
        <w:ind w:firstLine="708"/>
        <w:jc w:val="both"/>
        <w:rPr>
          <w:b/>
          <w:bCs/>
          <w:sz w:val="24"/>
          <w:szCs w:val="24"/>
          <w:lang w:val="bg-BG"/>
        </w:rPr>
      </w:pPr>
    </w:p>
    <w:p w:rsidR="00A9445E" w:rsidRPr="00EE331C" w:rsidRDefault="00A9445E" w:rsidP="00A11B14">
      <w:pPr>
        <w:ind w:firstLine="708"/>
        <w:jc w:val="both"/>
        <w:rPr>
          <w:b/>
          <w:bCs/>
          <w:sz w:val="24"/>
          <w:szCs w:val="24"/>
          <w:lang w:val="bg-BG"/>
        </w:rPr>
      </w:pPr>
      <w:r w:rsidRPr="00EE331C">
        <w:rPr>
          <w:b/>
          <w:bCs/>
          <w:sz w:val="24"/>
          <w:szCs w:val="24"/>
          <w:lang w:val="bg-BG"/>
        </w:rPr>
        <w:t>ВКС 6. Горски територии , с решаващо значение за съхраняване на културни ценности и традиции, религиозна и етническа идентичност.</w:t>
      </w:r>
    </w:p>
    <w:p w:rsidR="00A9445E" w:rsidRPr="00EE331C" w:rsidRDefault="00A9445E" w:rsidP="00A11B14">
      <w:pPr>
        <w:ind w:firstLine="708"/>
        <w:jc w:val="both"/>
        <w:rPr>
          <w:b/>
          <w:bCs/>
          <w:sz w:val="24"/>
          <w:szCs w:val="24"/>
          <w:lang w:val="bg-BG"/>
        </w:rPr>
      </w:pPr>
    </w:p>
    <w:p w:rsidR="00A9445E" w:rsidRPr="00C409BD" w:rsidRDefault="00A9445E" w:rsidP="00A11B14">
      <w:pPr>
        <w:ind w:firstLine="708"/>
        <w:jc w:val="both"/>
        <w:rPr>
          <w:sz w:val="24"/>
          <w:szCs w:val="24"/>
          <w:lang w:val="bg-BG"/>
        </w:rPr>
      </w:pPr>
      <w:r w:rsidRPr="00C409BD">
        <w:rPr>
          <w:sz w:val="24"/>
          <w:szCs w:val="24"/>
          <w:lang w:val="bg-BG"/>
        </w:rPr>
        <w:t xml:space="preserve">Горски територии - културно исторически обект - подотдел </w:t>
      </w:r>
      <w:r w:rsidRPr="0017323B">
        <w:rPr>
          <w:b/>
          <w:bCs/>
          <w:sz w:val="24"/>
          <w:szCs w:val="24"/>
          <w:lang w:val="bg-BG"/>
        </w:rPr>
        <w:t>22</w:t>
      </w:r>
      <w:r>
        <w:rPr>
          <w:sz w:val="24"/>
          <w:szCs w:val="24"/>
          <w:lang w:val="bg-BG"/>
        </w:rPr>
        <w:t xml:space="preserve"> г -</w:t>
      </w:r>
      <w:r w:rsidRPr="00C409BD">
        <w:rPr>
          <w:sz w:val="24"/>
          <w:szCs w:val="24"/>
          <w:lang w:val="bg-BG"/>
        </w:rPr>
        <w:t xml:space="preserve"> с площ 2.1 ха, който попада в Защитена местност "Сая Кулак"</w:t>
      </w:r>
      <w:r>
        <w:rPr>
          <w:sz w:val="24"/>
          <w:szCs w:val="24"/>
          <w:lang w:val="bg-BG"/>
        </w:rPr>
        <w:t>.</w:t>
      </w:r>
    </w:p>
    <w:p w:rsidR="00A9445E" w:rsidRPr="00EE331C" w:rsidRDefault="00A9445E" w:rsidP="00A11B14">
      <w:pPr>
        <w:ind w:firstLine="708"/>
        <w:jc w:val="both"/>
        <w:rPr>
          <w:sz w:val="24"/>
          <w:szCs w:val="24"/>
          <w:lang w:val="bg-BG"/>
        </w:rPr>
      </w:pPr>
    </w:p>
    <w:p w:rsidR="00A9445E" w:rsidRPr="00A11B14" w:rsidRDefault="00A9445E" w:rsidP="00A11B14">
      <w:pPr>
        <w:ind w:firstLine="708"/>
        <w:jc w:val="both"/>
        <w:rPr>
          <w:b/>
          <w:bCs/>
          <w:sz w:val="24"/>
          <w:szCs w:val="24"/>
          <w:lang w:val="bg-BG"/>
        </w:rPr>
      </w:pPr>
      <w:r w:rsidRPr="00EE331C">
        <w:rPr>
          <w:b/>
          <w:bCs/>
          <w:sz w:val="24"/>
          <w:szCs w:val="24"/>
          <w:lang w:val="bg-BG"/>
        </w:rPr>
        <w:t xml:space="preserve"> При проектиране на горскостопанските дейности  в ГВКС да се спазван препоръките и указанията посочени в доклада  за всяко ВКС, до толкова до колкото същите не противоречат на действащата законова и нормативна уредба за стопанисване на горите. </w:t>
      </w:r>
    </w:p>
    <w:p w:rsidR="00A9445E" w:rsidRDefault="00A9445E" w:rsidP="00A11B14">
      <w:pPr>
        <w:pStyle w:val="BodyTextIndent2"/>
        <w:tabs>
          <w:tab w:val="clear" w:pos="-90"/>
          <w:tab w:val="center" w:pos="1170"/>
        </w:tabs>
        <w:ind w:firstLine="0"/>
        <w:rPr>
          <w:b/>
          <w:bCs/>
        </w:rPr>
      </w:pPr>
    </w:p>
    <w:p w:rsidR="00A9445E" w:rsidRPr="005F53A8" w:rsidRDefault="00A9445E" w:rsidP="001E7EB9">
      <w:pPr>
        <w:pStyle w:val="BodyTextIndent2"/>
        <w:tabs>
          <w:tab w:val="clear" w:pos="-90"/>
          <w:tab w:val="center" w:pos="1170"/>
        </w:tabs>
        <w:ind w:firstLine="0"/>
        <w:jc w:val="center"/>
        <w:rPr>
          <w:b/>
          <w:bCs/>
        </w:rPr>
      </w:pPr>
      <w:r>
        <w:rPr>
          <w:b/>
          <w:bCs/>
        </w:rPr>
        <w:br w:type="page"/>
      </w:r>
      <w:r w:rsidRPr="005F53A8">
        <w:rPr>
          <w:b/>
          <w:bCs/>
        </w:rPr>
        <w:t>Глава Х</w:t>
      </w:r>
    </w:p>
    <w:p w:rsidR="00A9445E" w:rsidRDefault="00A9445E" w:rsidP="00541C8D">
      <w:pPr>
        <w:pStyle w:val="BodyTextIndent2"/>
        <w:tabs>
          <w:tab w:val="clear" w:pos="-90"/>
          <w:tab w:val="center" w:pos="1170"/>
        </w:tabs>
        <w:ind w:firstLine="0"/>
        <w:jc w:val="center"/>
        <w:rPr>
          <w:b/>
          <w:bCs/>
        </w:rPr>
      </w:pPr>
      <w:r w:rsidRPr="005F53A8">
        <w:rPr>
          <w:b/>
          <w:bCs/>
        </w:rPr>
        <w:t>Еколого-икономически е</w:t>
      </w:r>
      <w:r>
        <w:rPr>
          <w:b/>
          <w:bCs/>
        </w:rPr>
        <w:t>фект от планираните мероприятия</w:t>
      </w:r>
    </w:p>
    <w:p w:rsidR="00A9445E" w:rsidRPr="005F53A8" w:rsidRDefault="00A9445E" w:rsidP="00541C8D">
      <w:pPr>
        <w:pStyle w:val="BodyTextIndent2"/>
        <w:tabs>
          <w:tab w:val="clear" w:pos="-90"/>
          <w:tab w:val="center" w:pos="1170"/>
        </w:tabs>
        <w:ind w:firstLine="0"/>
        <w:jc w:val="center"/>
        <w:rPr>
          <w:b/>
          <w:bCs/>
        </w:rPr>
      </w:pPr>
    </w:p>
    <w:p w:rsidR="00A9445E" w:rsidRPr="005F53A8" w:rsidRDefault="00A9445E" w:rsidP="007E23DE">
      <w:pPr>
        <w:pStyle w:val="BodyTextIndent2"/>
        <w:tabs>
          <w:tab w:val="clear" w:pos="-90"/>
          <w:tab w:val="center" w:pos="1170"/>
        </w:tabs>
        <w:ind w:firstLine="0"/>
      </w:pPr>
      <w:r w:rsidRPr="005F53A8">
        <w:t xml:space="preserve">          Да се разработи по методиката в Приложение № 23 към Наредба № 18.</w:t>
      </w:r>
    </w:p>
    <w:p w:rsidR="00A9445E" w:rsidRPr="005F53A8" w:rsidRDefault="00A9445E" w:rsidP="007E23DE">
      <w:pPr>
        <w:pStyle w:val="BodyText2"/>
        <w:jc w:val="both"/>
        <w:rPr>
          <w:b/>
          <w:bCs/>
        </w:rPr>
      </w:pPr>
    </w:p>
    <w:p w:rsidR="00A9445E" w:rsidRPr="00C667FE" w:rsidRDefault="00A9445E" w:rsidP="001E7EB9">
      <w:pPr>
        <w:pStyle w:val="BodyText2"/>
        <w:jc w:val="center"/>
        <w:rPr>
          <w:b/>
          <w:bCs/>
          <w:lang w:val="en-US"/>
        </w:rPr>
      </w:pPr>
      <w:r w:rsidRPr="005F53A8">
        <w:rPr>
          <w:b/>
          <w:bCs/>
        </w:rPr>
        <w:t>Глава ХІ</w:t>
      </w:r>
    </w:p>
    <w:p w:rsidR="00A9445E" w:rsidRPr="009962F6" w:rsidRDefault="00A9445E" w:rsidP="009962F6">
      <w:pPr>
        <w:pStyle w:val="BodyText2"/>
        <w:jc w:val="center"/>
        <w:rPr>
          <w:b/>
          <w:bCs/>
        </w:rPr>
      </w:pPr>
      <w:r w:rsidRPr="005F53A8">
        <w:rPr>
          <w:b/>
          <w:bCs/>
        </w:rPr>
        <w:t>Съдъ</w:t>
      </w:r>
      <w:r>
        <w:rPr>
          <w:b/>
          <w:bCs/>
        </w:rPr>
        <w:t>ржание на горскостопанския план</w:t>
      </w:r>
    </w:p>
    <w:p w:rsidR="00A9445E" w:rsidRPr="005F53A8" w:rsidRDefault="00A9445E" w:rsidP="007E23DE">
      <w:pPr>
        <w:pStyle w:val="List2"/>
        <w:ind w:left="0" w:firstLine="0"/>
        <w:jc w:val="both"/>
        <w:rPr>
          <w:sz w:val="24"/>
          <w:szCs w:val="24"/>
          <w:lang w:val="bg-BG"/>
        </w:rPr>
      </w:pPr>
      <w:r w:rsidRPr="005F53A8">
        <w:rPr>
          <w:b/>
          <w:bCs/>
          <w:sz w:val="24"/>
          <w:szCs w:val="24"/>
          <w:lang w:val="bg-BG"/>
        </w:rPr>
        <w:t xml:space="preserve">         Обяснителна записка</w:t>
      </w:r>
      <w:r w:rsidRPr="005F53A8">
        <w:rPr>
          <w:sz w:val="24"/>
          <w:szCs w:val="24"/>
          <w:lang w:val="bg-BG"/>
        </w:rPr>
        <w:t xml:space="preserve"> в 4 екзе</w:t>
      </w:r>
      <w:r>
        <w:rPr>
          <w:sz w:val="24"/>
          <w:szCs w:val="24"/>
          <w:lang w:val="bg-BG"/>
        </w:rPr>
        <w:t>мпляра - по един за ИАГ, РДГ, СЦ</w:t>
      </w:r>
      <w:r w:rsidRPr="005F53A8">
        <w:rPr>
          <w:sz w:val="24"/>
          <w:szCs w:val="24"/>
          <w:lang w:val="bg-BG"/>
        </w:rPr>
        <w:t>ДП и ДГС, която да съдържа: природни и икономически условия, подробен анализ на досегашното стопанисване, основни насоки за организация на стопанството, данни от инвентаризацията, проектираните мероприятия, размер на ползването на дървесина, пътно и сградно строителство.</w:t>
      </w:r>
    </w:p>
    <w:p w:rsidR="00A9445E" w:rsidRDefault="00A9445E" w:rsidP="007E23DE">
      <w:pPr>
        <w:pStyle w:val="List2"/>
        <w:ind w:left="0" w:hanging="284"/>
        <w:jc w:val="both"/>
        <w:rPr>
          <w:sz w:val="24"/>
          <w:szCs w:val="24"/>
          <w:lang w:val="bg-BG"/>
        </w:rPr>
      </w:pPr>
      <w:r w:rsidRPr="005F53A8">
        <w:rPr>
          <w:b/>
          <w:bCs/>
          <w:sz w:val="24"/>
          <w:szCs w:val="24"/>
          <w:lang w:val="bg-BG"/>
        </w:rPr>
        <w:t xml:space="preserve">              Подробни таксационни описания</w:t>
      </w:r>
      <w:r w:rsidRPr="005F53A8">
        <w:rPr>
          <w:sz w:val="24"/>
          <w:szCs w:val="24"/>
          <w:lang w:val="bg-BG"/>
        </w:rPr>
        <w:t xml:space="preserve"> – работен проект на хартиен и електронен носите</w:t>
      </w:r>
      <w:r>
        <w:rPr>
          <w:sz w:val="24"/>
          <w:szCs w:val="24"/>
          <w:lang w:val="bg-BG"/>
        </w:rPr>
        <w:t>л в 2 екземпляра - по един за СЦ</w:t>
      </w:r>
      <w:r w:rsidRPr="005F53A8">
        <w:rPr>
          <w:sz w:val="24"/>
          <w:szCs w:val="24"/>
          <w:lang w:val="bg-BG"/>
        </w:rPr>
        <w:t>ДП и ДГС и в съкратен вид на електронен носител за ИАГ и РДГ с планирани горскостопански мероприятия,  типове горски природни местообитания, кодове на защитените зони съгласно приложение 1 от Закона за биологичното разнообразие, кадастрални номера на горските територии и предвидените мероприятия за опазване на горските територии от пожари.</w:t>
      </w:r>
    </w:p>
    <w:p w:rsidR="00A9445E" w:rsidRDefault="00A9445E" w:rsidP="007E23DE">
      <w:pPr>
        <w:pStyle w:val="List2"/>
        <w:ind w:left="0" w:hanging="284"/>
        <w:jc w:val="both"/>
        <w:rPr>
          <w:sz w:val="24"/>
          <w:szCs w:val="24"/>
          <w:lang w:val="bg-BG"/>
        </w:rPr>
      </w:pPr>
    </w:p>
    <w:p w:rsidR="00A9445E" w:rsidRPr="005F53A8" w:rsidRDefault="00A9445E" w:rsidP="007E23DE">
      <w:pPr>
        <w:pStyle w:val="List2"/>
        <w:ind w:left="-284"/>
        <w:jc w:val="both"/>
        <w:rPr>
          <w:sz w:val="24"/>
          <w:szCs w:val="24"/>
          <w:lang w:val="bg-BG"/>
        </w:rPr>
      </w:pPr>
      <w:r w:rsidRPr="005F53A8">
        <w:rPr>
          <w:b/>
          <w:bCs/>
          <w:sz w:val="24"/>
          <w:szCs w:val="24"/>
          <w:lang w:val="bg-BG"/>
        </w:rPr>
        <w:t xml:space="preserve">                   Карти</w:t>
      </w:r>
      <w:r w:rsidRPr="005F53A8">
        <w:rPr>
          <w:sz w:val="24"/>
          <w:szCs w:val="24"/>
          <w:lang w:val="bg-BG"/>
        </w:rPr>
        <w:t xml:space="preserve"> (за картна основа да се ползват картите, изработени при инвентаризацията):</w:t>
      </w:r>
    </w:p>
    <w:p w:rsidR="00A9445E" w:rsidRPr="005F53A8" w:rsidRDefault="00A9445E" w:rsidP="007E23DE">
      <w:pPr>
        <w:pStyle w:val="ListBullet3"/>
        <w:numPr>
          <w:ilvl w:val="0"/>
          <w:numId w:val="0"/>
        </w:numPr>
        <w:tabs>
          <w:tab w:val="left" w:pos="0"/>
        </w:tabs>
        <w:ind w:right="112" w:hanging="284"/>
        <w:jc w:val="both"/>
        <w:rPr>
          <w:sz w:val="24"/>
          <w:szCs w:val="24"/>
          <w:lang w:val="bg-BG"/>
        </w:rPr>
      </w:pPr>
      <w:r w:rsidRPr="005F53A8">
        <w:rPr>
          <w:sz w:val="24"/>
          <w:szCs w:val="24"/>
          <w:lang w:val="bg-BG"/>
        </w:rPr>
        <w:t xml:space="preserve">     Ориентировъчна карта, с отразени границите на горските територии, обект на горскостопанския план в подходящ мащаб; Карта на листовете (от инвентаризацията); Карта по видове собственост (от инвентаризацията); Карта на почвите (от инвентаризацията); Карта на геоложките формации (от инвентаризацията); Карта на землищата (от инвентаризацията); Карта на месторастенията (от инвентаризацията); Карта на санитарното състояние на гората (от инвентаризацията); Карти на проектираните мероприятия на ламинирана хартия в М 1: 10 000. Карта на семепроизводствената база на стопанството в М 1: 10 000; Карта на дейностите по опазване на горските територии от пожари (от плана за дейностите по опазване на горските територии от пожари);  Карта на горските територии със защитни и специални функции (от инвентаризацията); Карта на типовете природни горски местообитания (от инвентаризацията).</w:t>
      </w:r>
    </w:p>
    <w:p w:rsidR="00A9445E" w:rsidRPr="007F4F9B" w:rsidRDefault="00A9445E" w:rsidP="001E7EB9">
      <w:pPr>
        <w:pStyle w:val="ListBullet3"/>
        <w:numPr>
          <w:ilvl w:val="0"/>
          <w:numId w:val="0"/>
        </w:numPr>
        <w:tabs>
          <w:tab w:val="left" w:pos="720"/>
        </w:tabs>
        <w:ind w:hanging="284"/>
        <w:jc w:val="both"/>
        <w:rPr>
          <w:sz w:val="24"/>
          <w:szCs w:val="24"/>
          <w:lang w:val="bg-BG"/>
        </w:rPr>
      </w:pPr>
      <w:r>
        <w:rPr>
          <w:sz w:val="24"/>
          <w:szCs w:val="24"/>
          <w:lang w:val="bg-BG"/>
        </w:rPr>
        <w:t xml:space="preserve">            </w:t>
      </w:r>
      <w:r w:rsidRPr="007F4F9B">
        <w:rPr>
          <w:sz w:val="24"/>
          <w:szCs w:val="24"/>
          <w:lang w:val="bg-BG"/>
        </w:rPr>
        <w:t xml:space="preserve">За нуждите на ТП „ДГС Тутракан” да се изработят  2 комплекта ламинирани  карти в </w:t>
      </w:r>
    </w:p>
    <w:p w:rsidR="00A9445E" w:rsidRPr="005F53A8" w:rsidRDefault="00A9445E" w:rsidP="001E7EB9">
      <w:pPr>
        <w:pStyle w:val="ListBullet3"/>
        <w:numPr>
          <w:ilvl w:val="0"/>
          <w:numId w:val="0"/>
        </w:numPr>
        <w:tabs>
          <w:tab w:val="left" w:pos="720"/>
        </w:tabs>
        <w:ind w:hanging="284"/>
        <w:jc w:val="both"/>
        <w:rPr>
          <w:sz w:val="24"/>
          <w:szCs w:val="24"/>
          <w:lang w:val="bg-BG"/>
        </w:rPr>
      </w:pPr>
      <w:r>
        <w:rPr>
          <w:sz w:val="24"/>
          <w:szCs w:val="24"/>
          <w:lang w:val="bg-BG"/>
        </w:rPr>
        <w:t xml:space="preserve">     </w:t>
      </w:r>
      <w:r w:rsidRPr="007F4F9B">
        <w:rPr>
          <w:sz w:val="24"/>
          <w:szCs w:val="24"/>
          <w:lang w:val="bg-BG"/>
        </w:rPr>
        <w:t>М 1:10 000.</w:t>
      </w:r>
      <w:r w:rsidRPr="005F53A8">
        <w:rPr>
          <w:sz w:val="24"/>
          <w:szCs w:val="24"/>
          <w:lang w:val="bg-BG"/>
        </w:rPr>
        <w:t xml:space="preserve">      </w:t>
      </w:r>
    </w:p>
    <w:p w:rsidR="00A9445E" w:rsidRPr="005F53A8" w:rsidRDefault="00A9445E" w:rsidP="007E23DE">
      <w:pPr>
        <w:pStyle w:val="ListBullet3"/>
        <w:numPr>
          <w:ilvl w:val="0"/>
          <w:numId w:val="0"/>
        </w:numPr>
        <w:tabs>
          <w:tab w:val="left" w:pos="720"/>
        </w:tabs>
        <w:jc w:val="both"/>
        <w:rPr>
          <w:sz w:val="24"/>
          <w:szCs w:val="24"/>
          <w:lang w:val="bg-BG"/>
        </w:rPr>
      </w:pPr>
    </w:p>
    <w:p w:rsidR="00A9445E" w:rsidRPr="005F53A8" w:rsidRDefault="00A9445E" w:rsidP="002E40CC">
      <w:pPr>
        <w:pStyle w:val="ListBullet3"/>
        <w:numPr>
          <w:ilvl w:val="0"/>
          <w:numId w:val="0"/>
        </w:numPr>
        <w:tabs>
          <w:tab w:val="left" w:pos="720"/>
        </w:tabs>
        <w:jc w:val="center"/>
        <w:rPr>
          <w:b/>
          <w:bCs/>
          <w:sz w:val="24"/>
          <w:szCs w:val="24"/>
          <w:lang w:val="bg-BG"/>
        </w:rPr>
      </w:pPr>
      <w:r w:rsidRPr="005F53A8">
        <w:rPr>
          <w:b/>
          <w:bCs/>
          <w:sz w:val="24"/>
          <w:szCs w:val="24"/>
          <w:lang w:val="bg-BG"/>
        </w:rPr>
        <w:t>ПРИЛОЖЕНИЯ КЪМ ПЛАНА</w:t>
      </w:r>
      <w:r>
        <w:rPr>
          <w:b/>
          <w:bCs/>
          <w:sz w:val="24"/>
          <w:szCs w:val="24"/>
          <w:lang w:val="bg-BG"/>
        </w:rPr>
        <w:t>:</w:t>
      </w:r>
    </w:p>
    <w:p w:rsidR="00A9445E" w:rsidRPr="005F53A8" w:rsidRDefault="00A9445E" w:rsidP="007E23DE">
      <w:pPr>
        <w:pStyle w:val="ListBullet3"/>
        <w:numPr>
          <w:ilvl w:val="0"/>
          <w:numId w:val="0"/>
        </w:numPr>
        <w:tabs>
          <w:tab w:val="left" w:pos="720"/>
        </w:tabs>
        <w:jc w:val="both"/>
        <w:rPr>
          <w:sz w:val="24"/>
          <w:szCs w:val="24"/>
          <w:lang w:val="bg-BG"/>
        </w:rPr>
      </w:pPr>
      <w:r w:rsidRPr="005F53A8">
        <w:rPr>
          <w:b/>
          <w:bCs/>
          <w:sz w:val="24"/>
          <w:szCs w:val="24"/>
          <w:lang w:val="bg-BG"/>
        </w:rPr>
        <w:t xml:space="preserve">           Таблици</w:t>
      </w:r>
      <w:r w:rsidRPr="005F53A8">
        <w:rPr>
          <w:sz w:val="24"/>
          <w:szCs w:val="24"/>
          <w:lang w:val="bg-BG"/>
        </w:rPr>
        <w:t xml:space="preserve"> за  таксационна характеристика на горските територии, обект на плана;- </w:t>
      </w:r>
    </w:p>
    <w:p w:rsidR="00A9445E" w:rsidRPr="005F53A8" w:rsidRDefault="00A9445E" w:rsidP="007E23DE">
      <w:pPr>
        <w:pStyle w:val="ListBullet3"/>
        <w:numPr>
          <w:ilvl w:val="0"/>
          <w:numId w:val="0"/>
        </w:numPr>
        <w:tabs>
          <w:tab w:val="left" w:pos="720"/>
        </w:tabs>
        <w:jc w:val="both"/>
        <w:rPr>
          <w:sz w:val="24"/>
          <w:szCs w:val="24"/>
          <w:lang w:val="bg-BG"/>
        </w:rPr>
      </w:pPr>
      <w:r w:rsidRPr="005F53A8">
        <w:rPr>
          <w:sz w:val="24"/>
          <w:szCs w:val="24"/>
          <w:lang w:val="bg-BG"/>
        </w:rPr>
        <w:t xml:space="preserve">            Списъци: </w:t>
      </w:r>
    </w:p>
    <w:p w:rsidR="00A9445E" w:rsidRPr="005F53A8" w:rsidRDefault="00A9445E" w:rsidP="007E23DE">
      <w:pPr>
        <w:pStyle w:val="ListBullet3"/>
        <w:numPr>
          <w:ilvl w:val="0"/>
          <w:numId w:val="0"/>
        </w:numPr>
        <w:tabs>
          <w:tab w:val="left" w:pos="720"/>
        </w:tabs>
        <w:jc w:val="both"/>
        <w:rPr>
          <w:sz w:val="24"/>
          <w:szCs w:val="24"/>
          <w:lang w:val="bg-BG"/>
        </w:rPr>
      </w:pPr>
      <w:r w:rsidRPr="005F53A8">
        <w:rPr>
          <w:sz w:val="24"/>
          <w:szCs w:val="24"/>
          <w:lang w:val="bg-BG"/>
        </w:rPr>
        <w:t xml:space="preserve">             на горските територии – държавна собственост по отдели, подотдели и землища на насажденията, запасът на които ще се определя чрез пълно клупиране и по МСМ;</w:t>
      </w:r>
    </w:p>
    <w:p w:rsidR="00A9445E" w:rsidRPr="005F53A8" w:rsidRDefault="00A9445E" w:rsidP="007E23DE">
      <w:pPr>
        <w:pStyle w:val="ListBullet3"/>
        <w:numPr>
          <w:ilvl w:val="0"/>
          <w:numId w:val="0"/>
        </w:numPr>
        <w:tabs>
          <w:tab w:val="left" w:pos="720"/>
        </w:tabs>
        <w:jc w:val="both"/>
        <w:rPr>
          <w:sz w:val="24"/>
          <w:szCs w:val="24"/>
          <w:lang w:val="bg-BG"/>
        </w:rPr>
      </w:pPr>
      <w:r w:rsidRPr="005F53A8">
        <w:rPr>
          <w:sz w:val="24"/>
          <w:szCs w:val="24"/>
          <w:lang w:val="bg-BG"/>
        </w:rPr>
        <w:t xml:space="preserve">             на планираните мероприятия (без планираните сечи с материален добив) в EXEL - насажденията в които е планирано залесяване (по насоки) и подпомагане на възобновяването; </w:t>
      </w:r>
    </w:p>
    <w:p w:rsidR="00A9445E" w:rsidRPr="005F53A8" w:rsidRDefault="00A9445E" w:rsidP="007E23DE">
      <w:pPr>
        <w:pStyle w:val="ListBullet3"/>
        <w:numPr>
          <w:ilvl w:val="0"/>
          <w:numId w:val="0"/>
        </w:numPr>
        <w:tabs>
          <w:tab w:val="left" w:pos="720"/>
        </w:tabs>
        <w:jc w:val="both"/>
        <w:rPr>
          <w:sz w:val="24"/>
          <w:szCs w:val="24"/>
          <w:lang w:val="bg-BG"/>
        </w:rPr>
      </w:pPr>
      <w:r w:rsidRPr="005F53A8">
        <w:rPr>
          <w:sz w:val="24"/>
          <w:szCs w:val="24"/>
          <w:lang w:val="bg-BG"/>
        </w:rPr>
        <w:t xml:space="preserve">            на насажденията, в които са планирани технически сечи и сечи без материален добив;</w:t>
      </w:r>
    </w:p>
    <w:p w:rsidR="00A9445E" w:rsidRPr="005F53A8" w:rsidRDefault="00A9445E" w:rsidP="007E23DE">
      <w:pPr>
        <w:pStyle w:val="ListBullet3"/>
        <w:numPr>
          <w:ilvl w:val="0"/>
          <w:numId w:val="0"/>
        </w:numPr>
        <w:tabs>
          <w:tab w:val="left" w:pos="720"/>
        </w:tabs>
        <w:jc w:val="both"/>
        <w:rPr>
          <w:sz w:val="24"/>
          <w:szCs w:val="24"/>
          <w:lang w:val="bg-BG"/>
        </w:rPr>
      </w:pPr>
      <w:r w:rsidRPr="005F53A8">
        <w:rPr>
          <w:sz w:val="24"/>
          <w:szCs w:val="24"/>
          <w:lang w:val="bg-BG"/>
        </w:rPr>
        <w:t xml:space="preserve">            на планираните мероприятия за опазване на горските територии от пожари (със съответната мярка – площ, дължина);</w:t>
      </w:r>
    </w:p>
    <w:p w:rsidR="00A9445E" w:rsidRPr="005F53A8" w:rsidRDefault="00A9445E" w:rsidP="007E23DE">
      <w:pPr>
        <w:pStyle w:val="ListBullet3"/>
        <w:numPr>
          <w:ilvl w:val="0"/>
          <w:numId w:val="0"/>
        </w:numPr>
        <w:tabs>
          <w:tab w:val="left" w:pos="720"/>
        </w:tabs>
        <w:jc w:val="both"/>
        <w:rPr>
          <w:sz w:val="24"/>
          <w:szCs w:val="24"/>
          <w:lang w:val="bg-BG"/>
        </w:rPr>
      </w:pPr>
      <w:r w:rsidRPr="005F53A8">
        <w:rPr>
          <w:sz w:val="24"/>
          <w:szCs w:val="24"/>
          <w:lang w:val="bg-BG"/>
        </w:rPr>
        <w:t xml:space="preserve">           на отделите и подотделите по землища; </w:t>
      </w:r>
    </w:p>
    <w:p w:rsidR="00A9445E" w:rsidRPr="005F53A8" w:rsidRDefault="00A9445E" w:rsidP="007E23DE">
      <w:pPr>
        <w:pStyle w:val="ListBullet3"/>
        <w:numPr>
          <w:ilvl w:val="0"/>
          <w:numId w:val="0"/>
        </w:numPr>
        <w:tabs>
          <w:tab w:val="left" w:pos="720"/>
        </w:tabs>
        <w:jc w:val="both"/>
        <w:rPr>
          <w:sz w:val="24"/>
          <w:szCs w:val="24"/>
          <w:lang w:val="bg-BG"/>
        </w:rPr>
      </w:pPr>
      <w:r w:rsidRPr="005F53A8">
        <w:rPr>
          <w:sz w:val="24"/>
          <w:szCs w:val="24"/>
          <w:lang w:val="bg-BG"/>
        </w:rPr>
        <w:t xml:space="preserve">           на насажденията, които съгласно чл. 88, ал. 5 от ЗГ няма да се стопанисват като гора</w:t>
      </w:r>
      <w:r>
        <w:rPr>
          <w:sz w:val="24"/>
          <w:szCs w:val="24"/>
          <w:lang w:val="bg-BG"/>
        </w:rPr>
        <w:t xml:space="preserve"> (ако се установят такива)</w:t>
      </w:r>
      <w:r w:rsidRPr="005F53A8">
        <w:rPr>
          <w:sz w:val="24"/>
          <w:szCs w:val="24"/>
          <w:lang w:val="bg-BG"/>
        </w:rPr>
        <w:t xml:space="preserve">; </w:t>
      </w:r>
    </w:p>
    <w:p w:rsidR="00A9445E" w:rsidRPr="005F53A8" w:rsidRDefault="00A9445E" w:rsidP="007E23DE">
      <w:pPr>
        <w:pStyle w:val="ListBullet3"/>
        <w:numPr>
          <w:ilvl w:val="0"/>
          <w:numId w:val="0"/>
        </w:numPr>
        <w:tabs>
          <w:tab w:val="left" w:pos="720"/>
        </w:tabs>
        <w:jc w:val="both"/>
        <w:rPr>
          <w:sz w:val="24"/>
          <w:szCs w:val="24"/>
          <w:lang w:val="bg-BG"/>
        </w:rPr>
      </w:pPr>
      <w:r w:rsidRPr="005F53A8">
        <w:rPr>
          <w:sz w:val="24"/>
          <w:szCs w:val="24"/>
          <w:lang w:val="bg-BG"/>
        </w:rPr>
        <w:t xml:space="preserve">           на отделите и подотделите забранени за паша по землища;</w:t>
      </w:r>
    </w:p>
    <w:p w:rsidR="00A9445E" w:rsidRPr="005F53A8" w:rsidRDefault="00A9445E" w:rsidP="007E23DE">
      <w:pPr>
        <w:pStyle w:val="ListBullet3"/>
        <w:numPr>
          <w:ilvl w:val="0"/>
          <w:numId w:val="0"/>
        </w:numPr>
        <w:tabs>
          <w:tab w:val="left" w:pos="720"/>
        </w:tabs>
        <w:jc w:val="both"/>
        <w:rPr>
          <w:sz w:val="24"/>
          <w:szCs w:val="24"/>
          <w:lang w:val="bg-BG"/>
        </w:rPr>
      </w:pPr>
      <w:r w:rsidRPr="005F53A8">
        <w:rPr>
          <w:sz w:val="24"/>
          <w:szCs w:val="24"/>
          <w:lang w:val="bg-BG"/>
        </w:rPr>
        <w:t xml:space="preserve">          </w:t>
      </w:r>
      <w:r>
        <w:rPr>
          <w:sz w:val="24"/>
          <w:szCs w:val="24"/>
          <w:lang w:val="bg-BG"/>
        </w:rPr>
        <w:t xml:space="preserve"> на несъответствията с</w:t>
      </w:r>
      <w:r w:rsidRPr="005F53A8">
        <w:rPr>
          <w:sz w:val="24"/>
          <w:szCs w:val="24"/>
          <w:lang w:val="bg-BG"/>
        </w:rPr>
        <w:t xml:space="preserve"> кадастралната карта по землища; на подотделите в които е установено строителство или се владеят без да се предприети или приключели действия за промяна на предназначението или отдаването им по реда на Закона за горите; </w:t>
      </w:r>
    </w:p>
    <w:p w:rsidR="00A9445E" w:rsidRPr="005F53A8" w:rsidRDefault="00A9445E" w:rsidP="007E23DE">
      <w:pPr>
        <w:pStyle w:val="ListBullet3"/>
        <w:numPr>
          <w:ilvl w:val="0"/>
          <w:numId w:val="0"/>
        </w:numPr>
        <w:tabs>
          <w:tab w:val="left" w:pos="720"/>
        </w:tabs>
        <w:jc w:val="both"/>
        <w:rPr>
          <w:sz w:val="24"/>
          <w:szCs w:val="24"/>
          <w:lang w:val="bg-BG"/>
        </w:rPr>
      </w:pPr>
      <w:r w:rsidRPr="005F53A8">
        <w:rPr>
          <w:sz w:val="24"/>
          <w:szCs w:val="24"/>
          <w:lang w:val="bg-BG"/>
        </w:rPr>
        <w:t xml:space="preserve">           Протоколи от проведени съвещания, технически съвети, обществени обсъждания, експертни съвети и др;</w:t>
      </w:r>
    </w:p>
    <w:p w:rsidR="00A9445E" w:rsidRPr="005F53A8" w:rsidRDefault="00A9445E" w:rsidP="007E23DE">
      <w:pPr>
        <w:pStyle w:val="ListBullet4"/>
        <w:numPr>
          <w:ilvl w:val="0"/>
          <w:numId w:val="0"/>
        </w:numPr>
        <w:tabs>
          <w:tab w:val="left" w:pos="720"/>
        </w:tabs>
        <w:jc w:val="both"/>
        <w:rPr>
          <w:sz w:val="24"/>
          <w:szCs w:val="24"/>
          <w:lang w:val="bg-BG"/>
        </w:rPr>
      </w:pPr>
      <w:r w:rsidRPr="005F53A8">
        <w:rPr>
          <w:b/>
          <w:bCs/>
          <w:sz w:val="24"/>
          <w:szCs w:val="24"/>
          <w:lang w:val="bg-BG"/>
        </w:rPr>
        <w:t xml:space="preserve">          Списък на подотделите по функциона</w:t>
      </w:r>
      <w:r>
        <w:rPr>
          <w:b/>
          <w:bCs/>
          <w:sz w:val="24"/>
          <w:szCs w:val="24"/>
          <w:lang w:val="bg-BG"/>
        </w:rPr>
        <w:t>лна принадлежност на защитните,</w:t>
      </w:r>
      <w:r w:rsidRPr="005F53A8">
        <w:rPr>
          <w:b/>
          <w:bCs/>
          <w:sz w:val="24"/>
          <w:szCs w:val="24"/>
          <w:lang w:val="bg-BG"/>
        </w:rPr>
        <w:t xml:space="preserve"> специалните и защитените горски територии</w:t>
      </w:r>
      <w:r>
        <w:rPr>
          <w:sz w:val="24"/>
          <w:szCs w:val="24"/>
          <w:lang w:val="bg-BG"/>
        </w:rPr>
        <w:t xml:space="preserve"> </w:t>
      </w:r>
      <w:r w:rsidRPr="005F53A8">
        <w:rPr>
          <w:sz w:val="24"/>
          <w:szCs w:val="24"/>
          <w:lang w:val="bg-BG"/>
        </w:rPr>
        <w:t xml:space="preserve"> (извадка от инвентаризацията);</w:t>
      </w:r>
    </w:p>
    <w:p w:rsidR="00A9445E" w:rsidRPr="005F53A8" w:rsidRDefault="00A9445E" w:rsidP="007E23DE">
      <w:pPr>
        <w:pStyle w:val="ListBullet4"/>
        <w:numPr>
          <w:ilvl w:val="0"/>
          <w:numId w:val="0"/>
        </w:numPr>
        <w:tabs>
          <w:tab w:val="left" w:pos="720"/>
        </w:tabs>
        <w:jc w:val="both"/>
        <w:rPr>
          <w:sz w:val="24"/>
          <w:szCs w:val="24"/>
          <w:lang w:val="bg-BG"/>
        </w:rPr>
      </w:pPr>
      <w:r w:rsidRPr="005F53A8">
        <w:rPr>
          <w:b/>
          <w:bCs/>
          <w:sz w:val="24"/>
          <w:szCs w:val="24"/>
          <w:lang w:val="bg-BG"/>
        </w:rPr>
        <w:t xml:space="preserve">          Ведомости</w:t>
      </w:r>
      <w:r w:rsidRPr="005F53A8">
        <w:rPr>
          <w:sz w:val="24"/>
          <w:szCs w:val="24"/>
          <w:lang w:val="bg-BG"/>
        </w:rPr>
        <w:t xml:space="preserve"> от заложени временни пробни площи;</w:t>
      </w:r>
    </w:p>
    <w:p w:rsidR="00A9445E" w:rsidRPr="005F53A8" w:rsidRDefault="00A9445E" w:rsidP="007E23DE">
      <w:pPr>
        <w:pStyle w:val="ListBullet4"/>
        <w:numPr>
          <w:ilvl w:val="0"/>
          <w:numId w:val="0"/>
        </w:numPr>
        <w:tabs>
          <w:tab w:val="left" w:pos="720"/>
        </w:tabs>
        <w:jc w:val="both"/>
        <w:rPr>
          <w:sz w:val="24"/>
          <w:szCs w:val="24"/>
          <w:lang w:val="bg-BG"/>
        </w:rPr>
      </w:pPr>
      <w:r w:rsidRPr="005F53A8">
        <w:rPr>
          <w:b/>
          <w:bCs/>
          <w:sz w:val="24"/>
          <w:szCs w:val="24"/>
          <w:lang w:val="bg-BG"/>
        </w:rPr>
        <w:t xml:space="preserve">          Баланс на горските територии</w:t>
      </w:r>
      <w:r w:rsidRPr="005F53A8">
        <w:rPr>
          <w:sz w:val="24"/>
          <w:szCs w:val="24"/>
          <w:lang w:val="bg-BG"/>
        </w:rPr>
        <w:t xml:space="preserve"> държавна собственост (отчетни форми  от 1  до 7 ГФ  - по      видове гори и групи гори</w:t>
      </w:r>
      <w:r>
        <w:rPr>
          <w:sz w:val="24"/>
          <w:szCs w:val="24"/>
          <w:lang w:val="bg-BG"/>
        </w:rPr>
        <w:t xml:space="preserve"> и по общини</w:t>
      </w:r>
      <w:r w:rsidRPr="005F53A8">
        <w:rPr>
          <w:sz w:val="24"/>
          <w:szCs w:val="24"/>
          <w:lang w:val="bg-BG"/>
        </w:rPr>
        <w:t>).</w:t>
      </w:r>
    </w:p>
    <w:p w:rsidR="00A9445E" w:rsidRPr="005F53A8" w:rsidRDefault="00A9445E" w:rsidP="007E23DE">
      <w:pPr>
        <w:pStyle w:val="1"/>
        <w:spacing w:line="240" w:lineRule="auto"/>
        <w:rPr>
          <w:sz w:val="24"/>
          <w:szCs w:val="24"/>
          <w:lang w:val="bg-BG"/>
        </w:rPr>
      </w:pPr>
      <w:r w:rsidRPr="005F53A8">
        <w:rPr>
          <w:sz w:val="24"/>
          <w:szCs w:val="24"/>
          <w:lang w:val="bg-BG"/>
        </w:rPr>
        <w:t>Горскостопанският план да се изработи в сроковете за инвентаризацията.</w:t>
      </w:r>
    </w:p>
    <w:p w:rsidR="00A9445E" w:rsidRPr="005F53A8" w:rsidRDefault="00A9445E" w:rsidP="007E23DE">
      <w:pPr>
        <w:jc w:val="both"/>
        <w:rPr>
          <w:sz w:val="24"/>
          <w:szCs w:val="24"/>
          <w:lang w:val="bg-BG"/>
        </w:rPr>
      </w:pPr>
      <w:r w:rsidRPr="005F53A8">
        <w:rPr>
          <w:sz w:val="24"/>
          <w:szCs w:val="24"/>
          <w:lang w:val="bg-BG"/>
        </w:rPr>
        <w:t xml:space="preserve">          За изработения горскостопански план да се представи и програмен продукт за работа с мобилни компютри със система Global Pozition Sistem.</w:t>
      </w:r>
    </w:p>
    <w:p w:rsidR="00A9445E" w:rsidRDefault="00A9445E" w:rsidP="009962F6">
      <w:pPr>
        <w:pStyle w:val="BodyTextIndent2"/>
        <w:tabs>
          <w:tab w:val="clear" w:pos="-90"/>
          <w:tab w:val="center" w:pos="1170"/>
        </w:tabs>
        <w:ind w:firstLine="0"/>
        <w:jc w:val="center"/>
        <w:rPr>
          <w:b/>
          <w:bCs/>
        </w:rPr>
      </w:pPr>
    </w:p>
    <w:p w:rsidR="00A9445E" w:rsidRDefault="00A9445E" w:rsidP="009962F6">
      <w:pPr>
        <w:pStyle w:val="BodyTextIndent2"/>
        <w:tabs>
          <w:tab w:val="clear" w:pos="-90"/>
          <w:tab w:val="center" w:pos="1170"/>
        </w:tabs>
        <w:ind w:firstLine="0"/>
        <w:jc w:val="center"/>
        <w:rPr>
          <w:b/>
          <w:bCs/>
        </w:rPr>
      </w:pPr>
    </w:p>
    <w:p w:rsidR="00A9445E" w:rsidRPr="00816DDB" w:rsidRDefault="00A9445E" w:rsidP="00816DDB">
      <w:pPr>
        <w:pStyle w:val="BodyTextIndent2"/>
        <w:tabs>
          <w:tab w:val="clear" w:pos="-90"/>
          <w:tab w:val="center" w:pos="1170"/>
        </w:tabs>
        <w:ind w:firstLine="0"/>
        <w:jc w:val="center"/>
        <w:rPr>
          <w:b/>
          <w:bCs/>
        </w:rPr>
      </w:pPr>
      <w:r>
        <w:rPr>
          <w:b/>
          <w:bCs/>
        </w:rPr>
        <w:t>Глава ХІІ</w:t>
      </w:r>
    </w:p>
    <w:p w:rsidR="00A9445E" w:rsidRPr="005F53A8" w:rsidRDefault="00A9445E" w:rsidP="00A2571E">
      <w:pPr>
        <w:pStyle w:val="BodyTextIndent2"/>
        <w:tabs>
          <w:tab w:val="clear" w:pos="-90"/>
          <w:tab w:val="center" w:pos="1170"/>
        </w:tabs>
        <w:ind w:firstLine="0"/>
        <w:jc w:val="center"/>
        <w:rPr>
          <w:b/>
          <w:bCs/>
        </w:rPr>
      </w:pPr>
      <w:r w:rsidRPr="005F53A8">
        <w:rPr>
          <w:b/>
          <w:bCs/>
        </w:rPr>
        <w:t>Видове дейности и категория на трудност</w:t>
      </w:r>
    </w:p>
    <w:p w:rsidR="00A9445E" w:rsidRPr="005F53A8" w:rsidRDefault="00A9445E" w:rsidP="007E23DE">
      <w:pPr>
        <w:pStyle w:val="BodyTextIndent2"/>
        <w:tabs>
          <w:tab w:val="clear" w:pos="-90"/>
          <w:tab w:val="center" w:pos="1170"/>
        </w:tabs>
        <w:ind w:firstLine="0"/>
        <w:rPr>
          <w:b/>
          <w:bCs/>
        </w:rPr>
      </w:pPr>
      <w:r>
        <w:rPr>
          <w:b/>
          <w:bCs/>
        </w:rPr>
        <w:tab/>
      </w:r>
      <w:r w:rsidRPr="005F53A8">
        <w:rPr>
          <w:b/>
          <w:bCs/>
        </w:rPr>
        <w:t>При теренно проучвателните работи</w:t>
      </w:r>
    </w:p>
    <w:p w:rsidR="00A9445E" w:rsidRPr="005F53A8" w:rsidRDefault="00A9445E" w:rsidP="007E23DE">
      <w:pPr>
        <w:ind w:firstLine="708"/>
        <w:jc w:val="both"/>
        <w:rPr>
          <w:sz w:val="24"/>
          <w:szCs w:val="24"/>
          <w:lang w:val="bg-BG" w:eastAsia="en-US"/>
        </w:rPr>
      </w:pPr>
      <w:r w:rsidRPr="005F53A8">
        <w:rPr>
          <w:sz w:val="24"/>
          <w:szCs w:val="24"/>
          <w:lang w:val="bg-BG" w:eastAsia="en-US"/>
        </w:rPr>
        <w:t>1. Устройство и планиране на дейнос</w:t>
      </w:r>
      <w:r>
        <w:rPr>
          <w:sz w:val="24"/>
          <w:szCs w:val="24"/>
          <w:lang w:val="bg-BG" w:eastAsia="en-US"/>
        </w:rPr>
        <w:t>ти в насаждения,</w:t>
      </w:r>
      <w:r w:rsidRPr="005F53A8">
        <w:rPr>
          <w:sz w:val="24"/>
          <w:szCs w:val="24"/>
          <w:lang w:val="bg-BG" w:eastAsia="en-US"/>
        </w:rPr>
        <w:t xml:space="preserve"> чийто запас се определя чрез пълно клупиране</w:t>
      </w:r>
    </w:p>
    <w:p w:rsidR="00A9445E" w:rsidRPr="005F53A8" w:rsidRDefault="00A9445E" w:rsidP="007E23DE">
      <w:pPr>
        <w:ind w:firstLine="708"/>
        <w:jc w:val="both"/>
        <w:rPr>
          <w:sz w:val="24"/>
          <w:szCs w:val="24"/>
          <w:lang w:val="bg-BG" w:eastAsia="en-US"/>
        </w:rPr>
      </w:pPr>
      <w:r>
        <w:rPr>
          <w:sz w:val="24"/>
          <w:szCs w:val="24"/>
          <w:lang w:val="bg-BG" w:eastAsia="en-US"/>
        </w:rPr>
        <w:t>а) насаждения с пълнота над 0,3</w:t>
      </w:r>
      <w:r w:rsidRPr="005F53A8">
        <w:rPr>
          <w:sz w:val="24"/>
          <w:szCs w:val="24"/>
          <w:lang w:val="bg-BG" w:eastAsia="en-US"/>
        </w:rPr>
        <w:t xml:space="preserve"> и с площ до 2,0 ха</w:t>
      </w:r>
      <w:r>
        <w:rPr>
          <w:sz w:val="24"/>
          <w:szCs w:val="24"/>
          <w:lang w:val="bg-BG" w:eastAsia="en-US"/>
        </w:rPr>
        <w:t>, както и с неправилна форма над 2,0 ха.</w:t>
      </w:r>
    </w:p>
    <w:p w:rsidR="00A9445E" w:rsidRPr="005F53A8" w:rsidRDefault="00A9445E" w:rsidP="007E23DE">
      <w:pPr>
        <w:ind w:firstLine="708"/>
        <w:jc w:val="both"/>
        <w:rPr>
          <w:sz w:val="24"/>
          <w:szCs w:val="24"/>
          <w:lang w:val="bg-BG" w:eastAsia="en-US"/>
        </w:rPr>
      </w:pPr>
      <w:r w:rsidRPr="005F53A8">
        <w:rPr>
          <w:sz w:val="24"/>
          <w:szCs w:val="24"/>
          <w:lang w:val="bg-BG" w:eastAsia="en-US"/>
        </w:rPr>
        <w:t>б) насаждения с пълнота</w:t>
      </w:r>
      <w:r>
        <w:rPr>
          <w:sz w:val="24"/>
          <w:szCs w:val="24"/>
          <w:lang w:val="bg-BG" w:eastAsia="en-US"/>
        </w:rPr>
        <w:t xml:space="preserve"> над 0,3</w:t>
      </w:r>
    </w:p>
    <w:p w:rsidR="00A9445E" w:rsidRPr="005F53A8" w:rsidRDefault="00A9445E" w:rsidP="007E23DE">
      <w:pPr>
        <w:ind w:firstLine="708"/>
        <w:jc w:val="both"/>
        <w:rPr>
          <w:sz w:val="24"/>
          <w:szCs w:val="24"/>
          <w:lang w:val="bg-BG" w:eastAsia="en-US"/>
        </w:rPr>
      </w:pPr>
      <w:r w:rsidRPr="005F53A8">
        <w:rPr>
          <w:sz w:val="24"/>
          <w:szCs w:val="24"/>
          <w:lang w:val="bg-BG" w:eastAsia="en-US"/>
        </w:rPr>
        <w:t>2. Устройство и планиране на дейности в зрели насаждения, чийто запас се определя чрез математико-статистически методи</w:t>
      </w:r>
      <w:r>
        <w:rPr>
          <w:sz w:val="24"/>
          <w:szCs w:val="24"/>
          <w:lang w:val="bg-BG" w:eastAsia="en-US"/>
        </w:rPr>
        <w:t>.</w:t>
      </w:r>
    </w:p>
    <w:p w:rsidR="00A9445E" w:rsidRPr="005F53A8" w:rsidRDefault="00A9445E" w:rsidP="007E23DE">
      <w:pPr>
        <w:ind w:firstLine="708"/>
        <w:jc w:val="both"/>
        <w:rPr>
          <w:sz w:val="24"/>
          <w:szCs w:val="24"/>
          <w:lang w:val="bg-BG" w:eastAsia="en-US"/>
        </w:rPr>
      </w:pPr>
      <w:r w:rsidRPr="005F53A8">
        <w:rPr>
          <w:sz w:val="24"/>
          <w:szCs w:val="24"/>
          <w:lang w:val="bg-BG" w:eastAsia="en-US"/>
        </w:rPr>
        <w:t>3.Устройство на насаждения, държавна собственост, чийто запасът се определя, чрез таксационни описания и опитни таблици, вкл. клекови формации и лесо</w:t>
      </w:r>
      <w:r>
        <w:rPr>
          <w:sz w:val="24"/>
          <w:szCs w:val="24"/>
          <w:lang w:val="bg-BG" w:eastAsia="en-US"/>
        </w:rPr>
        <w:t>не</w:t>
      </w:r>
      <w:r w:rsidRPr="005F53A8">
        <w:rPr>
          <w:sz w:val="24"/>
          <w:szCs w:val="24"/>
          <w:lang w:val="bg-BG" w:eastAsia="en-US"/>
        </w:rPr>
        <w:t>пригодни площи</w:t>
      </w:r>
    </w:p>
    <w:p w:rsidR="00A9445E" w:rsidRPr="005F53A8" w:rsidRDefault="00A9445E" w:rsidP="007E23DE">
      <w:pPr>
        <w:ind w:firstLine="708"/>
        <w:jc w:val="both"/>
        <w:rPr>
          <w:sz w:val="24"/>
          <w:szCs w:val="24"/>
          <w:lang w:val="bg-BG" w:eastAsia="en-US"/>
        </w:rPr>
      </w:pPr>
      <w:r w:rsidRPr="005F53A8">
        <w:rPr>
          <w:sz w:val="24"/>
          <w:szCs w:val="24"/>
          <w:lang w:val="bg-BG" w:eastAsia="en-US"/>
        </w:rPr>
        <w:t>4. Устройство на незалесени горски територии</w:t>
      </w:r>
    </w:p>
    <w:p w:rsidR="00A9445E" w:rsidRPr="005F53A8" w:rsidRDefault="00A9445E" w:rsidP="007E23DE">
      <w:pPr>
        <w:ind w:firstLine="708"/>
        <w:jc w:val="both"/>
        <w:rPr>
          <w:sz w:val="24"/>
          <w:szCs w:val="24"/>
          <w:lang w:val="bg-BG" w:eastAsia="en-US"/>
        </w:rPr>
      </w:pPr>
      <w:r w:rsidRPr="005F53A8">
        <w:rPr>
          <w:sz w:val="24"/>
          <w:szCs w:val="24"/>
          <w:lang w:val="bg-BG" w:eastAsia="en-US"/>
        </w:rPr>
        <w:t xml:space="preserve">5. Планиране на дейности в залесени извън тези по дейности 1 и 2 и незалесени горски територии определени с горскостопанския план </w:t>
      </w:r>
    </w:p>
    <w:p w:rsidR="00A9445E" w:rsidRPr="005F53A8" w:rsidRDefault="00A9445E" w:rsidP="007E23DE">
      <w:pPr>
        <w:ind w:firstLine="708"/>
        <w:jc w:val="both"/>
        <w:rPr>
          <w:sz w:val="24"/>
          <w:szCs w:val="24"/>
          <w:lang w:val="bg-BG" w:eastAsia="en-US"/>
        </w:rPr>
      </w:pPr>
      <w:r w:rsidRPr="005F53A8">
        <w:rPr>
          <w:sz w:val="24"/>
          <w:szCs w:val="24"/>
          <w:lang w:val="bg-BG" w:eastAsia="en-US"/>
        </w:rPr>
        <w:t xml:space="preserve">6,  Ограничаване границите на обекта за изработване на горскостопански план </w:t>
      </w:r>
    </w:p>
    <w:p w:rsidR="00A9445E" w:rsidRPr="005F53A8" w:rsidRDefault="00A9445E" w:rsidP="007E23DE">
      <w:pPr>
        <w:ind w:firstLine="708"/>
        <w:jc w:val="both"/>
        <w:rPr>
          <w:sz w:val="24"/>
          <w:szCs w:val="24"/>
          <w:lang w:val="bg-BG" w:eastAsia="en-US"/>
        </w:rPr>
      </w:pPr>
      <w:r w:rsidRPr="005F53A8">
        <w:rPr>
          <w:sz w:val="24"/>
          <w:szCs w:val="24"/>
          <w:lang w:val="bg-BG" w:eastAsia="en-US"/>
        </w:rPr>
        <w:t>7. Установяване и картиране на горските  типове  месторастения и на почвената ерозия, с определяне на видовете подходящи за месторастенията, при планиране.</w:t>
      </w:r>
    </w:p>
    <w:p w:rsidR="00A9445E" w:rsidRDefault="00A9445E" w:rsidP="00C82BAA">
      <w:pPr>
        <w:jc w:val="both"/>
        <w:rPr>
          <w:sz w:val="24"/>
          <w:szCs w:val="24"/>
          <w:lang w:val="bg-BG" w:eastAsia="en-US"/>
        </w:rPr>
      </w:pPr>
      <w:r w:rsidRPr="005F53A8">
        <w:rPr>
          <w:sz w:val="24"/>
          <w:szCs w:val="24"/>
          <w:lang w:val="bg-BG" w:eastAsia="en-US"/>
        </w:rPr>
        <w:t xml:space="preserve">            8. Актуализация на типовете горските  месторастения и на почвената ерозия, с определяне на видовете подходящи за месторастенията, при планиране</w:t>
      </w:r>
      <w:r>
        <w:rPr>
          <w:sz w:val="24"/>
          <w:szCs w:val="24"/>
          <w:lang w:val="bg-BG" w:eastAsia="en-US"/>
        </w:rPr>
        <w:t>.</w:t>
      </w:r>
    </w:p>
    <w:p w:rsidR="00A9445E" w:rsidRPr="009C3D9E" w:rsidRDefault="00A9445E" w:rsidP="00C82BAA">
      <w:pPr>
        <w:jc w:val="both"/>
        <w:rPr>
          <w:sz w:val="24"/>
          <w:szCs w:val="24"/>
          <w:lang w:val="bg-BG" w:eastAsia="en-US"/>
        </w:rPr>
      </w:pPr>
      <w:r>
        <w:rPr>
          <w:sz w:val="24"/>
          <w:szCs w:val="24"/>
          <w:lang w:val="bg-BG" w:eastAsia="en-US"/>
        </w:rPr>
        <w:tab/>
      </w:r>
      <w:r w:rsidRPr="009C3D9E">
        <w:rPr>
          <w:sz w:val="24"/>
          <w:szCs w:val="24"/>
          <w:lang w:val="bg-BG" w:eastAsia="en-US"/>
        </w:rPr>
        <w:t>9. Карнети от извършеното пълно клупиране и други математически методи за определяне на запаса на зрелите високостъблени насаждения.</w:t>
      </w:r>
    </w:p>
    <w:p w:rsidR="00A9445E" w:rsidRPr="009C3D9E" w:rsidRDefault="00A9445E" w:rsidP="00C82BAA">
      <w:pPr>
        <w:jc w:val="both"/>
        <w:rPr>
          <w:sz w:val="24"/>
          <w:szCs w:val="24"/>
          <w:lang w:val="bg-BG" w:eastAsia="en-US"/>
        </w:rPr>
      </w:pPr>
    </w:p>
    <w:p w:rsidR="00A9445E" w:rsidRDefault="00A9445E" w:rsidP="002E40CC">
      <w:pPr>
        <w:pStyle w:val="BodyTextIndent2"/>
        <w:tabs>
          <w:tab w:val="clear" w:pos="-90"/>
          <w:tab w:val="center" w:pos="1170"/>
        </w:tabs>
        <w:ind w:firstLine="0"/>
      </w:pPr>
      <w:r w:rsidRPr="005F53A8">
        <w:t xml:space="preserve">          Разпределението на площта на горските територии – държавна собственост по катего</w:t>
      </w:r>
      <w:r>
        <w:t>рии на трудност е както следва: (таблица № 23)</w:t>
      </w:r>
    </w:p>
    <w:p w:rsidR="00A9445E" w:rsidRDefault="00A9445E" w:rsidP="009962F6">
      <w:pPr>
        <w:pStyle w:val="BodyTextIndent2"/>
        <w:tabs>
          <w:tab w:val="clear" w:pos="-90"/>
          <w:tab w:val="center" w:pos="1170"/>
        </w:tabs>
        <w:ind w:firstLine="0"/>
        <w:jc w:val="center"/>
      </w:pPr>
    </w:p>
    <w:p w:rsidR="00A9445E" w:rsidRPr="00CB54CF" w:rsidRDefault="00A9445E" w:rsidP="00CB54CF">
      <w:pPr>
        <w:pStyle w:val="BodyTextIndent2"/>
        <w:tabs>
          <w:tab w:val="clear" w:pos="-90"/>
          <w:tab w:val="center" w:pos="1170"/>
        </w:tabs>
        <w:spacing w:after="120"/>
        <w:ind w:firstLine="0"/>
        <w:jc w:val="center"/>
        <w:rPr>
          <w:b/>
          <w:bCs/>
        </w:rPr>
      </w:pPr>
      <w:r w:rsidRPr="00CB54CF">
        <w:rPr>
          <w:b/>
          <w:bCs/>
        </w:rPr>
        <w:t>Таблица № 23</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34"/>
        <w:gridCol w:w="2560"/>
        <w:gridCol w:w="1485"/>
      </w:tblGrid>
      <w:tr w:rsidR="00A9445E" w:rsidRPr="005F53A8">
        <w:tc>
          <w:tcPr>
            <w:tcW w:w="4034" w:type="dxa"/>
          </w:tcPr>
          <w:p w:rsidR="00A9445E" w:rsidRPr="005E2ADD" w:rsidRDefault="00A9445E" w:rsidP="005E2ADD">
            <w:pPr>
              <w:pStyle w:val="BodyTextIndent2"/>
              <w:tabs>
                <w:tab w:val="clear" w:pos="-90"/>
                <w:tab w:val="center" w:pos="1170"/>
              </w:tabs>
              <w:ind w:firstLine="0"/>
              <w:rPr>
                <w:b/>
                <w:bCs/>
                <w:sz w:val="20"/>
                <w:szCs w:val="20"/>
              </w:rPr>
            </w:pPr>
            <w:r w:rsidRPr="005E2ADD">
              <w:rPr>
                <w:b/>
                <w:bCs/>
                <w:sz w:val="20"/>
                <w:szCs w:val="20"/>
              </w:rPr>
              <w:t>Категория на трудност</w:t>
            </w:r>
          </w:p>
        </w:tc>
        <w:tc>
          <w:tcPr>
            <w:tcW w:w="2560" w:type="dxa"/>
          </w:tcPr>
          <w:p w:rsidR="00A9445E" w:rsidRPr="005E2ADD" w:rsidRDefault="00A9445E" w:rsidP="005E2ADD">
            <w:pPr>
              <w:pStyle w:val="BodyTextIndent2"/>
              <w:tabs>
                <w:tab w:val="clear" w:pos="-90"/>
                <w:tab w:val="center" w:pos="1170"/>
              </w:tabs>
              <w:ind w:firstLine="0"/>
              <w:jc w:val="center"/>
              <w:rPr>
                <w:b/>
                <w:bCs/>
                <w:sz w:val="20"/>
                <w:szCs w:val="20"/>
              </w:rPr>
            </w:pPr>
            <w:r w:rsidRPr="005E2ADD">
              <w:rPr>
                <w:b/>
                <w:bCs/>
                <w:sz w:val="20"/>
                <w:szCs w:val="20"/>
              </w:rPr>
              <w:t>Площ – ха</w:t>
            </w:r>
          </w:p>
        </w:tc>
        <w:tc>
          <w:tcPr>
            <w:tcW w:w="1485" w:type="dxa"/>
          </w:tcPr>
          <w:p w:rsidR="00A9445E" w:rsidRPr="005E2ADD" w:rsidRDefault="00A9445E" w:rsidP="005E2ADD">
            <w:pPr>
              <w:pStyle w:val="BodyTextIndent2"/>
              <w:tabs>
                <w:tab w:val="clear" w:pos="-90"/>
                <w:tab w:val="center" w:pos="1170"/>
              </w:tabs>
              <w:ind w:firstLine="0"/>
              <w:jc w:val="center"/>
              <w:rPr>
                <w:b/>
                <w:bCs/>
                <w:sz w:val="20"/>
                <w:szCs w:val="20"/>
              </w:rPr>
            </w:pPr>
            <w:r w:rsidRPr="005E2ADD">
              <w:rPr>
                <w:b/>
                <w:bCs/>
                <w:sz w:val="20"/>
                <w:szCs w:val="20"/>
              </w:rPr>
              <w:t>%</w:t>
            </w:r>
          </w:p>
        </w:tc>
      </w:tr>
      <w:tr w:rsidR="00A9445E" w:rsidRPr="005F53A8">
        <w:tc>
          <w:tcPr>
            <w:tcW w:w="4034"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1</w:t>
            </w:r>
          </w:p>
        </w:tc>
        <w:tc>
          <w:tcPr>
            <w:tcW w:w="2560" w:type="dxa"/>
          </w:tcPr>
          <w:p w:rsidR="00A9445E" w:rsidRPr="005E2ADD" w:rsidRDefault="00A9445E" w:rsidP="005E2ADD">
            <w:pPr>
              <w:pStyle w:val="BodyTextIndent2"/>
              <w:tabs>
                <w:tab w:val="clear" w:pos="-90"/>
                <w:tab w:val="center" w:pos="1170"/>
              </w:tabs>
              <w:ind w:firstLine="0"/>
              <w:jc w:val="center"/>
              <w:rPr>
                <w:sz w:val="20"/>
                <w:szCs w:val="20"/>
              </w:rPr>
            </w:pPr>
            <w:r w:rsidRPr="005E2ADD">
              <w:rPr>
                <w:sz w:val="20"/>
                <w:szCs w:val="20"/>
              </w:rPr>
              <w:t>5966,5</w:t>
            </w:r>
          </w:p>
        </w:tc>
        <w:tc>
          <w:tcPr>
            <w:tcW w:w="1485" w:type="dxa"/>
          </w:tcPr>
          <w:p w:rsidR="00A9445E" w:rsidRPr="005E2ADD" w:rsidRDefault="00A9445E" w:rsidP="005E2ADD">
            <w:pPr>
              <w:pStyle w:val="BodyTextIndent2"/>
              <w:tabs>
                <w:tab w:val="clear" w:pos="-90"/>
                <w:tab w:val="center" w:pos="1170"/>
              </w:tabs>
              <w:ind w:firstLine="0"/>
              <w:jc w:val="center"/>
              <w:rPr>
                <w:sz w:val="20"/>
                <w:szCs w:val="20"/>
              </w:rPr>
            </w:pPr>
            <w:r w:rsidRPr="005E2ADD">
              <w:rPr>
                <w:sz w:val="20"/>
                <w:szCs w:val="20"/>
              </w:rPr>
              <w:t>66,0</w:t>
            </w:r>
          </w:p>
        </w:tc>
      </w:tr>
      <w:tr w:rsidR="00A9445E" w:rsidRPr="005F53A8">
        <w:tc>
          <w:tcPr>
            <w:tcW w:w="4034" w:type="dxa"/>
          </w:tcPr>
          <w:p w:rsidR="00A9445E" w:rsidRPr="005E2ADD" w:rsidRDefault="00A9445E" w:rsidP="005E2ADD">
            <w:pPr>
              <w:pStyle w:val="BodyTextIndent2"/>
              <w:tabs>
                <w:tab w:val="clear" w:pos="-90"/>
                <w:tab w:val="center" w:pos="1170"/>
              </w:tabs>
              <w:ind w:left="-534" w:firstLine="0"/>
              <w:rPr>
                <w:sz w:val="20"/>
                <w:szCs w:val="20"/>
              </w:rPr>
            </w:pPr>
            <w:r w:rsidRPr="005E2ADD">
              <w:rPr>
                <w:sz w:val="20"/>
                <w:szCs w:val="20"/>
              </w:rPr>
              <w:t xml:space="preserve">           2</w:t>
            </w:r>
          </w:p>
        </w:tc>
        <w:tc>
          <w:tcPr>
            <w:tcW w:w="2560" w:type="dxa"/>
          </w:tcPr>
          <w:p w:rsidR="00A9445E" w:rsidRPr="005E2ADD" w:rsidRDefault="00A9445E" w:rsidP="005E2ADD">
            <w:pPr>
              <w:pStyle w:val="BodyTextIndent2"/>
              <w:tabs>
                <w:tab w:val="clear" w:pos="-90"/>
                <w:tab w:val="center" w:pos="1170"/>
              </w:tabs>
              <w:ind w:firstLine="0"/>
              <w:jc w:val="center"/>
              <w:rPr>
                <w:sz w:val="20"/>
                <w:szCs w:val="20"/>
              </w:rPr>
            </w:pPr>
            <w:r w:rsidRPr="005E2ADD">
              <w:rPr>
                <w:sz w:val="20"/>
                <w:szCs w:val="20"/>
              </w:rPr>
              <w:t>2825,9</w:t>
            </w:r>
          </w:p>
        </w:tc>
        <w:tc>
          <w:tcPr>
            <w:tcW w:w="1485" w:type="dxa"/>
          </w:tcPr>
          <w:p w:rsidR="00A9445E" w:rsidRPr="005E2ADD" w:rsidRDefault="00A9445E" w:rsidP="005E2ADD">
            <w:pPr>
              <w:pStyle w:val="BodyTextIndent2"/>
              <w:tabs>
                <w:tab w:val="clear" w:pos="-90"/>
                <w:tab w:val="center" w:pos="1170"/>
              </w:tabs>
              <w:ind w:firstLine="0"/>
              <w:jc w:val="center"/>
              <w:rPr>
                <w:sz w:val="20"/>
                <w:szCs w:val="20"/>
              </w:rPr>
            </w:pPr>
            <w:r w:rsidRPr="005E2ADD">
              <w:rPr>
                <w:sz w:val="20"/>
                <w:szCs w:val="20"/>
              </w:rPr>
              <w:t>31,2</w:t>
            </w:r>
          </w:p>
        </w:tc>
      </w:tr>
      <w:tr w:rsidR="00A9445E" w:rsidRPr="005F53A8">
        <w:tc>
          <w:tcPr>
            <w:tcW w:w="4034"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3</w:t>
            </w:r>
          </w:p>
        </w:tc>
        <w:tc>
          <w:tcPr>
            <w:tcW w:w="2560" w:type="dxa"/>
          </w:tcPr>
          <w:p w:rsidR="00A9445E" w:rsidRPr="005E2ADD" w:rsidRDefault="00A9445E" w:rsidP="005E2ADD">
            <w:pPr>
              <w:pStyle w:val="BodyTextIndent2"/>
              <w:tabs>
                <w:tab w:val="clear" w:pos="-90"/>
                <w:tab w:val="center" w:pos="1170"/>
              </w:tabs>
              <w:ind w:firstLine="0"/>
              <w:jc w:val="center"/>
              <w:rPr>
                <w:sz w:val="20"/>
                <w:szCs w:val="20"/>
              </w:rPr>
            </w:pPr>
            <w:r w:rsidRPr="005E2ADD">
              <w:rPr>
                <w:sz w:val="20"/>
                <w:szCs w:val="20"/>
              </w:rPr>
              <w:t>256,5</w:t>
            </w:r>
          </w:p>
        </w:tc>
        <w:tc>
          <w:tcPr>
            <w:tcW w:w="1485" w:type="dxa"/>
          </w:tcPr>
          <w:p w:rsidR="00A9445E" w:rsidRPr="005E2ADD" w:rsidRDefault="00A9445E" w:rsidP="005E2ADD">
            <w:pPr>
              <w:pStyle w:val="BodyTextIndent2"/>
              <w:tabs>
                <w:tab w:val="clear" w:pos="-90"/>
                <w:tab w:val="center" w:pos="1170"/>
              </w:tabs>
              <w:ind w:firstLine="0"/>
              <w:jc w:val="center"/>
              <w:rPr>
                <w:sz w:val="20"/>
                <w:szCs w:val="20"/>
              </w:rPr>
            </w:pPr>
            <w:r w:rsidRPr="005E2ADD">
              <w:rPr>
                <w:sz w:val="20"/>
                <w:szCs w:val="20"/>
              </w:rPr>
              <w:t>2,8</w:t>
            </w:r>
          </w:p>
        </w:tc>
      </w:tr>
      <w:tr w:rsidR="00A9445E" w:rsidRPr="005F53A8">
        <w:tc>
          <w:tcPr>
            <w:tcW w:w="4034" w:type="dxa"/>
          </w:tcPr>
          <w:p w:rsidR="00A9445E" w:rsidRPr="005E2ADD" w:rsidRDefault="00A9445E" w:rsidP="005E2ADD">
            <w:pPr>
              <w:pStyle w:val="BodyTextIndent2"/>
              <w:tabs>
                <w:tab w:val="clear" w:pos="-90"/>
                <w:tab w:val="center" w:pos="1170"/>
              </w:tabs>
              <w:ind w:firstLine="0"/>
              <w:rPr>
                <w:sz w:val="20"/>
                <w:szCs w:val="20"/>
              </w:rPr>
            </w:pPr>
            <w:r w:rsidRPr="005E2ADD">
              <w:rPr>
                <w:sz w:val="20"/>
                <w:szCs w:val="20"/>
              </w:rPr>
              <w:t>4</w:t>
            </w:r>
          </w:p>
        </w:tc>
        <w:tc>
          <w:tcPr>
            <w:tcW w:w="2560" w:type="dxa"/>
          </w:tcPr>
          <w:p w:rsidR="00A9445E" w:rsidRPr="005E2ADD" w:rsidRDefault="00A9445E" w:rsidP="005E2ADD">
            <w:pPr>
              <w:pStyle w:val="BodyTextIndent2"/>
              <w:tabs>
                <w:tab w:val="clear" w:pos="-90"/>
                <w:tab w:val="center" w:pos="1170"/>
              </w:tabs>
              <w:ind w:firstLine="0"/>
              <w:jc w:val="center"/>
              <w:rPr>
                <w:sz w:val="20"/>
                <w:szCs w:val="20"/>
              </w:rPr>
            </w:pPr>
            <w:r w:rsidRPr="005E2ADD">
              <w:rPr>
                <w:sz w:val="20"/>
                <w:szCs w:val="20"/>
              </w:rPr>
              <w:t>2,0</w:t>
            </w:r>
          </w:p>
        </w:tc>
        <w:tc>
          <w:tcPr>
            <w:tcW w:w="1485" w:type="dxa"/>
          </w:tcPr>
          <w:p w:rsidR="00A9445E" w:rsidRPr="005E2ADD" w:rsidRDefault="00A9445E" w:rsidP="005E2ADD">
            <w:pPr>
              <w:pStyle w:val="BodyTextIndent2"/>
              <w:tabs>
                <w:tab w:val="clear" w:pos="-90"/>
                <w:tab w:val="center" w:pos="1170"/>
              </w:tabs>
              <w:ind w:firstLine="0"/>
              <w:jc w:val="center"/>
              <w:rPr>
                <w:sz w:val="20"/>
                <w:szCs w:val="20"/>
              </w:rPr>
            </w:pPr>
            <w:r w:rsidRPr="005E2ADD">
              <w:rPr>
                <w:sz w:val="20"/>
                <w:szCs w:val="20"/>
              </w:rPr>
              <w:t>0,0</w:t>
            </w:r>
          </w:p>
        </w:tc>
      </w:tr>
      <w:tr w:rsidR="00A9445E" w:rsidRPr="005F53A8">
        <w:tc>
          <w:tcPr>
            <w:tcW w:w="4034" w:type="dxa"/>
          </w:tcPr>
          <w:p w:rsidR="00A9445E" w:rsidRPr="005E2ADD" w:rsidRDefault="00A9445E" w:rsidP="005E2ADD">
            <w:pPr>
              <w:pStyle w:val="BodyTextIndent2"/>
              <w:tabs>
                <w:tab w:val="clear" w:pos="-90"/>
                <w:tab w:val="center" w:pos="1170"/>
              </w:tabs>
              <w:ind w:firstLine="0"/>
              <w:rPr>
                <w:b/>
                <w:bCs/>
                <w:sz w:val="20"/>
                <w:szCs w:val="20"/>
              </w:rPr>
            </w:pPr>
            <w:r w:rsidRPr="005E2ADD">
              <w:rPr>
                <w:b/>
                <w:bCs/>
                <w:sz w:val="20"/>
                <w:szCs w:val="20"/>
              </w:rPr>
              <w:t>Всичко</w:t>
            </w:r>
          </w:p>
        </w:tc>
        <w:tc>
          <w:tcPr>
            <w:tcW w:w="2560" w:type="dxa"/>
          </w:tcPr>
          <w:p w:rsidR="00A9445E" w:rsidRPr="005E2ADD" w:rsidRDefault="00A9445E" w:rsidP="005E2ADD">
            <w:pPr>
              <w:pStyle w:val="BodyTextIndent2"/>
              <w:tabs>
                <w:tab w:val="clear" w:pos="-90"/>
                <w:tab w:val="center" w:pos="1170"/>
              </w:tabs>
              <w:ind w:firstLine="0"/>
              <w:jc w:val="center"/>
              <w:rPr>
                <w:b/>
                <w:bCs/>
                <w:sz w:val="20"/>
                <w:szCs w:val="20"/>
              </w:rPr>
            </w:pPr>
            <w:r w:rsidRPr="005E2ADD">
              <w:rPr>
                <w:b/>
                <w:bCs/>
                <w:sz w:val="20"/>
                <w:szCs w:val="20"/>
              </w:rPr>
              <w:t>9050,9</w:t>
            </w:r>
          </w:p>
        </w:tc>
        <w:tc>
          <w:tcPr>
            <w:tcW w:w="1485" w:type="dxa"/>
          </w:tcPr>
          <w:p w:rsidR="00A9445E" w:rsidRPr="005E2ADD" w:rsidRDefault="00A9445E" w:rsidP="005E2ADD">
            <w:pPr>
              <w:pStyle w:val="BodyTextIndent2"/>
              <w:tabs>
                <w:tab w:val="clear" w:pos="-90"/>
                <w:tab w:val="center" w:pos="1170"/>
              </w:tabs>
              <w:ind w:firstLine="0"/>
              <w:jc w:val="center"/>
              <w:rPr>
                <w:b/>
                <w:bCs/>
                <w:sz w:val="20"/>
                <w:szCs w:val="20"/>
              </w:rPr>
            </w:pPr>
            <w:r w:rsidRPr="005E2ADD">
              <w:rPr>
                <w:b/>
                <w:bCs/>
                <w:sz w:val="20"/>
                <w:szCs w:val="20"/>
              </w:rPr>
              <w:t>100,0</w:t>
            </w:r>
          </w:p>
        </w:tc>
      </w:tr>
    </w:tbl>
    <w:p w:rsidR="00A9445E" w:rsidRPr="005F53A8" w:rsidRDefault="00A9445E" w:rsidP="007E23DE">
      <w:pPr>
        <w:pStyle w:val="BodyText2"/>
        <w:jc w:val="both"/>
      </w:pPr>
      <w:r w:rsidRPr="005F53A8">
        <w:tab/>
      </w:r>
    </w:p>
    <w:p w:rsidR="00A9445E" w:rsidRPr="005F53A8" w:rsidRDefault="00A9445E" w:rsidP="007E23DE">
      <w:pPr>
        <w:pStyle w:val="BodyText2"/>
        <w:ind w:left="708" w:firstLine="708"/>
        <w:jc w:val="both"/>
      </w:pPr>
      <w:r w:rsidRPr="005F53A8">
        <w:t>При обработка на информацията</w:t>
      </w:r>
    </w:p>
    <w:p w:rsidR="00A9445E" w:rsidRPr="005F53A8" w:rsidRDefault="00A9445E" w:rsidP="007E23DE">
      <w:pPr>
        <w:ind w:firstLine="708"/>
        <w:jc w:val="both"/>
        <w:rPr>
          <w:sz w:val="24"/>
          <w:szCs w:val="24"/>
          <w:lang w:val="bg-BG" w:eastAsia="en-US"/>
        </w:rPr>
      </w:pPr>
      <w:r w:rsidRPr="005F53A8">
        <w:rPr>
          <w:sz w:val="24"/>
          <w:szCs w:val="24"/>
          <w:lang w:val="bg-BG" w:eastAsia="en-US"/>
        </w:rPr>
        <w:t>1. Създаване на атрибутна база данни и нейната обработка, при планиране.</w:t>
      </w:r>
    </w:p>
    <w:p w:rsidR="00A9445E" w:rsidRPr="005F53A8" w:rsidRDefault="00A9445E" w:rsidP="007E23DE">
      <w:pPr>
        <w:jc w:val="both"/>
        <w:rPr>
          <w:sz w:val="24"/>
          <w:szCs w:val="24"/>
          <w:lang w:val="bg-BG" w:eastAsia="en-US"/>
        </w:rPr>
      </w:pPr>
      <w:r w:rsidRPr="005F53A8">
        <w:rPr>
          <w:sz w:val="24"/>
          <w:szCs w:val="24"/>
          <w:lang w:val="bg-BG" w:eastAsia="en-US"/>
        </w:rPr>
        <w:tab/>
        <w:t>2. Създаване на графична база данни, при планиране.</w:t>
      </w:r>
    </w:p>
    <w:p w:rsidR="00A9445E" w:rsidRPr="005F53A8" w:rsidRDefault="00A9445E" w:rsidP="00A2571E">
      <w:pPr>
        <w:ind w:firstLine="708"/>
        <w:jc w:val="both"/>
        <w:rPr>
          <w:sz w:val="24"/>
          <w:szCs w:val="24"/>
          <w:lang w:val="bg-BG" w:eastAsia="en-US"/>
        </w:rPr>
      </w:pPr>
      <w:r w:rsidRPr="005F53A8">
        <w:rPr>
          <w:sz w:val="24"/>
          <w:szCs w:val="24"/>
          <w:lang w:val="bg-BG" w:eastAsia="en-US"/>
        </w:rPr>
        <w:t xml:space="preserve">3.Описване на установените и картирани типове горски местообитания по Закона за биологичното разнообразие, при планиране.                               </w:t>
      </w:r>
    </w:p>
    <w:p w:rsidR="00A9445E" w:rsidRDefault="00A9445E" w:rsidP="007E23DE">
      <w:pPr>
        <w:pStyle w:val="BodyTextFirstIndent"/>
        <w:ind w:firstLine="0"/>
        <w:jc w:val="both"/>
        <w:rPr>
          <w:b/>
          <w:bCs/>
          <w:sz w:val="24"/>
          <w:szCs w:val="24"/>
          <w:lang w:val="bg-BG"/>
        </w:rPr>
      </w:pPr>
      <w:r w:rsidRPr="005F53A8">
        <w:rPr>
          <w:b/>
          <w:bCs/>
          <w:sz w:val="24"/>
          <w:szCs w:val="24"/>
          <w:lang w:val="bg-BG"/>
        </w:rPr>
        <w:t xml:space="preserve">           </w:t>
      </w:r>
    </w:p>
    <w:p w:rsidR="00A9445E" w:rsidRDefault="00A9445E" w:rsidP="00C27E52">
      <w:pPr>
        <w:pStyle w:val="BodyTextFirstIndent"/>
        <w:ind w:firstLine="0"/>
        <w:jc w:val="both"/>
        <w:rPr>
          <w:b/>
          <w:bCs/>
          <w:sz w:val="24"/>
          <w:szCs w:val="24"/>
          <w:lang w:val="bg-BG"/>
        </w:rPr>
      </w:pPr>
      <w:r w:rsidRPr="005F53A8">
        <w:rPr>
          <w:b/>
          <w:bCs/>
          <w:sz w:val="24"/>
          <w:szCs w:val="24"/>
          <w:lang w:val="bg-BG"/>
        </w:rPr>
        <w:t xml:space="preserve"> </w:t>
      </w:r>
      <w:r>
        <w:rPr>
          <w:b/>
          <w:bCs/>
          <w:sz w:val="24"/>
          <w:szCs w:val="24"/>
          <w:lang w:val="bg-BG"/>
        </w:rPr>
        <w:tab/>
      </w:r>
      <w:r w:rsidRPr="005F53A8">
        <w:rPr>
          <w:b/>
          <w:bCs/>
          <w:sz w:val="24"/>
          <w:szCs w:val="24"/>
          <w:lang w:val="bg-BG"/>
        </w:rPr>
        <w:t>Изработването на горскостопански</w:t>
      </w:r>
      <w:r>
        <w:rPr>
          <w:b/>
          <w:bCs/>
          <w:sz w:val="24"/>
          <w:szCs w:val="24"/>
          <w:lang w:val="bg-BG"/>
        </w:rPr>
        <w:t>я план е за сметка на Северноцентрално</w:t>
      </w:r>
      <w:r w:rsidRPr="005F53A8">
        <w:rPr>
          <w:b/>
          <w:bCs/>
          <w:sz w:val="24"/>
          <w:szCs w:val="24"/>
          <w:lang w:val="bg-BG"/>
        </w:rPr>
        <w:t xml:space="preserve"> държавно предприят</w:t>
      </w:r>
      <w:r>
        <w:rPr>
          <w:b/>
          <w:bCs/>
          <w:sz w:val="24"/>
          <w:szCs w:val="24"/>
          <w:lang w:val="bg-BG"/>
        </w:rPr>
        <w:t>ие гр. Габрово – ТП „ДГС Тутракан</w:t>
      </w:r>
      <w:r w:rsidRPr="005F53A8">
        <w:rPr>
          <w:b/>
          <w:bCs/>
          <w:sz w:val="24"/>
          <w:szCs w:val="24"/>
          <w:lang w:val="bg-BG"/>
        </w:rPr>
        <w:t xml:space="preserve">“.   </w:t>
      </w:r>
    </w:p>
    <w:p w:rsidR="00A9445E" w:rsidRPr="001C095F" w:rsidRDefault="00A9445E" w:rsidP="00C27E52">
      <w:pPr>
        <w:pStyle w:val="BodyTextFirstIndent"/>
        <w:ind w:firstLine="0"/>
        <w:jc w:val="both"/>
        <w:rPr>
          <w:snapToGrid w:val="0"/>
        </w:rPr>
      </w:pPr>
    </w:p>
    <w:p w:rsidR="00A9445E" w:rsidRPr="005F53A8" w:rsidRDefault="00A9445E" w:rsidP="009962F6">
      <w:pPr>
        <w:pStyle w:val="BodyTextFirstIndent"/>
        <w:ind w:firstLine="708"/>
        <w:jc w:val="both"/>
        <w:rPr>
          <w:sz w:val="24"/>
          <w:szCs w:val="24"/>
          <w:lang w:val="bg-BG"/>
        </w:rPr>
      </w:pPr>
      <w:r w:rsidRPr="005F53A8">
        <w:rPr>
          <w:sz w:val="24"/>
          <w:szCs w:val="24"/>
          <w:lang w:val="bg-BG"/>
        </w:rPr>
        <w:t>Заданието е разработено съгласно действащата законова и нормативна уредба, при спазване на за указванията на наредба № 18 от октомври 2015 г за инвентаризация и планиране в горските територии  и Наредба № 20 от 2017 г за съдържанието, условията и реда за създаването и поддържан</w:t>
      </w:r>
      <w:r>
        <w:rPr>
          <w:sz w:val="24"/>
          <w:szCs w:val="24"/>
          <w:lang w:val="bg-BG"/>
        </w:rPr>
        <w:t>ето на горскостопанските карти.</w:t>
      </w:r>
    </w:p>
    <w:p w:rsidR="00A9445E" w:rsidRPr="005F53A8" w:rsidRDefault="00A9445E" w:rsidP="007E23DE">
      <w:pPr>
        <w:pStyle w:val="BodyTextFirstIndent"/>
        <w:ind w:firstLine="0"/>
        <w:jc w:val="both"/>
        <w:rPr>
          <w:sz w:val="24"/>
          <w:szCs w:val="24"/>
          <w:lang w:val="bg-BG"/>
        </w:rPr>
      </w:pPr>
    </w:p>
    <w:p w:rsidR="00A9445E" w:rsidRPr="005F53A8" w:rsidRDefault="00A9445E" w:rsidP="001B278E">
      <w:pPr>
        <w:pStyle w:val="BodyTextFirstIndent"/>
        <w:ind w:left="4956" w:firstLine="708"/>
        <w:jc w:val="both"/>
        <w:rPr>
          <w:sz w:val="24"/>
          <w:szCs w:val="24"/>
          <w:lang w:val="bg-BG"/>
        </w:rPr>
      </w:pPr>
      <w:r w:rsidRPr="005F53A8">
        <w:rPr>
          <w:sz w:val="24"/>
          <w:szCs w:val="24"/>
          <w:lang w:val="bg-BG"/>
        </w:rPr>
        <w:t>Автор :………………..</w:t>
      </w:r>
    </w:p>
    <w:p w:rsidR="00A9445E" w:rsidRPr="005F53A8" w:rsidRDefault="00A9445E" w:rsidP="007E23DE">
      <w:pPr>
        <w:pStyle w:val="BodyTextFirstIndent"/>
        <w:ind w:firstLine="0"/>
        <w:jc w:val="both"/>
        <w:rPr>
          <w:sz w:val="24"/>
          <w:szCs w:val="24"/>
          <w:lang w:val="bg-BG"/>
        </w:rPr>
      </w:pPr>
      <w:r>
        <w:rPr>
          <w:sz w:val="24"/>
          <w:szCs w:val="24"/>
          <w:lang w:val="bg-BG"/>
        </w:rPr>
        <w:t xml:space="preserve">                                                                                                  </w:t>
      </w:r>
      <w:r w:rsidRPr="005F53A8">
        <w:rPr>
          <w:sz w:val="24"/>
          <w:szCs w:val="24"/>
          <w:lang w:val="bg-BG"/>
        </w:rPr>
        <w:t>/инж. Любен Желев/</w:t>
      </w:r>
    </w:p>
    <w:sectPr w:rsidR="00A9445E" w:rsidRPr="005F53A8" w:rsidSect="005A291A">
      <w:footerReference w:type="default" r:id="rId7"/>
      <w:pgSz w:w="11906" w:h="16838"/>
      <w:pgMar w:top="454" w:right="737" w:bottom="-737"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445E" w:rsidRDefault="00A9445E" w:rsidP="00E0778D">
      <w:r>
        <w:separator/>
      </w:r>
    </w:p>
  </w:endnote>
  <w:endnote w:type="continuationSeparator" w:id="1">
    <w:p w:rsidR="00A9445E" w:rsidRDefault="00A9445E" w:rsidP="00E077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ok Fixed Normal">
    <w:altName w:val="Arial Narrow"/>
    <w:panose1 w:val="00000000000000000000"/>
    <w:charset w:val="00"/>
    <w:family w:val="swiss"/>
    <w:notTrueType/>
    <w:pitch w:val="variable"/>
    <w:sig w:usb0="00000003" w:usb1="00000000" w:usb2="00000000" w:usb3="00000000" w:csb0="00000001" w:csb1="00000000"/>
  </w:font>
  <w:font w:name="Hebar">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45E" w:rsidRDefault="00A9445E" w:rsidP="00764BCF">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p w:rsidR="00A9445E" w:rsidRDefault="00A9445E" w:rsidP="005A291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445E" w:rsidRDefault="00A9445E" w:rsidP="00E0778D">
      <w:r>
        <w:separator/>
      </w:r>
    </w:p>
  </w:footnote>
  <w:footnote w:type="continuationSeparator" w:id="1">
    <w:p w:rsidR="00A9445E" w:rsidRDefault="00A9445E" w:rsidP="00E077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7F08BB4C"/>
    <w:lvl w:ilvl="0">
      <w:start w:val="1"/>
      <w:numFmt w:val="bullet"/>
      <w:lvlText w:val=""/>
      <w:lvlJc w:val="left"/>
      <w:pPr>
        <w:tabs>
          <w:tab w:val="num" w:pos="1492"/>
        </w:tabs>
        <w:ind w:left="1492" w:hanging="360"/>
      </w:pPr>
      <w:rPr>
        <w:rFonts w:ascii="Symbol" w:hAnsi="Symbol" w:cs="Symbol" w:hint="default"/>
      </w:rPr>
    </w:lvl>
  </w:abstractNum>
  <w:abstractNum w:abstractNumId="1">
    <w:nsid w:val="FFFFFF81"/>
    <w:multiLevelType w:val="singleLevel"/>
    <w:tmpl w:val="B75A7D66"/>
    <w:lvl w:ilvl="0">
      <w:start w:val="1"/>
      <w:numFmt w:val="bullet"/>
      <w:lvlText w:val=""/>
      <w:lvlJc w:val="left"/>
      <w:pPr>
        <w:tabs>
          <w:tab w:val="num" w:pos="1209"/>
        </w:tabs>
        <w:ind w:left="1209" w:hanging="360"/>
      </w:pPr>
      <w:rPr>
        <w:rFonts w:ascii="Symbol" w:hAnsi="Symbol" w:cs="Symbol" w:hint="default"/>
      </w:rPr>
    </w:lvl>
  </w:abstractNum>
  <w:abstractNum w:abstractNumId="2">
    <w:nsid w:val="FFFFFF82"/>
    <w:multiLevelType w:val="singleLevel"/>
    <w:tmpl w:val="D66472E2"/>
    <w:lvl w:ilvl="0">
      <w:start w:val="1"/>
      <w:numFmt w:val="bullet"/>
      <w:lvlText w:val=""/>
      <w:lvlJc w:val="left"/>
      <w:pPr>
        <w:tabs>
          <w:tab w:val="num" w:pos="926"/>
        </w:tabs>
        <w:ind w:left="926" w:hanging="360"/>
      </w:pPr>
      <w:rPr>
        <w:rFonts w:ascii="Symbol" w:hAnsi="Symbol" w:cs="Symbol" w:hint="default"/>
      </w:rPr>
    </w:lvl>
  </w:abstractNum>
  <w:abstractNum w:abstractNumId="3">
    <w:nsid w:val="FFFFFF83"/>
    <w:multiLevelType w:val="singleLevel"/>
    <w:tmpl w:val="05643908"/>
    <w:lvl w:ilvl="0">
      <w:start w:val="1"/>
      <w:numFmt w:val="bullet"/>
      <w:lvlText w:val=""/>
      <w:lvlJc w:val="left"/>
      <w:pPr>
        <w:tabs>
          <w:tab w:val="num" w:pos="643"/>
        </w:tabs>
        <w:ind w:left="643" w:hanging="360"/>
      </w:pPr>
      <w:rPr>
        <w:rFonts w:ascii="Symbol" w:hAnsi="Symbol" w:cs="Symbol" w:hint="default"/>
      </w:rPr>
    </w:lvl>
  </w:abstractNum>
  <w:abstractNum w:abstractNumId="4">
    <w:nsid w:val="FFFFFF89"/>
    <w:multiLevelType w:val="singleLevel"/>
    <w:tmpl w:val="C0E00844"/>
    <w:lvl w:ilvl="0">
      <w:start w:val="1"/>
      <w:numFmt w:val="bullet"/>
      <w:lvlText w:val=""/>
      <w:lvlJc w:val="left"/>
      <w:pPr>
        <w:tabs>
          <w:tab w:val="num" w:pos="360"/>
        </w:tabs>
        <w:ind w:left="360" w:hanging="360"/>
      </w:pPr>
      <w:rPr>
        <w:rFonts w:ascii="Symbol" w:hAnsi="Symbol" w:cs="Symbol" w:hint="default"/>
      </w:rPr>
    </w:lvl>
  </w:abstractNum>
  <w:abstractNum w:abstractNumId="5">
    <w:nsid w:val="03145695"/>
    <w:multiLevelType w:val="hybridMultilevel"/>
    <w:tmpl w:val="D26C39C0"/>
    <w:lvl w:ilvl="0" w:tplc="506A480E">
      <w:numFmt w:val="bullet"/>
      <w:lvlText w:val="-"/>
      <w:lvlJc w:val="left"/>
      <w:pPr>
        <w:ind w:left="1500" w:hanging="360"/>
      </w:pPr>
      <w:rPr>
        <w:rFonts w:ascii="Times New Roman" w:eastAsia="Times New Roman" w:hAnsi="Times New Roman" w:hint="default"/>
      </w:rPr>
    </w:lvl>
    <w:lvl w:ilvl="1" w:tplc="04090003">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cs="Wingdings" w:hint="default"/>
      </w:rPr>
    </w:lvl>
    <w:lvl w:ilvl="3" w:tplc="04090001">
      <w:start w:val="1"/>
      <w:numFmt w:val="bullet"/>
      <w:lvlText w:val=""/>
      <w:lvlJc w:val="left"/>
      <w:pPr>
        <w:ind w:left="3660" w:hanging="360"/>
      </w:pPr>
      <w:rPr>
        <w:rFonts w:ascii="Symbol" w:hAnsi="Symbol" w:cs="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cs="Wingdings" w:hint="default"/>
      </w:rPr>
    </w:lvl>
    <w:lvl w:ilvl="6" w:tplc="04090001">
      <w:start w:val="1"/>
      <w:numFmt w:val="bullet"/>
      <w:lvlText w:val=""/>
      <w:lvlJc w:val="left"/>
      <w:pPr>
        <w:ind w:left="5820" w:hanging="360"/>
      </w:pPr>
      <w:rPr>
        <w:rFonts w:ascii="Symbol" w:hAnsi="Symbol" w:cs="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cs="Wingdings" w:hint="default"/>
      </w:rPr>
    </w:lvl>
  </w:abstractNum>
  <w:abstractNum w:abstractNumId="6">
    <w:nsid w:val="0490490C"/>
    <w:multiLevelType w:val="hybridMultilevel"/>
    <w:tmpl w:val="16483BE4"/>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7">
    <w:nsid w:val="053E401F"/>
    <w:multiLevelType w:val="hybridMultilevel"/>
    <w:tmpl w:val="A47E1B80"/>
    <w:lvl w:ilvl="0" w:tplc="753862E0">
      <w:start w:val="1"/>
      <w:numFmt w:val="decimal"/>
      <w:lvlText w:val="%1."/>
      <w:lvlJc w:val="left"/>
      <w:pPr>
        <w:ind w:left="1140" w:hanging="360"/>
      </w:pPr>
      <w:rPr>
        <w:rFonts w:hint="default"/>
        <w:u w:val="none"/>
      </w:rPr>
    </w:lvl>
    <w:lvl w:ilvl="1" w:tplc="04020019">
      <w:start w:val="1"/>
      <w:numFmt w:val="lowerLetter"/>
      <w:lvlText w:val="%2."/>
      <w:lvlJc w:val="left"/>
      <w:pPr>
        <w:ind w:left="1860" w:hanging="360"/>
      </w:pPr>
    </w:lvl>
    <w:lvl w:ilvl="2" w:tplc="0402001B">
      <w:start w:val="1"/>
      <w:numFmt w:val="lowerRoman"/>
      <w:lvlText w:val="%3."/>
      <w:lvlJc w:val="right"/>
      <w:pPr>
        <w:ind w:left="2580" w:hanging="180"/>
      </w:pPr>
    </w:lvl>
    <w:lvl w:ilvl="3" w:tplc="0402000F">
      <w:start w:val="1"/>
      <w:numFmt w:val="decimal"/>
      <w:lvlText w:val="%4."/>
      <w:lvlJc w:val="left"/>
      <w:pPr>
        <w:ind w:left="3300" w:hanging="360"/>
      </w:pPr>
    </w:lvl>
    <w:lvl w:ilvl="4" w:tplc="04020019">
      <w:start w:val="1"/>
      <w:numFmt w:val="lowerLetter"/>
      <w:lvlText w:val="%5."/>
      <w:lvlJc w:val="left"/>
      <w:pPr>
        <w:ind w:left="4020" w:hanging="360"/>
      </w:pPr>
    </w:lvl>
    <w:lvl w:ilvl="5" w:tplc="0402001B">
      <w:start w:val="1"/>
      <w:numFmt w:val="lowerRoman"/>
      <w:lvlText w:val="%6."/>
      <w:lvlJc w:val="right"/>
      <w:pPr>
        <w:ind w:left="4740" w:hanging="180"/>
      </w:pPr>
    </w:lvl>
    <w:lvl w:ilvl="6" w:tplc="0402000F">
      <w:start w:val="1"/>
      <w:numFmt w:val="decimal"/>
      <w:lvlText w:val="%7."/>
      <w:lvlJc w:val="left"/>
      <w:pPr>
        <w:ind w:left="5460" w:hanging="360"/>
      </w:pPr>
    </w:lvl>
    <w:lvl w:ilvl="7" w:tplc="04020019">
      <w:start w:val="1"/>
      <w:numFmt w:val="lowerLetter"/>
      <w:lvlText w:val="%8."/>
      <w:lvlJc w:val="left"/>
      <w:pPr>
        <w:ind w:left="6180" w:hanging="360"/>
      </w:pPr>
    </w:lvl>
    <w:lvl w:ilvl="8" w:tplc="0402001B">
      <w:start w:val="1"/>
      <w:numFmt w:val="lowerRoman"/>
      <w:lvlText w:val="%9."/>
      <w:lvlJc w:val="right"/>
      <w:pPr>
        <w:ind w:left="6900" w:hanging="180"/>
      </w:pPr>
    </w:lvl>
  </w:abstractNum>
  <w:abstractNum w:abstractNumId="8">
    <w:nsid w:val="063D07CE"/>
    <w:multiLevelType w:val="hybridMultilevel"/>
    <w:tmpl w:val="6108F9AC"/>
    <w:lvl w:ilvl="0" w:tplc="D6203FA2">
      <w:start w:val="10"/>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nsid w:val="1BB24122"/>
    <w:multiLevelType w:val="hybridMultilevel"/>
    <w:tmpl w:val="EA485014"/>
    <w:lvl w:ilvl="0" w:tplc="7C9E3760">
      <w:start w:val="1"/>
      <w:numFmt w:val="decimal"/>
      <w:lvlText w:val="%1."/>
      <w:lvlJc w:val="left"/>
      <w:pPr>
        <w:ind w:left="1065" w:hanging="360"/>
      </w:pPr>
      <w:rPr>
        <w:rFonts w:hint="default"/>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abstractNum w:abstractNumId="10">
    <w:nsid w:val="2036676C"/>
    <w:multiLevelType w:val="hybridMultilevel"/>
    <w:tmpl w:val="018220EA"/>
    <w:lvl w:ilvl="0" w:tplc="D0B8B024">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nsid w:val="29FA1101"/>
    <w:multiLevelType w:val="multilevel"/>
    <w:tmpl w:val="D758EC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CFC7B34"/>
    <w:multiLevelType w:val="hybridMultilevel"/>
    <w:tmpl w:val="84FEA81A"/>
    <w:lvl w:ilvl="0" w:tplc="6D5A8CE0">
      <w:start w:val="1"/>
      <w:numFmt w:val="bullet"/>
      <w:lvlText w:val="-"/>
      <w:lvlJc w:val="left"/>
      <w:rPr>
        <w:rFonts w:ascii="Times New Roman" w:eastAsia="Times New Roman" w:hAnsi="Times New Roman"/>
        <w:b w:val="0"/>
        <w:bCs w:val="0"/>
        <w:i w:val="0"/>
        <w:iCs w:val="0"/>
        <w:strike w:val="0"/>
        <w:dstrike w:val="0"/>
        <w:color w:val="000000"/>
        <w:sz w:val="24"/>
        <w:szCs w:val="24"/>
        <w:u w:val="none"/>
        <w:vertAlign w:val="baseline"/>
      </w:rPr>
    </w:lvl>
    <w:lvl w:ilvl="1" w:tplc="E08CD9AE">
      <w:start w:val="1"/>
      <w:numFmt w:val="bullet"/>
      <w:lvlText w:val="o"/>
      <w:lvlJc w:val="left"/>
      <w:pPr>
        <w:ind w:left="1800"/>
      </w:pPr>
      <w:rPr>
        <w:rFonts w:ascii="Times New Roman" w:eastAsia="Times New Roman" w:hAnsi="Times New Roman"/>
        <w:b w:val="0"/>
        <w:bCs w:val="0"/>
        <w:i w:val="0"/>
        <w:iCs w:val="0"/>
        <w:strike w:val="0"/>
        <w:dstrike w:val="0"/>
        <w:color w:val="000000"/>
        <w:sz w:val="24"/>
        <w:szCs w:val="24"/>
        <w:u w:val="none"/>
        <w:vertAlign w:val="baseline"/>
      </w:rPr>
    </w:lvl>
    <w:lvl w:ilvl="2" w:tplc="A44C7D16">
      <w:start w:val="1"/>
      <w:numFmt w:val="bullet"/>
      <w:lvlText w:val="▪"/>
      <w:lvlJc w:val="left"/>
      <w:pPr>
        <w:ind w:left="2520"/>
      </w:pPr>
      <w:rPr>
        <w:rFonts w:ascii="Times New Roman" w:eastAsia="Times New Roman" w:hAnsi="Times New Roman"/>
        <w:b w:val="0"/>
        <w:bCs w:val="0"/>
        <w:i w:val="0"/>
        <w:iCs w:val="0"/>
        <w:strike w:val="0"/>
        <w:dstrike w:val="0"/>
        <w:color w:val="000000"/>
        <w:sz w:val="24"/>
        <w:szCs w:val="24"/>
        <w:u w:val="none"/>
        <w:vertAlign w:val="baseline"/>
      </w:rPr>
    </w:lvl>
    <w:lvl w:ilvl="3" w:tplc="120E090E">
      <w:start w:val="1"/>
      <w:numFmt w:val="bullet"/>
      <w:lvlText w:val="•"/>
      <w:lvlJc w:val="left"/>
      <w:pPr>
        <w:ind w:left="3240"/>
      </w:pPr>
      <w:rPr>
        <w:rFonts w:ascii="Times New Roman" w:eastAsia="Times New Roman" w:hAnsi="Times New Roman"/>
        <w:b w:val="0"/>
        <w:bCs w:val="0"/>
        <w:i w:val="0"/>
        <w:iCs w:val="0"/>
        <w:strike w:val="0"/>
        <w:dstrike w:val="0"/>
        <w:color w:val="000000"/>
        <w:sz w:val="24"/>
        <w:szCs w:val="24"/>
        <w:u w:val="none"/>
        <w:vertAlign w:val="baseline"/>
      </w:rPr>
    </w:lvl>
    <w:lvl w:ilvl="4" w:tplc="C3EE0D24">
      <w:start w:val="1"/>
      <w:numFmt w:val="bullet"/>
      <w:lvlText w:val="o"/>
      <w:lvlJc w:val="left"/>
      <w:pPr>
        <w:ind w:left="3960"/>
      </w:pPr>
      <w:rPr>
        <w:rFonts w:ascii="Times New Roman" w:eastAsia="Times New Roman" w:hAnsi="Times New Roman"/>
        <w:b w:val="0"/>
        <w:bCs w:val="0"/>
        <w:i w:val="0"/>
        <w:iCs w:val="0"/>
        <w:strike w:val="0"/>
        <w:dstrike w:val="0"/>
        <w:color w:val="000000"/>
        <w:sz w:val="24"/>
        <w:szCs w:val="24"/>
        <w:u w:val="none"/>
        <w:vertAlign w:val="baseline"/>
      </w:rPr>
    </w:lvl>
    <w:lvl w:ilvl="5" w:tplc="7AF200CE">
      <w:start w:val="1"/>
      <w:numFmt w:val="bullet"/>
      <w:lvlText w:val="▪"/>
      <w:lvlJc w:val="left"/>
      <w:pPr>
        <w:ind w:left="4680"/>
      </w:pPr>
      <w:rPr>
        <w:rFonts w:ascii="Times New Roman" w:eastAsia="Times New Roman" w:hAnsi="Times New Roman"/>
        <w:b w:val="0"/>
        <w:bCs w:val="0"/>
        <w:i w:val="0"/>
        <w:iCs w:val="0"/>
        <w:strike w:val="0"/>
        <w:dstrike w:val="0"/>
        <w:color w:val="000000"/>
        <w:sz w:val="24"/>
        <w:szCs w:val="24"/>
        <w:u w:val="none"/>
        <w:vertAlign w:val="baseline"/>
      </w:rPr>
    </w:lvl>
    <w:lvl w:ilvl="6" w:tplc="215418EC">
      <w:start w:val="1"/>
      <w:numFmt w:val="bullet"/>
      <w:lvlText w:val="•"/>
      <w:lvlJc w:val="left"/>
      <w:pPr>
        <w:ind w:left="5400"/>
      </w:pPr>
      <w:rPr>
        <w:rFonts w:ascii="Times New Roman" w:eastAsia="Times New Roman" w:hAnsi="Times New Roman"/>
        <w:b w:val="0"/>
        <w:bCs w:val="0"/>
        <w:i w:val="0"/>
        <w:iCs w:val="0"/>
        <w:strike w:val="0"/>
        <w:dstrike w:val="0"/>
        <w:color w:val="000000"/>
        <w:sz w:val="24"/>
        <w:szCs w:val="24"/>
        <w:u w:val="none"/>
        <w:vertAlign w:val="baseline"/>
      </w:rPr>
    </w:lvl>
    <w:lvl w:ilvl="7" w:tplc="60F4D5F4">
      <w:start w:val="1"/>
      <w:numFmt w:val="bullet"/>
      <w:lvlText w:val="o"/>
      <w:lvlJc w:val="left"/>
      <w:pPr>
        <w:ind w:left="6120"/>
      </w:pPr>
      <w:rPr>
        <w:rFonts w:ascii="Times New Roman" w:eastAsia="Times New Roman" w:hAnsi="Times New Roman"/>
        <w:b w:val="0"/>
        <w:bCs w:val="0"/>
        <w:i w:val="0"/>
        <w:iCs w:val="0"/>
        <w:strike w:val="0"/>
        <w:dstrike w:val="0"/>
        <w:color w:val="000000"/>
        <w:sz w:val="24"/>
        <w:szCs w:val="24"/>
        <w:u w:val="none"/>
        <w:vertAlign w:val="baseline"/>
      </w:rPr>
    </w:lvl>
    <w:lvl w:ilvl="8" w:tplc="7B7CE90A">
      <w:start w:val="1"/>
      <w:numFmt w:val="bullet"/>
      <w:lvlText w:val="▪"/>
      <w:lvlJc w:val="left"/>
      <w:pPr>
        <w:ind w:left="6840"/>
      </w:pPr>
      <w:rPr>
        <w:rFonts w:ascii="Times New Roman" w:eastAsia="Times New Roman" w:hAnsi="Times New Roman"/>
        <w:b w:val="0"/>
        <w:bCs w:val="0"/>
        <w:i w:val="0"/>
        <w:iCs w:val="0"/>
        <w:strike w:val="0"/>
        <w:dstrike w:val="0"/>
        <w:color w:val="000000"/>
        <w:sz w:val="24"/>
        <w:szCs w:val="24"/>
        <w:u w:val="none"/>
        <w:vertAlign w:val="baseline"/>
      </w:rPr>
    </w:lvl>
  </w:abstractNum>
  <w:abstractNum w:abstractNumId="13">
    <w:nsid w:val="2F131595"/>
    <w:multiLevelType w:val="hybridMultilevel"/>
    <w:tmpl w:val="EA66F58E"/>
    <w:lvl w:ilvl="0" w:tplc="50EE1676">
      <w:start w:val="1"/>
      <w:numFmt w:val="decimal"/>
      <w:lvlText w:val="%1."/>
      <w:lvlJc w:val="left"/>
      <w:pPr>
        <w:ind w:left="960" w:hanging="360"/>
      </w:pPr>
      <w:rPr>
        <w:rFonts w:hint="default"/>
      </w:rPr>
    </w:lvl>
    <w:lvl w:ilvl="1" w:tplc="04020019">
      <w:start w:val="1"/>
      <w:numFmt w:val="lowerLetter"/>
      <w:lvlText w:val="%2."/>
      <w:lvlJc w:val="left"/>
      <w:pPr>
        <w:ind w:left="1680" w:hanging="360"/>
      </w:pPr>
    </w:lvl>
    <w:lvl w:ilvl="2" w:tplc="0402001B">
      <w:start w:val="1"/>
      <w:numFmt w:val="lowerRoman"/>
      <w:lvlText w:val="%3."/>
      <w:lvlJc w:val="right"/>
      <w:pPr>
        <w:ind w:left="2400" w:hanging="180"/>
      </w:pPr>
    </w:lvl>
    <w:lvl w:ilvl="3" w:tplc="0402000F">
      <w:start w:val="1"/>
      <w:numFmt w:val="decimal"/>
      <w:lvlText w:val="%4."/>
      <w:lvlJc w:val="left"/>
      <w:pPr>
        <w:ind w:left="3120" w:hanging="360"/>
      </w:pPr>
    </w:lvl>
    <w:lvl w:ilvl="4" w:tplc="04020019">
      <w:start w:val="1"/>
      <w:numFmt w:val="lowerLetter"/>
      <w:lvlText w:val="%5."/>
      <w:lvlJc w:val="left"/>
      <w:pPr>
        <w:ind w:left="3840" w:hanging="360"/>
      </w:pPr>
    </w:lvl>
    <w:lvl w:ilvl="5" w:tplc="0402001B">
      <w:start w:val="1"/>
      <w:numFmt w:val="lowerRoman"/>
      <w:lvlText w:val="%6."/>
      <w:lvlJc w:val="right"/>
      <w:pPr>
        <w:ind w:left="4560" w:hanging="180"/>
      </w:pPr>
    </w:lvl>
    <w:lvl w:ilvl="6" w:tplc="0402000F">
      <w:start w:val="1"/>
      <w:numFmt w:val="decimal"/>
      <w:lvlText w:val="%7."/>
      <w:lvlJc w:val="left"/>
      <w:pPr>
        <w:ind w:left="5280" w:hanging="360"/>
      </w:pPr>
    </w:lvl>
    <w:lvl w:ilvl="7" w:tplc="04020019">
      <w:start w:val="1"/>
      <w:numFmt w:val="lowerLetter"/>
      <w:lvlText w:val="%8."/>
      <w:lvlJc w:val="left"/>
      <w:pPr>
        <w:ind w:left="6000" w:hanging="360"/>
      </w:pPr>
    </w:lvl>
    <w:lvl w:ilvl="8" w:tplc="0402001B">
      <w:start w:val="1"/>
      <w:numFmt w:val="lowerRoman"/>
      <w:lvlText w:val="%9."/>
      <w:lvlJc w:val="right"/>
      <w:pPr>
        <w:ind w:left="6720" w:hanging="180"/>
      </w:pPr>
    </w:lvl>
  </w:abstractNum>
  <w:abstractNum w:abstractNumId="14">
    <w:nsid w:val="2F516F17"/>
    <w:multiLevelType w:val="hybridMultilevel"/>
    <w:tmpl w:val="B134CDF6"/>
    <w:lvl w:ilvl="0" w:tplc="7C2295EA">
      <w:start w:val="1"/>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5">
    <w:nsid w:val="3E0330B7"/>
    <w:multiLevelType w:val="hybridMultilevel"/>
    <w:tmpl w:val="BD8AF5C6"/>
    <w:lvl w:ilvl="0" w:tplc="492EE0FC">
      <w:start w:val="1"/>
      <w:numFmt w:val="decimal"/>
      <w:lvlText w:val="%1."/>
      <w:lvlJc w:val="left"/>
      <w:pPr>
        <w:tabs>
          <w:tab w:val="num" w:pos="960"/>
        </w:tabs>
        <w:ind w:left="960" w:hanging="360"/>
      </w:pPr>
      <w:rPr>
        <w:rFonts w:hint="default"/>
      </w:rPr>
    </w:lvl>
    <w:lvl w:ilvl="1" w:tplc="04020019">
      <w:start w:val="1"/>
      <w:numFmt w:val="lowerLetter"/>
      <w:lvlText w:val="%2."/>
      <w:lvlJc w:val="left"/>
      <w:pPr>
        <w:tabs>
          <w:tab w:val="num" w:pos="1680"/>
        </w:tabs>
        <w:ind w:left="1680" w:hanging="360"/>
      </w:pPr>
    </w:lvl>
    <w:lvl w:ilvl="2" w:tplc="0402001B">
      <w:start w:val="1"/>
      <w:numFmt w:val="lowerRoman"/>
      <w:lvlText w:val="%3."/>
      <w:lvlJc w:val="right"/>
      <w:pPr>
        <w:tabs>
          <w:tab w:val="num" w:pos="2400"/>
        </w:tabs>
        <w:ind w:left="2400" w:hanging="180"/>
      </w:pPr>
    </w:lvl>
    <w:lvl w:ilvl="3" w:tplc="0402000F">
      <w:start w:val="1"/>
      <w:numFmt w:val="decimal"/>
      <w:lvlText w:val="%4."/>
      <w:lvlJc w:val="left"/>
      <w:pPr>
        <w:tabs>
          <w:tab w:val="num" w:pos="3120"/>
        </w:tabs>
        <w:ind w:left="3120" w:hanging="360"/>
      </w:pPr>
    </w:lvl>
    <w:lvl w:ilvl="4" w:tplc="04020019">
      <w:start w:val="1"/>
      <w:numFmt w:val="lowerLetter"/>
      <w:lvlText w:val="%5."/>
      <w:lvlJc w:val="left"/>
      <w:pPr>
        <w:tabs>
          <w:tab w:val="num" w:pos="3840"/>
        </w:tabs>
        <w:ind w:left="3840" w:hanging="360"/>
      </w:pPr>
    </w:lvl>
    <w:lvl w:ilvl="5" w:tplc="0402001B">
      <w:start w:val="1"/>
      <w:numFmt w:val="lowerRoman"/>
      <w:lvlText w:val="%6."/>
      <w:lvlJc w:val="right"/>
      <w:pPr>
        <w:tabs>
          <w:tab w:val="num" w:pos="4560"/>
        </w:tabs>
        <w:ind w:left="4560" w:hanging="180"/>
      </w:pPr>
    </w:lvl>
    <w:lvl w:ilvl="6" w:tplc="0402000F">
      <w:start w:val="1"/>
      <w:numFmt w:val="decimal"/>
      <w:lvlText w:val="%7."/>
      <w:lvlJc w:val="left"/>
      <w:pPr>
        <w:tabs>
          <w:tab w:val="num" w:pos="5280"/>
        </w:tabs>
        <w:ind w:left="5280" w:hanging="360"/>
      </w:pPr>
    </w:lvl>
    <w:lvl w:ilvl="7" w:tplc="04020019">
      <w:start w:val="1"/>
      <w:numFmt w:val="lowerLetter"/>
      <w:lvlText w:val="%8."/>
      <w:lvlJc w:val="left"/>
      <w:pPr>
        <w:tabs>
          <w:tab w:val="num" w:pos="6000"/>
        </w:tabs>
        <w:ind w:left="6000" w:hanging="360"/>
      </w:pPr>
    </w:lvl>
    <w:lvl w:ilvl="8" w:tplc="0402001B">
      <w:start w:val="1"/>
      <w:numFmt w:val="lowerRoman"/>
      <w:lvlText w:val="%9."/>
      <w:lvlJc w:val="right"/>
      <w:pPr>
        <w:tabs>
          <w:tab w:val="num" w:pos="6720"/>
        </w:tabs>
        <w:ind w:left="6720" w:hanging="180"/>
      </w:pPr>
    </w:lvl>
  </w:abstractNum>
  <w:abstractNum w:abstractNumId="16">
    <w:nsid w:val="40EB38C1"/>
    <w:multiLevelType w:val="hybridMultilevel"/>
    <w:tmpl w:val="A1884D50"/>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7">
    <w:nsid w:val="4D142AAB"/>
    <w:multiLevelType w:val="hybridMultilevel"/>
    <w:tmpl w:val="2C0AE246"/>
    <w:lvl w:ilvl="0" w:tplc="364ECD00">
      <w:start w:val="2"/>
      <w:numFmt w:val="bullet"/>
      <w:lvlText w:val="-"/>
      <w:lvlJc w:val="left"/>
      <w:pPr>
        <w:ind w:left="1068" w:hanging="360"/>
      </w:pPr>
      <w:rPr>
        <w:rFonts w:ascii="Times New Roman" w:eastAsia="Times New Roman" w:hAnsi="Times New Roman"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cs="Wingdings" w:hint="default"/>
      </w:rPr>
    </w:lvl>
    <w:lvl w:ilvl="3" w:tplc="04090001">
      <w:start w:val="1"/>
      <w:numFmt w:val="bullet"/>
      <w:lvlText w:val=""/>
      <w:lvlJc w:val="left"/>
      <w:pPr>
        <w:ind w:left="3228" w:hanging="360"/>
      </w:pPr>
      <w:rPr>
        <w:rFonts w:ascii="Symbol" w:hAnsi="Symbol" w:cs="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cs="Wingdings" w:hint="default"/>
      </w:rPr>
    </w:lvl>
    <w:lvl w:ilvl="6" w:tplc="04090001">
      <w:start w:val="1"/>
      <w:numFmt w:val="bullet"/>
      <w:lvlText w:val=""/>
      <w:lvlJc w:val="left"/>
      <w:pPr>
        <w:ind w:left="5388" w:hanging="360"/>
      </w:pPr>
      <w:rPr>
        <w:rFonts w:ascii="Symbol" w:hAnsi="Symbol" w:cs="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cs="Wingdings" w:hint="default"/>
      </w:rPr>
    </w:lvl>
  </w:abstractNum>
  <w:abstractNum w:abstractNumId="18">
    <w:nsid w:val="5274048D"/>
    <w:multiLevelType w:val="hybridMultilevel"/>
    <w:tmpl w:val="8A00CADA"/>
    <w:lvl w:ilvl="0" w:tplc="04020001">
      <w:start w:val="1"/>
      <w:numFmt w:val="bullet"/>
      <w:lvlText w:val=""/>
      <w:lvlJc w:val="left"/>
      <w:pPr>
        <w:tabs>
          <w:tab w:val="num" w:pos="1440"/>
        </w:tabs>
        <w:ind w:left="1440" w:hanging="360"/>
      </w:pPr>
      <w:rPr>
        <w:rFonts w:ascii="Symbol" w:hAnsi="Symbol" w:cs="Symbol" w:hint="default"/>
      </w:rPr>
    </w:lvl>
    <w:lvl w:ilvl="1" w:tplc="04020003">
      <w:start w:val="1"/>
      <w:numFmt w:val="bullet"/>
      <w:lvlText w:val="o"/>
      <w:lvlJc w:val="left"/>
      <w:pPr>
        <w:tabs>
          <w:tab w:val="num" w:pos="2160"/>
        </w:tabs>
        <w:ind w:left="2160" w:hanging="360"/>
      </w:pPr>
      <w:rPr>
        <w:rFonts w:ascii="Courier New" w:hAnsi="Courier New" w:cs="Courier New" w:hint="default"/>
      </w:rPr>
    </w:lvl>
    <w:lvl w:ilvl="2" w:tplc="04020005">
      <w:start w:val="1"/>
      <w:numFmt w:val="bullet"/>
      <w:lvlText w:val=""/>
      <w:lvlJc w:val="left"/>
      <w:pPr>
        <w:tabs>
          <w:tab w:val="num" w:pos="2880"/>
        </w:tabs>
        <w:ind w:left="2880" w:hanging="360"/>
      </w:pPr>
      <w:rPr>
        <w:rFonts w:ascii="Wingdings" w:hAnsi="Wingdings" w:cs="Wingdings" w:hint="default"/>
      </w:rPr>
    </w:lvl>
    <w:lvl w:ilvl="3" w:tplc="04020001">
      <w:start w:val="1"/>
      <w:numFmt w:val="bullet"/>
      <w:lvlText w:val=""/>
      <w:lvlJc w:val="left"/>
      <w:pPr>
        <w:tabs>
          <w:tab w:val="num" w:pos="3600"/>
        </w:tabs>
        <w:ind w:left="3600" w:hanging="360"/>
      </w:pPr>
      <w:rPr>
        <w:rFonts w:ascii="Symbol" w:hAnsi="Symbol" w:cs="Symbol" w:hint="default"/>
      </w:rPr>
    </w:lvl>
    <w:lvl w:ilvl="4" w:tplc="04020003">
      <w:start w:val="1"/>
      <w:numFmt w:val="bullet"/>
      <w:lvlText w:val="o"/>
      <w:lvlJc w:val="left"/>
      <w:pPr>
        <w:tabs>
          <w:tab w:val="num" w:pos="4320"/>
        </w:tabs>
        <w:ind w:left="4320" w:hanging="360"/>
      </w:pPr>
      <w:rPr>
        <w:rFonts w:ascii="Courier New" w:hAnsi="Courier New" w:cs="Courier New" w:hint="default"/>
      </w:rPr>
    </w:lvl>
    <w:lvl w:ilvl="5" w:tplc="04020005">
      <w:start w:val="1"/>
      <w:numFmt w:val="bullet"/>
      <w:lvlText w:val=""/>
      <w:lvlJc w:val="left"/>
      <w:pPr>
        <w:tabs>
          <w:tab w:val="num" w:pos="5040"/>
        </w:tabs>
        <w:ind w:left="5040" w:hanging="360"/>
      </w:pPr>
      <w:rPr>
        <w:rFonts w:ascii="Wingdings" w:hAnsi="Wingdings" w:cs="Wingdings" w:hint="default"/>
      </w:rPr>
    </w:lvl>
    <w:lvl w:ilvl="6" w:tplc="04020001">
      <w:start w:val="1"/>
      <w:numFmt w:val="bullet"/>
      <w:lvlText w:val=""/>
      <w:lvlJc w:val="left"/>
      <w:pPr>
        <w:tabs>
          <w:tab w:val="num" w:pos="5760"/>
        </w:tabs>
        <w:ind w:left="5760" w:hanging="360"/>
      </w:pPr>
      <w:rPr>
        <w:rFonts w:ascii="Symbol" w:hAnsi="Symbol" w:cs="Symbol" w:hint="default"/>
      </w:rPr>
    </w:lvl>
    <w:lvl w:ilvl="7" w:tplc="04020003">
      <w:start w:val="1"/>
      <w:numFmt w:val="bullet"/>
      <w:lvlText w:val="o"/>
      <w:lvlJc w:val="left"/>
      <w:pPr>
        <w:tabs>
          <w:tab w:val="num" w:pos="6480"/>
        </w:tabs>
        <w:ind w:left="6480" w:hanging="360"/>
      </w:pPr>
      <w:rPr>
        <w:rFonts w:ascii="Courier New" w:hAnsi="Courier New" w:cs="Courier New" w:hint="default"/>
      </w:rPr>
    </w:lvl>
    <w:lvl w:ilvl="8" w:tplc="04020005">
      <w:start w:val="1"/>
      <w:numFmt w:val="bullet"/>
      <w:lvlText w:val=""/>
      <w:lvlJc w:val="left"/>
      <w:pPr>
        <w:tabs>
          <w:tab w:val="num" w:pos="7200"/>
        </w:tabs>
        <w:ind w:left="7200" w:hanging="360"/>
      </w:pPr>
      <w:rPr>
        <w:rFonts w:ascii="Wingdings" w:hAnsi="Wingdings" w:cs="Wingdings" w:hint="default"/>
      </w:rPr>
    </w:lvl>
  </w:abstractNum>
  <w:abstractNum w:abstractNumId="19">
    <w:nsid w:val="5D960543"/>
    <w:multiLevelType w:val="multilevel"/>
    <w:tmpl w:val="C884FCD2"/>
    <w:lvl w:ilvl="0">
      <w:start w:val="1"/>
      <w:numFmt w:val="decimal"/>
      <w:lvlText w:val="%1."/>
      <w:lvlJc w:val="left"/>
      <w:pPr>
        <w:ind w:left="501" w:hanging="360"/>
      </w:pPr>
      <w:rPr>
        <w:rFonts w:hint="default"/>
      </w:rPr>
    </w:lvl>
    <w:lvl w:ilvl="1">
      <w:start w:val="2"/>
      <w:numFmt w:val="decimal"/>
      <w:isLgl/>
      <w:lvlText w:val="%1.%2."/>
      <w:lvlJc w:val="left"/>
      <w:pPr>
        <w:ind w:left="1256" w:hanging="780"/>
      </w:pPr>
      <w:rPr>
        <w:rFonts w:hint="default"/>
        <w:b/>
        <w:bCs/>
      </w:rPr>
    </w:lvl>
    <w:lvl w:ilvl="2">
      <w:start w:val="1"/>
      <w:numFmt w:val="decimal"/>
      <w:isLgl/>
      <w:lvlText w:val="%1.%2.%3."/>
      <w:lvlJc w:val="left"/>
      <w:pPr>
        <w:ind w:left="1372" w:hanging="780"/>
      </w:pPr>
      <w:rPr>
        <w:rFonts w:hint="default"/>
        <w:b/>
        <w:bCs/>
      </w:rPr>
    </w:lvl>
    <w:lvl w:ilvl="3">
      <w:start w:val="1"/>
      <w:numFmt w:val="decimal"/>
      <w:isLgl/>
      <w:lvlText w:val="%1.%2.%3.%4."/>
      <w:lvlJc w:val="left"/>
      <w:pPr>
        <w:ind w:left="2481" w:hanging="780"/>
      </w:pPr>
      <w:rPr>
        <w:rFonts w:hint="default"/>
        <w:b/>
        <w:bCs/>
      </w:rPr>
    </w:lvl>
    <w:lvl w:ilvl="4">
      <w:start w:val="1"/>
      <w:numFmt w:val="decimal"/>
      <w:isLgl/>
      <w:lvlText w:val="%1.%2.%3.%4.%5."/>
      <w:lvlJc w:val="left"/>
      <w:pPr>
        <w:ind w:left="1904" w:hanging="1080"/>
      </w:pPr>
      <w:rPr>
        <w:rFonts w:hint="default"/>
        <w:b/>
        <w:bCs/>
      </w:rPr>
    </w:lvl>
    <w:lvl w:ilvl="5">
      <w:start w:val="1"/>
      <w:numFmt w:val="decimal"/>
      <w:isLgl/>
      <w:lvlText w:val="%1.%2.%3.%4.%5.%6."/>
      <w:lvlJc w:val="left"/>
      <w:pPr>
        <w:ind w:left="2020" w:hanging="1080"/>
      </w:pPr>
      <w:rPr>
        <w:rFonts w:hint="default"/>
        <w:b/>
        <w:bCs/>
      </w:rPr>
    </w:lvl>
    <w:lvl w:ilvl="6">
      <w:start w:val="1"/>
      <w:numFmt w:val="decimal"/>
      <w:isLgl/>
      <w:lvlText w:val="%1.%2.%3.%4.%5.%6.%7."/>
      <w:lvlJc w:val="left"/>
      <w:pPr>
        <w:ind w:left="2496" w:hanging="1440"/>
      </w:pPr>
      <w:rPr>
        <w:rFonts w:hint="default"/>
        <w:b/>
        <w:bCs/>
      </w:rPr>
    </w:lvl>
    <w:lvl w:ilvl="7">
      <w:start w:val="1"/>
      <w:numFmt w:val="decimal"/>
      <w:isLgl/>
      <w:lvlText w:val="%1.%2.%3.%4.%5.%6.%7.%8."/>
      <w:lvlJc w:val="left"/>
      <w:pPr>
        <w:ind w:left="2612" w:hanging="1440"/>
      </w:pPr>
      <w:rPr>
        <w:rFonts w:hint="default"/>
        <w:b/>
        <w:bCs/>
      </w:rPr>
    </w:lvl>
    <w:lvl w:ilvl="8">
      <w:start w:val="1"/>
      <w:numFmt w:val="decimal"/>
      <w:isLgl/>
      <w:lvlText w:val="%1.%2.%3.%4.%5.%6.%7.%8.%9."/>
      <w:lvlJc w:val="left"/>
      <w:pPr>
        <w:ind w:left="3088" w:hanging="1800"/>
      </w:pPr>
      <w:rPr>
        <w:rFonts w:hint="default"/>
        <w:b/>
        <w:bCs/>
      </w:rPr>
    </w:lvl>
  </w:abstractNum>
  <w:abstractNum w:abstractNumId="20">
    <w:nsid w:val="5DC22F1C"/>
    <w:multiLevelType w:val="hybridMultilevel"/>
    <w:tmpl w:val="FD6CA0B8"/>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21">
    <w:nsid w:val="673F3570"/>
    <w:multiLevelType w:val="multilevel"/>
    <w:tmpl w:val="A078A686"/>
    <w:lvl w:ilvl="0">
      <w:start w:val="4"/>
      <w:numFmt w:val="decimal"/>
      <w:lvlText w:val="%1."/>
      <w:lvlJc w:val="left"/>
      <w:pPr>
        <w:ind w:left="360" w:hanging="360"/>
      </w:pPr>
      <w:rPr>
        <w:rFonts w:hint="default"/>
      </w:rPr>
    </w:lvl>
    <w:lvl w:ilvl="1">
      <w:start w:val="2"/>
      <w:numFmt w:val="decimal"/>
      <w:lvlText w:val="%1.%2."/>
      <w:lvlJc w:val="left"/>
      <w:pPr>
        <w:ind w:left="1380" w:hanging="36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560" w:hanging="144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960" w:hanging="1800"/>
      </w:pPr>
      <w:rPr>
        <w:rFonts w:hint="default"/>
      </w:rPr>
    </w:lvl>
  </w:abstractNum>
  <w:abstractNum w:abstractNumId="22">
    <w:nsid w:val="6BFE2DC2"/>
    <w:multiLevelType w:val="hybridMultilevel"/>
    <w:tmpl w:val="09F8B382"/>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23">
    <w:nsid w:val="6DC55B8B"/>
    <w:multiLevelType w:val="hybridMultilevel"/>
    <w:tmpl w:val="51B85AD4"/>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4">
    <w:nsid w:val="6E7B296F"/>
    <w:multiLevelType w:val="multilevel"/>
    <w:tmpl w:val="D758EC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72C95D5E"/>
    <w:multiLevelType w:val="hybridMultilevel"/>
    <w:tmpl w:val="EF3EAD1E"/>
    <w:lvl w:ilvl="0" w:tplc="5B3ED736">
      <w:start w:val="6"/>
      <w:numFmt w:val="decimal"/>
      <w:lvlText w:val="%1."/>
      <w:lvlJc w:val="left"/>
      <w:pPr>
        <w:ind w:left="1773" w:hanging="360"/>
      </w:pPr>
      <w:rPr>
        <w:rFonts w:hint="default"/>
      </w:rPr>
    </w:lvl>
    <w:lvl w:ilvl="1" w:tplc="04090019">
      <w:start w:val="1"/>
      <w:numFmt w:val="lowerLetter"/>
      <w:lvlText w:val="%2."/>
      <w:lvlJc w:val="left"/>
      <w:pPr>
        <w:ind w:left="2493" w:hanging="360"/>
      </w:pPr>
    </w:lvl>
    <w:lvl w:ilvl="2" w:tplc="0409001B">
      <w:start w:val="1"/>
      <w:numFmt w:val="lowerRoman"/>
      <w:lvlText w:val="%3."/>
      <w:lvlJc w:val="right"/>
      <w:pPr>
        <w:ind w:left="3213" w:hanging="180"/>
      </w:pPr>
    </w:lvl>
    <w:lvl w:ilvl="3" w:tplc="0409000F">
      <w:start w:val="1"/>
      <w:numFmt w:val="decimal"/>
      <w:lvlText w:val="%4."/>
      <w:lvlJc w:val="left"/>
      <w:pPr>
        <w:ind w:left="3933" w:hanging="360"/>
      </w:pPr>
    </w:lvl>
    <w:lvl w:ilvl="4" w:tplc="04090019">
      <w:start w:val="1"/>
      <w:numFmt w:val="lowerLetter"/>
      <w:lvlText w:val="%5."/>
      <w:lvlJc w:val="left"/>
      <w:pPr>
        <w:ind w:left="4653" w:hanging="360"/>
      </w:pPr>
    </w:lvl>
    <w:lvl w:ilvl="5" w:tplc="0409001B">
      <w:start w:val="1"/>
      <w:numFmt w:val="lowerRoman"/>
      <w:lvlText w:val="%6."/>
      <w:lvlJc w:val="right"/>
      <w:pPr>
        <w:ind w:left="5373" w:hanging="180"/>
      </w:pPr>
    </w:lvl>
    <w:lvl w:ilvl="6" w:tplc="0409000F">
      <w:start w:val="1"/>
      <w:numFmt w:val="decimal"/>
      <w:lvlText w:val="%7."/>
      <w:lvlJc w:val="left"/>
      <w:pPr>
        <w:ind w:left="6093" w:hanging="360"/>
      </w:pPr>
    </w:lvl>
    <w:lvl w:ilvl="7" w:tplc="04090019">
      <w:start w:val="1"/>
      <w:numFmt w:val="lowerLetter"/>
      <w:lvlText w:val="%8."/>
      <w:lvlJc w:val="left"/>
      <w:pPr>
        <w:ind w:left="6813" w:hanging="360"/>
      </w:pPr>
    </w:lvl>
    <w:lvl w:ilvl="8" w:tplc="0409001B">
      <w:start w:val="1"/>
      <w:numFmt w:val="lowerRoman"/>
      <w:lvlText w:val="%9."/>
      <w:lvlJc w:val="right"/>
      <w:pPr>
        <w:ind w:left="7533" w:hanging="180"/>
      </w:pPr>
    </w:lvl>
  </w:abstractNum>
  <w:abstractNum w:abstractNumId="26">
    <w:nsid w:val="73217FD8"/>
    <w:multiLevelType w:val="hybridMultilevel"/>
    <w:tmpl w:val="5080D886"/>
    <w:lvl w:ilvl="0" w:tplc="6BA034F6">
      <w:start w:val="1"/>
      <w:numFmt w:val="decimal"/>
      <w:lvlText w:val="%1."/>
      <w:lvlJc w:val="left"/>
      <w:pPr>
        <w:ind w:left="1068" w:hanging="360"/>
      </w:pPr>
      <w:rPr>
        <w:rFonts w:hint="default"/>
      </w:rPr>
    </w:lvl>
    <w:lvl w:ilvl="1" w:tplc="04090019">
      <w:start w:val="1"/>
      <w:numFmt w:val="lowerLetter"/>
      <w:lvlText w:val="%2."/>
      <w:lvlJc w:val="left"/>
      <w:pPr>
        <w:ind w:left="1788" w:hanging="360"/>
      </w:pPr>
    </w:lvl>
    <w:lvl w:ilvl="2" w:tplc="0409001B">
      <w:start w:val="1"/>
      <w:numFmt w:val="lowerRoman"/>
      <w:lvlText w:val="%3."/>
      <w:lvlJc w:val="right"/>
      <w:pPr>
        <w:ind w:left="2508" w:hanging="180"/>
      </w:pPr>
    </w:lvl>
    <w:lvl w:ilvl="3" w:tplc="0409000F">
      <w:start w:val="1"/>
      <w:numFmt w:val="decimal"/>
      <w:lvlText w:val="%4."/>
      <w:lvlJc w:val="left"/>
      <w:pPr>
        <w:ind w:left="3228" w:hanging="360"/>
      </w:pPr>
    </w:lvl>
    <w:lvl w:ilvl="4" w:tplc="04090019">
      <w:start w:val="1"/>
      <w:numFmt w:val="lowerLetter"/>
      <w:lvlText w:val="%5."/>
      <w:lvlJc w:val="left"/>
      <w:pPr>
        <w:ind w:left="3948" w:hanging="360"/>
      </w:pPr>
    </w:lvl>
    <w:lvl w:ilvl="5" w:tplc="0409001B">
      <w:start w:val="1"/>
      <w:numFmt w:val="lowerRoman"/>
      <w:lvlText w:val="%6."/>
      <w:lvlJc w:val="right"/>
      <w:pPr>
        <w:ind w:left="4668" w:hanging="180"/>
      </w:pPr>
    </w:lvl>
    <w:lvl w:ilvl="6" w:tplc="0409000F">
      <w:start w:val="1"/>
      <w:numFmt w:val="decimal"/>
      <w:lvlText w:val="%7."/>
      <w:lvlJc w:val="left"/>
      <w:pPr>
        <w:ind w:left="5388" w:hanging="360"/>
      </w:pPr>
    </w:lvl>
    <w:lvl w:ilvl="7" w:tplc="04090019">
      <w:start w:val="1"/>
      <w:numFmt w:val="lowerLetter"/>
      <w:lvlText w:val="%8."/>
      <w:lvlJc w:val="left"/>
      <w:pPr>
        <w:ind w:left="6108" w:hanging="360"/>
      </w:pPr>
    </w:lvl>
    <w:lvl w:ilvl="8" w:tplc="0409001B">
      <w:start w:val="1"/>
      <w:numFmt w:val="lowerRoman"/>
      <w:lvlText w:val="%9."/>
      <w:lvlJc w:val="right"/>
      <w:pPr>
        <w:ind w:left="6828" w:hanging="180"/>
      </w:pPr>
    </w:lvl>
  </w:abstractNum>
  <w:abstractNum w:abstractNumId="27">
    <w:nsid w:val="7D13035B"/>
    <w:multiLevelType w:val="hybridMultilevel"/>
    <w:tmpl w:val="A1884D50"/>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num w:numId="1">
    <w:abstractNumId w:val="2"/>
  </w:num>
  <w:num w:numId="2">
    <w:abstractNumId w:val="1"/>
  </w:num>
  <w:num w:numId="3">
    <w:abstractNumId w:val="4"/>
  </w:num>
  <w:num w:numId="4">
    <w:abstractNumId w:val="3"/>
  </w:num>
  <w:num w:numId="5">
    <w:abstractNumId w:val="0"/>
  </w:num>
  <w:num w:numId="6">
    <w:abstractNumId w:val="2"/>
  </w:num>
  <w:num w:numId="7">
    <w:abstractNumId w:val="1"/>
  </w:num>
  <w:num w:numId="8">
    <w:abstractNumId w:val="4"/>
  </w:num>
  <w:num w:numId="9">
    <w:abstractNumId w:val="3"/>
  </w:num>
  <w:num w:numId="10">
    <w:abstractNumId w:val="0"/>
  </w:num>
  <w:num w:numId="11">
    <w:abstractNumId w:val="2"/>
  </w:num>
  <w:num w:numId="12">
    <w:abstractNumId w:val="1"/>
  </w:num>
  <w:num w:numId="13">
    <w:abstractNumId w:val="4"/>
  </w:num>
  <w:num w:numId="14">
    <w:abstractNumId w:val="3"/>
  </w:num>
  <w:num w:numId="15">
    <w:abstractNumId w:val="0"/>
  </w:num>
  <w:num w:numId="16">
    <w:abstractNumId w:val="2"/>
  </w:num>
  <w:num w:numId="17">
    <w:abstractNumId w:val="1"/>
  </w:num>
  <w:num w:numId="18">
    <w:abstractNumId w:val="4"/>
  </w:num>
  <w:num w:numId="19">
    <w:abstractNumId w:val="3"/>
  </w:num>
  <w:num w:numId="20">
    <w:abstractNumId w:val="0"/>
  </w:num>
  <w:num w:numId="21">
    <w:abstractNumId w:val="2"/>
  </w:num>
  <w:num w:numId="22">
    <w:abstractNumId w:val="1"/>
  </w:num>
  <w:num w:numId="23">
    <w:abstractNumId w:val="4"/>
  </w:num>
  <w:num w:numId="24">
    <w:abstractNumId w:val="3"/>
  </w:num>
  <w:num w:numId="25">
    <w:abstractNumId w:val="0"/>
  </w:num>
  <w:num w:numId="26">
    <w:abstractNumId w:val="2"/>
  </w:num>
  <w:num w:numId="27">
    <w:abstractNumId w:val="1"/>
  </w:num>
  <w:num w:numId="28">
    <w:abstractNumId w:val="4"/>
  </w:num>
  <w:num w:numId="29">
    <w:abstractNumId w:val="3"/>
  </w:num>
  <w:num w:numId="30">
    <w:abstractNumId w:val="0"/>
  </w:num>
  <w:num w:numId="3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9"/>
  </w:num>
  <w:num w:numId="38">
    <w:abstractNumId w:val="7"/>
  </w:num>
  <w:num w:numId="39">
    <w:abstractNumId w:val="19"/>
  </w:num>
  <w:num w:numId="40">
    <w:abstractNumId w:val="11"/>
  </w:num>
  <w:num w:numId="41">
    <w:abstractNumId w:val="8"/>
  </w:num>
  <w:num w:numId="42">
    <w:abstractNumId w:val="26"/>
  </w:num>
  <w:num w:numId="43">
    <w:abstractNumId w:val="21"/>
  </w:num>
  <w:num w:numId="44">
    <w:abstractNumId w:val="10"/>
  </w:num>
  <w:num w:numId="45">
    <w:abstractNumId w:val="22"/>
  </w:num>
  <w:num w:numId="46">
    <w:abstractNumId w:val="16"/>
  </w:num>
  <w:num w:numId="47">
    <w:abstractNumId w:val="27"/>
  </w:num>
  <w:num w:numId="48">
    <w:abstractNumId w:val="12"/>
  </w:num>
  <w:num w:numId="49">
    <w:abstractNumId w:val="24"/>
  </w:num>
  <w:num w:numId="50">
    <w:abstractNumId w:val="18"/>
  </w:num>
  <w:num w:numId="51">
    <w:abstractNumId w:val="6"/>
  </w:num>
  <w:num w:numId="52">
    <w:abstractNumId w:val="17"/>
  </w:num>
  <w:num w:numId="5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4027"/>
    <w:rsid w:val="00000160"/>
    <w:rsid w:val="000002B9"/>
    <w:rsid w:val="00000437"/>
    <w:rsid w:val="00000503"/>
    <w:rsid w:val="000009E2"/>
    <w:rsid w:val="00000F37"/>
    <w:rsid w:val="000028BE"/>
    <w:rsid w:val="00002ADD"/>
    <w:rsid w:val="000033D5"/>
    <w:rsid w:val="000034B7"/>
    <w:rsid w:val="0000379A"/>
    <w:rsid w:val="00003C92"/>
    <w:rsid w:val="00003D76"/>
    <w:rsid w:val="00004012"/>
    <w:rsid w:val="000042CE"/>
    <w:rsid w:val="00004ADA"/>
    <w:rsid w:val="00004D13"/>
    <w:rsid w:val="0000573E"/>
    <w:rsid w:val="00005841"/>
    <w:rsid w:val="0000593D"/>
    <w:rsid w:val="00005974"/>
    <w:rsid w:val="00005B45"/>
    <w:rsid w:val="00006D9C"/>
    <w:rsid w:val="000076DD"/>
    <w:rsid w:val="00007BA9"/>
    <w:rsid w:val="00011B60"/>
    <w:rsid w:val="000121AB"/>
    <w:rsid w:val="00012967"/>
    <w:rsid w:val="000130C1"/>
    <w:rsid w:val="00013854"/>
    <w:rsid w:val="00013A7C"/>
    <w:rsid w:val="00013DEA"/>
    <w:rsid w:val="000141F6"/>
    <w:rsid w:val="00014257"/>
    <w:rsid w:val="00014B1A"/>
    <w:rsid w:val="00014BEB"/>
    <w:rsid w:val="00014C6E"/>
    <w:rsid w:val="00015C41"/>
    <w:rsid w:val="000167CD"/>
    <w:rsid w:val="000172FC"/>
    <w:rsid w:val="00017F86"/>
    <w:rsid w:val="00020D59"/>
    <w:rsid w:val="00022983"/>
    <w:rsid w:val="00022E07"/>
    <w:rsid w:val="00023DE7"/>
    <w:rsid w:val="0002430E"/>
    <w:rsid w:val="00024774"/>
    <w:rsid w:val="00024B6D"/>
    <w:rsid w:val="0002527E"/>
    <w:rsid w:val="00026581"/>
    <w:rsid w:val="00026AC3"/>
    <w:rsid w:val="000270AF"/>
    <w:rsid w:val="0003021A"/>
    <w:rsid w:val="000304E2"/>
    <w:rsid w:val="0003099F"/>
    <w:rsid w:val="00031C57"/>
    <w:rsid w:val="000321C4"/>
    <w:rsid w:val="0003228B"/>
    <w:rsid w:val="00032779"/>
    <w:rsid w:val="00034046"/>
    <w:rsid w:val="00034089"/>
    <w:rsid w:val="00034615"/>
    <w:rsid w:val="000346D5"/>
    <w:rsid w:val="00035A2B"/>
    <w:rsid w:val="00035B27"/>
    <w:rsid w:val="000366D9"/>
    <w:rsid w:val="0003752B"/>
    <w:rsid w:val="000378C3"/>
    <w:rsid w:val="00037C6D"/>
    <w:rsid w:val="00037EA8"/>
    <w:rsid w:val="000404A9"/>
    <w:rsid w:val="0004124D"/>
    <w:rsid w:val="000417B8"/>
    <w:rsid w:val="00041AE7"/>
    <w:rsid w:val="00041CE2"/>
    <w:rsid w:val="00042038"/>
    <w:rsid w:val="000427B0"/>
    <w:rsid w:val="00043473"/>
    <w:rsid w:val="0004357A"/>
    <w:rsid w:val="00043673"/>
    <w:rsid w:val="0004476B"/>
    <w:rsid w:val="00044EFF"/>
    <w:rsid w:val="0004507A"/>
    <w:rsid w:val="00045206"/>
    <w:rsid w:val="00045555"/>
    <w:rsid w:val="00045937"/>
    <w:rsid w:val="00045B60"/>
    <w:rsid w:val="000466F1"/>
    <w:rsid w:val="00047BF4"/>
    <w:rsid w:val="00051411"/>
    <w:rsid w:val="00051AA7"/>
    <w:rsid w:val="00052436"/>
    <w:rsid w:val="0005285E"/>
    <w:rsid w:val="00052BDA"/>
    <w:rsid w:val="0005371F"/>
    <w:rsid w:val="000537F6"/>
    <w:rsid w:val="00053822"/>
    <w:rsid w:val="00053C33"/>
    <w:rsid w:val="0005490A"/>
    <w:rsid w:val="00055224"/>
    <w:rsid w:val="000554E7"/>
    <w:rsid w:val="000555B9"/>
    <w:rsid w:val="00055A97"/>
    <w:rsid w:val="00055E09"/>
    <w:rsid w:val="00056F15"/>
    <w:rsid w:val="000572E7"/>
    <w:rsid w:val="00057C52"/>
    <w:rsid w:val="00060279"/>
    <w:rsid w:val="000606BA"/>
    <w:rsid w:val="00060FED"/>
    <w:rsid w:val="0006103C"/>
    <w:rsid w:val="00061336"/>
    <w:rsid w:val="00062C10"/>
    <w:rsid w:val="00062FC7"/>
    <w:rsid w:val="000631AC"/>
    <w:rsid w:val="000633F4"/>
    <w:rsid w:val="0006382C"/>
    <w:rsid w:val="000638B3"/>
    <w:rsid w:val="00064438"/>
    <w:rsid w:val="0006450A"/>
    <w:rsid w:val="00064D65"/>
    <w:rsid w:val="00065234"/>
    <w:rsid w:val="00065949"/>
    <w:rsid w:val="00065987"/>
    <w:rsid w:val="00066406"/>
    <w:rsid w:val="0006642B"/>
    <w:rsid w:val="000665B3"/>
    <w:rsid w:val="000665E5"/>
    <w:rsid w:val="000707E9"/>
    <w:rsid w:val="00070B39"/>
    <w:rsid w:val="00070FCD"/>
    <w:rsid w:val="0007169F"/>
    <w:rsid w:val="00071799"/>
    <w:rsid w:val="00071862"/>
    <w:rsid w:val="0007186E"/>
    <w:rsid w:val="000718AB"/>
    <w:rsid w:val="000723EB"/>
    <w:rsid w:val="00073679"/>
    <w:rsid w:val="000741D3"/>
    <w:rsid w:val="000747AE"/>
    <w:rsid w:val="0007486F"/>
    <w:rsid w:val="00074BBC"/>
    <w:rsid w:val="00074E8F"/>
    <w:rsid w:val="0007537E"/>
    <w:rsid w:val="0007608B"/>
    <w:rsid w:val="000773D0"/>
    <w:rsid w:val="000776B1"/>
    <w:rsid w:val="00077ABD"/>
    <w:rsid w:val="0008013A"/>
    <w:rsid w:val="00080208"/>
    <w:rsid w:val="00080263"/>
    <w:rsid w:val="000811BD"/>
    <w:rsid w:val="00081CBB"/>
    <w:rsid w:val="00081F81"/>
    <w:rsid w:val="00081F95"/>
    <w:rsid w:val="00082FB4"/>
    <w:rsid w:val="0008301B"/>
    <w:rsid w:val="00083389"/>
    <w:rsid w:val="00083B67"/>
    <w:rsid w:val="00084418"/>
    <w:rsid w:val="00084470"/>
    <w:rsid w:val="00085747"/>
    <w:rsid w:val="00085EAF"/>
    <w:rsid w:val="0008609D"/>
    <w:rsid w:val="00086345"/>
    <w:rsid w:val="00086423"/>
    <w:rsid w:val="0008674F"/>
    <w:rsid w:val="00086B52"/>
    <w:rsid w:val="00086D55"/>
    <w:rsid w:val="00087BFA"/>
    <w:rsid w:val="00087F65"/>
    <w:rsid w:val="0009025C"/>
    <w:rsid w:val="0009060D"/>
    <w:rsid w:val="00090E4C"/>
    <w:rsid w:val="0009137C"/>
    <w:rsid w:val="00091414"/>
    <w:rsid w:val="000914C6"/>
    <w:rsid w:val="000924A0"/>
    <w:rsid w:val="0009280C"/>
    <w:rsid w:val="00092D77"/>
    <w:rsid w:val="00093389"/>
    <w:rsid w:val="0009393B"/>
    <w:rsid w:val="00093A4B"/>
    <w:rsid w:val="0009474E"/>
    <w:rsid w:val="00094D64"/>
    <w:rsid w:val="00095008"/>
    <w:rsid w:val="0009502E"/>
    <w:rsid w:val="00095A2A"/>
    <w:rsid w:val="00095E1A"/>
    <w:rsid w:val="00095F41"/>
    <w:rsid w:val="00096090"/>
    <w:rsid w:val="00096F2F"/>
    <w:rsid w:val="00097327"/>
    <w:rsid w:val="0009740A"/>
    <w:rsid w:val="000977D6"/>
    <w:rsid w:val="000A1D9D"/>
    <w:rsid w:val="000A29B2"/>
    <w:rsid w:val="000A322D"/>
    <w:rsid w:val="000A32E0"/>
    <w:rsid w:val="000A49C2"/>
    <w:rsid w:val="000A4BB4"/>
    <w:rsid w:val="000A5BDB"/>
    <w:rsid w:val="000A5EB7"/>
    <w:rsid w:val="000A6048"/>
    <w:rsid w:val="000A61A6"/>
    <w:rsid w:val="000A62BD"/>
    <w:rsid w:val="000A62DE"/>
    <w:rsid w:val="000A63A8"/>
    <w:rsid w:val="000A684C"/>
    <w:rsid w:val="000A68E7"/>
    <w:rsid w:val="000A692F"/>
    <w:rsid w:val="000A6BB7"/>
    <w:rsid w:val="000A6EAD"/>
    <w:rsid w:val="000A6EBC"/>
    <w:rsid w:val="000A77DA"/>
    <w:rsid w:val="000A7BBC"/>
    <w:rsid w:val="000B0B61"/>
    <w:rsid w:val="000B1EB5"/>
    <w:rsid w:val="000B2148"/>
    <w:rsid w:val="000B259C"/>
    <w:rsid w:val="000B3141"/>
    <w:rsid w:val="000B35D8"/>
    <w:rsid w:val="000B3959"/>
    <w:rsid w:val="000B4057"/>
    <w:rsid w:val="000B50D6"/>
    <w:rsid w:val="000B5661"/>
    <w:rsid w:val="000B59BB"/>
    <w:rsid w:val="000B5AC5"/>
    <w:rsid w:val="000B5CA6"/>
    <w:rsid w:val="000B6634"/>
    <w:rsid w:val="000B705D"/>
    <w:rsid w:val="000B7BBB"/>
    <w:rsid w:val="000C00EC"/>
    <w:rsid w:val="000C09A4"/>
    <w:rsid w:val="000C0E5B"/>
    <w:rsid w:val="000C19FA"/>
    <w:rsid w:val="000C20FD"/>
    <w:rsid w:val="000C26E8"/>
    <w:rsid w:val="000C293A"/>
    <w:rsid w:val="000C2942"/>
    <w:rsid w:val="000C417C"/>
    <w:rsid w:val="000C4A88"/>
    <w:rsid w:val="000C56E0"/>
    <w:rsid w:val="000C57A7"/>
    <w:rsid w:val="000C5ACD"/>
    <w:rsid w:val="000C5E63"/>
    <w:rsid w:val="000C6265"/>
    <w:rsid w:val="000C6524"/>
    <w:rsid w:val="000C68CA"/>
    <w:rsid w:val="000C7277"/>
    <w:rsid w:val="000C7927"/>
    <w:rsid w:val="000C7EE2"/>
    <w:rsid w:val="000C7EFC"/>
    <w:rsid w:val="000C7F05"/>
    <w:rsid w:val="000D0DE0"/>
    <w:rsid w:val="000D19B5"/>
    <w:rsid w:val="000D1B59"/>
    <w:rsid w:val="000D1E92"/>
    <w:rsid w:val="000D1F98"/>
    <w:rsid w:val="000D2314"/>
    <w:rsid w:val="000D270F"/>
    <w:rsid w:val="000D2F06"/>
    <w:rsid w:val="000D4C62"/>
    <w:rsid w:val="000D5790"/>
    <w:rsid w:val="000D5CB1"/>
    <w:rsid w:val="000D7DDE"/>
    <w:rsid w:val="000D7F51"/>
    <w:rsid w:val="000E117A"/>
    <w:rsid w:val="000E1483"/>
    <w:rsid w:val="000E17DE"/>
    <w:rsid w:val="000E23F2"/>
    <w:rsid w:val="000E2CF8"/>
    <w:rsid w:val="000E3CBD"/>
    <w:rsid w:val="000E4BB3"/>
    <w:rsid w:val="000E684A"/>
    <w:rsid w:val="000E7071"/>
    <w:rsid w:val="000E70B0"/>
    <w:rsid w:val="000E748B"/>
    <w:rsid w:val="000E74D5"/>
    <w:rsid w:val="000E7CC5"/>
    <w:rsid w:val="000E7FB4"/>
    <w:rsid w:val="000F03C9"/>
    <w:rsid w:val="000F0DF6"/>
    <w:rsid w:val="000F0E39"/>
    <w:rsid w:val="000F1CE3"/>
    <w:rsid w:val="000F1F34"/>
    <w:rsid w:val="000F20DB"/>
    <w:rsid w:val="000F21DF"/>
    <w:rsid w:val="000F2E6C"/>
    <w:rsid w:val="000F3707"/>
    <w:rsid w:val="000F41D2"/>
    <w:rsid w:val="000F4205"/>
    <w:rsid w:val="000F5122"/>
    <w:rsid w:val="000F5558"/>
    <w:rsid w:val="000F5680"/>
    <w:rsid w:val="000F65F7"/>
    <w:rsid w:val="000F7AEF"/>
    <w:rsid w:val="0010083E"/>
    <w:rsid w:val="00100909"/>
    <w:rsid w:val="00102D8D"/>
    <w:rsid w:val="00103739"/>
    <w:rsid w:val="00104837"/>
    <w:rsid w:val="00104DCF"/>
    <w:rsid w:val="00105770"/>
    <w:rsid w:val="00105BC2"/>
    <w:rsid w:val="00105CDE"/>
    <w:rsid w:val="001063BA"/>
    <w:rsid w:val="001066CA"/>
    <w:rsid w:val="00106BD5"/>
    <w:rsid w:val="00106D86"/>
    <w:rsid w:val="00107175"/>
    <w:rsid w:val="00107507"/>
    <w:rsid w:val="00107614"/>
    <w:rsid w:val="001077C7"/>
    <w:rsid w:val="00107E65"/>
    <w:rsid w:val="00110705"/>
    <w:rsid w:val="0011191C"/>
    <w:rsid w:val="00112118"/>
    <w:rsid w:val="00112135"/>
    <w:rsid w:val="001131DD"/>
    <w:rsid w:val="0011426E"/>
    <w:rsid w:val="0011442B"/>
    <w:rsid w:val="001149B8"/>
    <w:rsid w:val="001149C5"/>
    <w:rsid w:val="00114A74"/>
    <w:rsid w:val="001151BA"/>
    <w:rsid w:val="00115C25"/>
    <w:rsid w:val="00115C6F"/>
    <w:rsid w:val="00116C35"/>
    <w:rsid w:val="00116E47"/>
    <w:rsid w:val="00117734"/>
    <w:rsid w:val="001178DF"/>
    <w:rsid w:val="00117AE6"/>
    <w:rsid w:val="0012055D"/>
    <w:rsid w:val="00120742"/>
    <w:rsid w:val="00121AA6"/>
    <w:rsid w:val="00121F29"/>
    <w:rsid w:val="00121F77"/>
    <w:rsid w:val="00123043"/>
    <w:rsid w:val="00123804"/>
    <w:rsid w:val="00124822"/>
    <w:rsid w:val="001248AB"/>
    <w:rsid w:val="00124E34"/>
    <w:rsid w:val="001256C1"/>
    <w:rsid w:val="00125724"/>
    <w:rsid w:val="00126263"/>
    <w:rsid w:val="00126418"/>
    <w:rsid w:val="00126533"/>
    <w:rsid w:val="001265B1"/>
    <w:rsid w:val="00127DA8"/>
    <w:rsid w:val="00127DDB"/>
    <w:rsid w:val="00127F0E"/>
    <w:rsid w:val="00130C09"/>
    <w:rsid w:val="00130D94"/>
    <w:rsid w:val="00130E49"/>
    <w:rsid w:val="0013166C"/>
    <w:rsid w:val="001329CD"/>
    <w:rsid w:val="00132A0F"/>
    <w:rsid w:val="001334A5"/>
    <w:rsid w:val="001334B6"/>
    <w:rsid w:val="00133969"/>
    <w:rsid w:val="001342A0"/>
    <w:rsid w:val="0013436A"/>
    <w:rsid w:val="00134523"/>
    <w:rsid w:val="001345CD"/>
    <w:rsid w:val="00135641"/>
    <w:rsid w:val="00136B78"/>
    <w:rsid w:val="00136F8C"/>
    <w:rsid w:val="00137109"/>
    <w:rsid w:val="00137340"/>
    <w:rsid w:val="0014035D"/>
    <w:rsid w:val="0014077A"/>
    <w:rsid w:val="001408A6"/>
    <w:rsid w:val="00140D51"/>
    <w:rsid w:val="00141264"/>
    <w:rsid w:val="001417CF"/>
    <w:rsid w:val="00141AC0"/>
    <w:rsid w:val="00141EE6"/>
    <w:rsid w:val="0014273B"/>
    <w:rsid w:val="001436C0"/>
    <w:rsid w:val="00143F6D"/>
    <w:rsid w:val="001447DF"/>
    <w:rsid w:val="00144AD1"/>
    <w:rsid w:val="0014607A"/>
    <w:rsid w:val="001473FB"/>
    <w:rsid w:val="00147D38"/>
    <w:rsid w:val="001507C6"/>
    <w:rsid w:val="0015086D"/>
    <w:rsid w:val="00150CE7"/>
    <w:rsid w:val="00150EE5"/>
    <w:rsid w:val="00151145"/>
    <w:rsid w:val="00151BA9"/>
    <w:rsid w:val="001520FB"/>
    <w:rsid w:val="00152782"/>
    <w:rsid w:val="00152826"/>
    <w:rsid w:val="00153418"/>
    <w:rsid w:val="001536F3"/>
    <w:rsid w:val="00153936"/>
    <w:rsid w:val="001539E4"/>
    <w:rsid w:val="00153E2C"/>
    <w:rsid w:val="00153E6A"/>
    <w:rsid w:val="00154012"/>
    <w:rsid w:val="001545B2"/>
    <w:rsid w:val="001559F1"/>
    <w:rsid w:val="00156073"/>
    <w:rsid w:val="00156867"/>
    <w:rsid w:val="0015768B"/>
    <w:rsid w:val="00157B82"/>
    <w:rsid w:val="00157E1C"/>
    <w:rsid w:val="001600A6"/>
    <w:rsid w:val="001601B5"/>
    <w:rsid w:val="001602D3"/>
    <w:rsid w:val="001612CA"/>
    <w:rsid w:val="0016161E"/>
    <w:rsid w:val="00161D3A"/>
    <w:rsid w:val="001622CC"/>
    <w:rsid w:val="00162987"/>
    <w:rsid w:val="00162997"/>
    <w:rsid w:val="00162A66"/>
    <w:rsid w:val="00162ACB"/>
    <w:rsid w:val="001630CC"/>
    <w:rsid w:val="001631DB"/>
    <w:rsid w:val="001639F4"/>
    <w:rsid w:val="001651FE"/>
    <w:rsid w:val="00165254"/>
    <w:rsid w:val="00165440"/>
    <w:rsid w:val="00165739"/>
    <w:rsid w:val="00165E83"/>
    <w:rsid w:val="001664C5"/>
    <w:rsid w:val="00166F18"/>
    <w:rsid w:val="001670CE"/>
    <w:rsid w:val="001679D9"/>
    <w:rsid w:val="00167DB3"/>
    <w:rsid w:val="00170043"/>
    <w:rsid w:val="00170B4C"/>
    <w:rsid w:val="00170C99"/>
    <w:rsid w:val="00171E1B"/>
    <w:rsid w:val="00171FC1"/>
    <w:rsid w:val="00172172"/>
    <w:rsid w:val="001728A2"/>
    <w:rsid w:val="00173035"/>
    <w:rsid w:val="0017323B"/>
    <w:rsid w:val="00173F36"/>
    <w:rsid w:val="0017524D"/>
    <w:rsid w:val="00175EDC"/>
    <w:rsid w:val="00175FF7"/>
    <w:rsid w:val="0017663F"/>
    <w:rsid w:val="001768E9"/>
    <w:rsid w:val="0017744C"/>
    <w:rsid w:val="0017788F"/>
    <w:rsid w:val="001807B7"/>
    <w:rsid w:val="00181631"/>
    <w:rsid w:val="0018185B"/>
    <w:rsid w:val="00181A71"/>
    <w:rsid w:val="00181B48"/>
    <w:rsid w:val="00181FEC"/>
    <w:rsid w:val="00182939"/>
    <w:rsid w:val="00182DA9"/>
    <w:rsid w:val="00182F1C"/>
    <w:rsid w:val="00183CF8"/>
    <w:rsid w:val="00183E2B"/>
    <w:rsid w:val="0018442A"/>
    <w:rsid w:val="001846D9"/>
    <w:rsid w:val="0018584A"/>
    <w:rsid w:val="00185A23"/>
    <w:rsid w:val="00186635"/>
    <w:rsid w:val="0018670C"/>
    <w:rsid w:val="00186B4B"/>
    <w:rsid w:val="00186F73"/>
    <w:rsid w:val="0018726C"/>
    <w:rsid w:val="0018731A"/>
    <w:rsid w:val="001876AF"/>
    <w:rsid w:val="001905B3"/>
    <w:rsid w:val="0019062F"/>
    <w:rsid w:val="00190744"/>
    <w:rsid w:val="00190F03"/>
    <w:rsid w:val="00191177"/>
    <w:rsid w:val="001911B8"/>
    <w:rsid w:val="00191DB0"/>
    <w:rsid w:val="00193048"/>
    <w:rsid w:val="0019396E"/>
    <w:rsid w:val="00193C89"/>
    <w:rsid w:val="001942BB"/>
    <w:rsid w:val="00194C0C"/>
    <w:rsid w:val="00194E25"/>
    <w:rsid w:val="00194EEA"/>
    <w:rsid w:val="001958DB"/>
    <w:rsid w:val="00195A62"/>
    <w:rsid w:val="00195D08"/>
    <w:rsid w:val="001973A5"/>
    <w:rsid w:val="001A15B1"/>
    <w:rsid w:val="001A16F1"/>
    <w:rsid w:val="001A20EF"/>
    <w:rsid w:val="001A29CD"/>
    <w:rsid w:val="001A2C6A"/>
    <w:rsid w:val="001A4223"/>
    <w:rsid w:val="001A4258"/>
    <w:rsid w:val="001A4369"/>
    <w:rsid w:val="001A45E6"/>
    <w:rsid w:val="001A4746"/>
    <w:rsid w:val="001A50B4"/>
    <w:rsid w:val="001A5B3D"/>
    <w:rsid w:val="001A628E"/>
    <w:rsid w:val="001A6665"/>
    <w:rsid w:val="001A6DA9"/>
    <w:rsid w:val="001A7181"/>
    <w:rsid w:val="001A7315"/>
    <w:rsid w:val="001A7B8E"/>
    <w:rsid w:val="001A7C8E"/>
    <w:rsid w:val="001B05B1"/>
    <w:rsid w:val="001B0A72"/>
    <w:rsid w:val="001B1540"/>
    <w:rsid w:val="001B278E"/>
    <w:rsid w:val="001B33F1"/>
    <w:rsid w:val="001B34C9"/>
    <w:rsid w:val="001B3605"/>
    <w:rsid w:val="001B3640"/>
    <w:rsid w:val="001B4248"/>
    <w:rsid w:val="001B4313"/>
    <w:rsid w:val="001B6D55"/>
    <w:rsid w:val="001B6D7F"/>
    <w:rsid w:val="001B7B9B"/>
    <w:rsid w:val="001B7F61"/>
    <w:rsid w:val="001C0320"/>
    <w:rsid w:val="001C08ED"/>
    <w:rsid w:val="001C095F"/>
    <w:rsid w:val="001C0D1D"/>
    <w:rsid w:val="001C0DF2"/>
    <w:rsid w:val="001C1107"/>
    <w:rsid w:val="001C1FDA"/>
    <w:rsid w:val="001C2457"/>
    <w:rsid w:val="001C2D07"/>
    <w:rsid w:val="001C301E"/>
    <w:rsid w:val="001C361B"/>
    <w:rsid w:val="001C3680"/>
    <w:rsid w:val="001C43DC"/>
    <w:rsid w:val="001C46C9"/>
    <w:rsid w:val="001C49B1"/>
    <w:rsid w:val="001C5086"/>
    <w:rsid w:val="001C5250"/>
    <w:rsid w:val="001C5511"/>
    <w:rsid w:val="001C5549"/>
    <w:rsid w:val="001C5962"/>
    <w:rsid w:val="001C5D4B"/>
    <w:rsid w:val="001C63C5"/>
    <w:rsid w:val="001C66F4"/>
    <w:rsid w:val="001C6EF3"/>
    <w:rsid w:val="001C76CC"/>
    <w:rsid w:val="001D0C54"/>
    <w:rsid w:val="001D0C9D"/>
    <w:rsid w:val="001D12C7"/>
    <w:rsid w:val="001D12E8"/>
    <w:rsid w:val="001D1FC6"/>
    <w:rsid w:val="001D22D4"/>
    <w:rsid w:val="001D276F"/>
    <w:rsid w:val="001D29CF"/>
    <w:rsid w:val="001D2B89"/>
    <w:rsid w:val="001D2DB2"/>
    <w:rsid w:val="001D2F2B"/>
    <w:rsid w:val="001D39B0"/>
    <w:rsid w:val="001D3A48"/>
    <w:rsid w:val="001D492D"/>
    <w:rsid w:val="001D51AE"/>
    <w:rsid w:val="001D540C"/>
    <w:rsid w:val="001D67B0"/>
    <w:rsid w:val="001D6D74"/>
    <w:rsid w:val="001D7BBA"/>
    <w:rsid w:val="001E0238"/>
    <w:rsid w:val="001E03A2"/>
    <w:rsid w:val="001E046A"/>
    <w:rsid w:val="001E04BD"/>
    <w:rsid w:val="001E1099"/>
    <w:rsid w:val="001E1548"/>
    <w:rsid w:val="001E1DBA"/>
    <w:rsid w:val="001E2202"/>
    <w:rsid w:val="001E2DD6"/>
    <w:rsid w:val="001E33D1"/>
    <w:rsid w:val="001E3B35"/>
    <w:rsid w:val="001E55B5"/>
    <w:rsid w:val="001E5712"/>
    <w:rsid w:val="001E5AA9"/>
    <w:rsid w:val="001E6447"/>
    <w:rsid w:val="001E646F"/>
    <w:rsid w:val="001E6779"/>
    <w:rsid w:val="001E6C04"/>
    <w:rsid w:val="001E6D47"/>
    <w:rsid w:val="001E6ECB"/>
    <w:rsid w:val="001E708B"/>
    <w:rsid w:val="001E74B3"/>
    <w:rsid w:val="001E7EB9"/>
    <w:rsid w:val="001F0100"/>
    <w:rsid w:val="001F0D6D"/>
    <w:rsid w:val="001F103B"/>
    <w:rsid w:val="001F20E7"/>
    <w:rsid w:val="001F2D79"/>
    <w:rsid w:val="001F32DA"/>
    <w:rsid w:val="001F3F43"/>
    <w:rsid w:val="001F3FE6"/>
    <w:rsid w:val="001F4FB4"/>
    <w:rsid w:val="001F540E"/>
    <w:rsid w:val="001F5F61"/>
    <w:rsid w:val="001F6827"/>
    <w:rsid w:val="001F74BF"/>
    <w:rsid w:val="001F7FD9"/>
    <w:rsid w:val="00200270"/>
    <w:rsid w:val="00200A27"/>
    <w:rsid w:val="0020221A"/>
    <w:rsid w:val="00202533"/>
    <w:rsid w:val="00202A39"/>
    <w:rsid w:val="00202CB2"/>
    <w:rsid w:val="00203A34"/>
    <w:rsid w:val="00203A8E"/>
    <w:rsid w:val="00203CE9"/>
    <w:rsid w:val="00204B27"/>
    <w:rsid w:val="00204B52"/>
    <w:rsid w:val="00204C65"/>
    <w:rsid w:val="002051C3"/>
    <w:rsid w:val="00205621"/>
    <w:rsid w:val="00205B1F"/>
    <w:rsid w:val="00206609"/>
    <w:rsid w:val="00206B33"/>
    <w:rsid w:val="00207B20"/>
    <w:rsid w:val="00207BD3"/>
    <w:rsid w:val="00207D95"/>
    <w:rsid w:val="002104DF"/>
    <w:rsid w:val="00210D09"/>
    <w:rsid w:val="00210F9E"/>
    <w:rsid w:val="002111D1"/>
    <w:rsid w:val="002113F1"/>
    <w:rsid w:val="002120B7"/>
    <w:rsid w:val="00212527"/>
    <w:rsid w:val="00213392"/>
    <w:rsid w:val="002140AA"/>
    <w:rsid w:val="0021468B"/>
    <w:rsid w:val="00214B52"/>
    <w:rsid w:val="00214E9F"/>
    <w:rsid w:val="002153A1"/>
    <w:rsid w:val="002156E4"/>
    <w:rsid w:val="00215C83"/>
    <w:rsid w:val="002169A2"/>
    <w:rsid w:val="002169EF"/>
    <w:rsid w:val="00216A1D"/>
    <w:rsid w:val="00217112"/>
    <w:rsid w:val="0021726C"/>
    <w:rsid w:val="0021737A"/>
    <w:rsid w:val="002200B2"/>
    <w:rsid w:val="00220870"/>
    <w:rsid w:val="00220D43"/>
    <w:rsid w:val="00220DD3"/>
    <w:rsid w:val="00220DD9"/>
    <w:rsid w:val="00221027"/>
    <w:rsid w:val="00221FFC"/>
    <w:rsid w:val="002230DD"/>
    <w:rsid w:val="002232EA"/>
    <w:rsid w:val="00224438"/>
    <w:rsid w:val="0022486B"/>
    <w:rsid w:val="00224895"/>
    <w:rsid w:val="0022530D"/>
    <w:rsid w:val="002258B2"/>
    <w:rsid w:val="00225DF6"/>
    <w:rsid w:val="00227A3C"/>
    <w:rsid w:val="00227EB8"/>
    <w:rsid w:val="0023022B"/>
    <w:rsid w:val="00230371"/>
    <w:rsid w:val="0023086F"/>
    <w:rsid w:val="00230AC6"/>
    <w:rsid w:val="00230AF2"/>
    <w:rsid w:val="00231EB4"/>
    <w:rsid w:val="002331CC"/>
    <w:rsid w:val="00233234"/>
    <w:rsid w:val="002339B3"/>
    <w:rsid w:val="00233E43"/>
    <w:rsid w:val="0023439E"/>
    <w:rsid w:val="00234855"/>
    <w:rsid w:val="00234CC8"/>
    <w:rsid w:val="00234EBB"/>
    <w:rsid w:val="002353C2"/>
    <w:rsid w:val="00235A96"/>
    <w:rsid w:val="00236834"/>
    <w:rsid w:val="002372E2"/>
    <w:rsid w:val="002373EA"/>
    <w:rsid w:val="00237720"/>
    <w:rsid w:val="00237B96"/>
    <w:rsid w:val="00240012"/>
    <w:rsid w:val="00240744"/>
    <w:rsid w:val="00240B54"/>
    <w:rsid w:val="00240E22"/>
    <w:rsid w:val="00241C30"/>
    <w:rsid w:val="002420B7"/>
    <w:rsid w:val="0024221B"/>
    <w:rsid w:val="002425C8"/>
    <w:rsid w:val="00242976"/>
    <w:rsid w:val="00242AF8"/>
    <w:rsid w:val="0024309D"/>
    <w:rsid w:val="0024389A"/>
    <w:rsid w:val="002458AE"/>
    <w:rsid w:val="00246013"/>
    <w:rsid w:val="002462C8"/>
    <w:rsid w:val="0024631F"/>
    <w:rsid w:val="00246873"/>
    <w:rsid w:val="00246E6E"/>
    <w:rsid w:val="002471D6"/>
    <w:rsid w:val="002471D7"/>
    <w:rsid w:val="00247CA2"/>
    <w:rsid w:val="00247FEF"/>
    <w:rsid w:val="0025025F"/>
    <w:rsid w:val="00250A19"/>
    <w:rsid w:val="00250A62"/>
    <w:rsid w:val="00250B9F"/>
    <w:rsid w:val="00251106"/>
    <w:rsid w:val="0025173F"/>
    <w:rsid w:val="00251A20"/>
    <w:rsid w:val="00251E69"/>
    <w:rsid w:val="002523CB"/>
    <w:rsid w:val="00252A2C"/>
    <w:rsid w:val="00252D84"/>
    <w:rsid w:val="0025408F"/>
    <w:rsid w:val="00255930"/>
    <w:rsid w:val="002561BB"/>
    <w:rsid w:val="0025622B"/>
    <w:rsid w:val="00256290"/>
    <w:rsid w:val="00256E37"/>
    <w:rsid w:val="00256FDE"/>
    <w:rsid w:val="00257D89"/>
    <w:rsid w:val="00257F32"/>
    <w:rsid w:val="00257F9C"/>
    <w:rsid w:val="00260A50"/>
    <w:rsid w:val="00260AFB"/>
    <w:rsid w:val="002613E0"/>
    <w:rsid w:val="002617EE"/>
    <w:rsid w:val="002620BD"/>
    <w:rsid w:val="002627FF"/>
    <w:rsid w:val="00262C2B"/>
    <w:rsid w:val="00263703"/>
    <w:rsid w:val="0026421B"/>
    <w:rsid w:val="002647A3"/>
    <w:rsid w:val="00264C52"/>
    <w:rsid w:val="0026611E"/>
    <w:rsid w:val="00266210"/>
    <w:rsid w:val="0026691C"/>
    <w:rsid w:val="00267C84"/>
    <w:rsid w:val="00267E93"/>
    <w:rsid w:val="002701F4"/>
    <w:rsid w:val="00270FE3"/>
    <w:rsid w:val="0027140D"/>
    <w:rsid w:val="002719D1"/>
    <w:rsid w:val="00272382"/>
    <w:rsid w:val="00272785"/>
    <w:rsid w:val="00273006"/>
    <w:rsid w:val="002730D8"/>
    <w:rsid w:val="002738C8"/>
    <w:rsid w:val="00273BDF"/>
    <w:rsid w:val="00273D9F"/>
    <w:rsid w:val="0027469D"/>
    <w:rsid w:val="002748A9"/>
    <w:rsid w:val="00274C73"/>
    <w:rsid w:val="00274DD7"/>
    <w:rsid w:val="00274E5F"/>
    <w:rsid w:val="00274F45"/>
    <w:rsid w:val="0027507E"/>
    <w:rsid w:val="0027520B"/>
    <w:rsid w:val="002759FB"/>
    <w:rsid w:val="0027636B"/>
    <w:rsid w:val="002775CD"/>
    <w:rsid w:val="002777AD"/>
    <w:rsid w:val="0027781D"/>
    <w:rsid w:val="00277F23"/>
    <w:rsid w:val="00280614"/>
    <w:rsid w:val="002812CA"/>
    <w:rsid w:val="00281768"/>
    <w:rsid w:val="00281969"/>
    <w:rsid w:val="00281C0C"/>
    <w:rsid w:val="0028270B"/>
    <w:rsid w:val="00282C7E"/>
    <w:rsid w:val="00282CFC"/>
    <w:rsid w:val="00283936"/>
    <w:rsid w:val="00283C08"/>
    <w:rsid w:val="00284804"/>
    <w:rsid w:val="00284DE8"/>
    <w:rsid w:val="00285B61"/>
    <w:rsid w:val="00285E20"/>
    <w:rsid w:val="00285EE6"/>
    <w:rsid w:val="002867CB"/>
    <w:rsid w:val="0028683E"/>
    <w:rsid w:val="002876D3"/>
    <w:rsid w:val="00287834"/>
    <w:rsid w:val="00287E59"/>
    <w:rsid w:val="002906B5"/>
    <w:rsid w:val="00290D52"/>
    <w:rsid w:val="00291401"/>
    <w:rsid w:val="00291885"/>
    <w:rsid w:val="002919BB"/>
    <w:rsid w:val="0029255D"/>
    <w:rsid w:val="00292F6C"/>
    <w:rsid w:val="002938D3"/>
    <w:rsid w:val="00293E53"/>
    <w:rsid w:val="00293EB4"/>
    <w:rsid w:val="00295406"/>
    <w:rsid w:val="00295649"/>
    <w:rsid w:val="00296BB6"/>
    <w:rsid w:val="00297185"/>
    <w:rsid w:val="002973C2"/>
    <w:rsid w:val="002979F5"/>
    <w:rsid w:val="00297A38"/>
    <w:rsid w:val="002A02B3"/>
    <w:rsid w:val="002A0440"/>
    <w:rsid w:val="002A0EC0"/>
    <w:rsid w:val="002A290A"/>
    <w:rsid w:val="002A3240"/>
    <w:rsid w:val="002A3C71"/>
    <w:rsid w:val="002A4210"/>
    <w:rsid w:val="002A42C9"/>
    <w:rsid w:val="002A46F5"/>
    <w:rsid w:val="002A4A12"/>
    <w:rsid w:val="002A4D11"/>
    <w:rsid w:val="002A6A63"/>
    <w:rsid w:val="002A6E5B"/>
    <w:rsid w:val="002A7166"/>
    <w:rsid w:val="002A7833"/>
    <w:rsid w:val="002A7ACA"/>
    <w:rsid w:val="002A7B55"/>
    <w:rsid w:val="002B02F0"/>
    <w:rsid w:val="002B0808"/>
    <w:rsid w:val="002B0A62"/>
    <w:rsid w:val="002B25CE"/>
    <w:rsid w:val="002B2F72"/>
    <w:rsid w:val="002B388D"/>
    <w:rsid w:val="002B4314"/>
    <w:rsid w:val="002B488E"/>
    <w:rsid w:val="002B503C"/>
    <w:rsid w:val="002B5F8B"/>
    <w:rsid w:val="002B6640"/>
    <w:rsid w:val="002B6ABB"/>
    <w:rsid w:val="002B6D7D"/>
    <w:rsid w:val="002B720B"/>
    <w:rsid w:val="002C02AC"/>
    <w:rsid w:val="002C11C8"/>
    <w:rsid w:val="002C1C05"/>
    <w:rsid w:val="002C1C0D"/>
    <w:rsid w:val="002C1CA4"/>
    <w:rsid w:val="002C277B"/>
    <w:rsid w:val="002C2A0A"/>
    <w:rsid w:val="002C2F1E"/>
    <w:rsid w:val="002C3659"/>
    <w:rsid w:val="002C3903"/>
    <w:rsid w:val="002C3C58"/>
    <w:rsid w:val="002C531F"/>
    <w:rsid w:val="002C54C9"/>
    <w:rsid w:val="002C55E0"/>
    <w:rsid w:val="002C5751"/>
    <w:rsid w:val="002C5794"/>
    <w:rsid w:val="002C5BC2"/>
    <w:rsid w:val="002C66DD"/>
    <w:rsid w:val="002C6A43"/>
    <w:rsid w:val="002C7B99"/>
    <w:rsid w:val="002D0710"/>
    <w:rsid w:val="002D265C"/>
    <w:rsid w:val="002D2688"/>
    <w:rsid w:val="002D2CD1"/>
    <w:rsid w:val="002D2F2A"/>
    <w:rsid w:val="002D3ACE"/>
    <w:rsid w:val="002D4F41"/>
    <w:rsid w:val="002D51BD"/>
    <w:rsid w:val="002D5779"/>
    <w:rsid w:val="002D5CC3"/>
    <w:rsid w:val="002D6147"/>
    <w:rsid w:val="002D6C46"/>
    <w:rsid w:val="002D6EE6"/>
    <w:rsid w:val="002D7631"/>
    <w:rsid w:val="002D7F4C"/>
    <w:rsid w:val="002E0A41"/>
    <w:rsid w:val="002E0C67"/>
    <w:rsid w:val="002E1849"/>
    <w:rsid w:val="002E1F1B"/>
    <w:rsid w:val="002E2023"/>
    <w:rsid w:val="002E205A"/>
    <w:rsid w:val="002E2928"/>
    <w:rsid w:val="002E2ED0"/>
    <w:rsid w:val="002E301C"/>
    <w:rsid w:val="002E3080"/>
    <w:rsid w:val="002E3829"/>
    <w:rsid w:val="002E3994"/>
    <w:rsid w:val="002E3B7E"/>
    <w:rsid w:val="002E409E"/>
    <w:rsid w:val="002E40CC"/>
    <w:rsid w:val="002E41FB"/>
    <w:rsid w:val="002E5AAA"/>
    <w:rsid w:val="002E5D3C"/>
    <w:rsid w:val="002E5E38"/>
    <w:rsid w:val="002E5F60"/>
    <w:rsid w:val="002E60BA"/>
    <w:rsid w:val="002E6887"/>
    <w:rsid w:val="002E7523"/>
    <w:rsid w:val="002F0512"/>
    <w:rsid w:val="002F0845"/>
    <w:rsid w:val="002F0E38"/>
    <w:rsid w:val="002F131F"/>
    <w:rsid w:val="002F2297"/>
    <w:rsid w:val="002F24D6"/>
    <w:rsid w:val="002F268C"/>
    <w:rsid w:val="002F2C89"/>
    <w:rsid w:val="002F3901"/>
    <w:rsid w:val="002F3A0A"/>
    <w:rsid w:val="002F412F"/>
    <w:rsid w:val="002F459F"/>
    <w:rsid w:val="002F561D"/>
    <w:rsid w:val="002F7332"/>
    <w:rsid w:val="002F7705"/>
    <w:rsid w:val="002F78A3"/>
    <w:rsid w:val="002F7FBE"/>
    <w:rsid w:val="0030007C"/>
    <w:rsid w:val="0030012C"/>
    <w:rsid w:val="0030016A"/>
    <w:rsid w:val="003004B8"/>
    <w:rsid w:val="003006A1"/>
    <w:rsid w:val="0030092E"/>
    <w:rsid w:val="00300959"/>
    <w:rsid w:val="00301CB2"/>
    <w:rsid w:val="003034F7"/>
    <w:rsid w:val="00303568"/>
    <w:rsid w:val="00304B3D"/>
    <w:rsid w:val="00304C83"/>
    <w:rsid w:val="0030502C"/>
    <w:rsid w:val="003054FB"/>
    <w:rsid w:val="00305825"/>
    <w:rsid w:val="003058CC"/>
    <w:rsid w:val="00305CFB"/>
    <w:rsid w:val="003064E1"/>
    <w:rsid w:val="0030661C"/>
    <w:rsid w:val="00306804"/>
    <w:rsid w:val="00306885"/>
    <w:rsid w:val="0030689A"/>
    <w:rsid w:val="00306E01"/>
    <w:rsid w:val="00306E11"/>
    <w:rsid w:val="0030753A"/>
    <w:rsid w:val="00311AD6"/>
    <w:rsid w:val="00312315"/>
    <w:rsid w:val="0031255A"/>
    <w:rsid w:val="00312591"/>
    <w:rsid w:val="00312B33"/>
    <w:rsid w:val="00312E2D"/>
    <w:rsid w:val="003133DF"/>
    <w:rsid w:val="003137E2"/>
    <w:rsid w:val="003141DB"/>
    <w:rsid w:val="0031474D"/>
    <w:rsid w:val="00314C6C"/>
    <w:rsid w:val="00315764"/>
    <w:rsid w:val="0031595D"/>
    <w:rsid w:val="00315DFF"/>
    <w:rsid w:val="00316007"/>
    <w:rsid w:val="003169F7"/>
    <w:rsid w:val="0031778C"/>
    <w:rsid w:val="00317AA6"/>
    <w:rsid w:val="00317CA7"/>
    <w:rsid w:val="00320789"/>
    <w:rsid w:val="00320F9E"/>
    <w:rsid w:val="003210B6"/>
    <w:rsid w:val="00321217"/>
    <w:rsid w:val="00321230"/>
    <w:rsid w:val="00321A29"/>
    <w:rsid w:val="00321CF0"/>
    <w:rsid w:val="00321DFA"/>
    <w:rsid w:val="003224F6"/>
    <w:rsid w:val="003229C8"/>
    <w:rsid w:val="00322DB7"/>
    <w:rsid w:val="00323E3D"/>
    <w:rsid w:val="00324227"/>
    <w:rsid w:val="003251FF"/>
    <w:rsid w:val="003259C6"/>
    <w:rsid w:val="00325BB6"/>
    <w:rsid w:val="0032632E"/>
    <w:rsid w:val="0032686E"/>
    <w:rsid w:val="00326F60"/>
    <w:rsid w:val="0032700D"/>
    <w:rsid w:val="00327709"/>
    <w:rsid w:val="00327DA0"/>
    <w:rsid w:val="00330427"/>
    <w:rsid w:val="00330436"/>
    <w:rsid w:val="00331E73"/>
    <w:rsid w:val="00332287"/>
    <w:rsid w:val="00332A60"/>
    <w:rsid w:val="00332BE6"/>
    <w:rsid w:val="00332C0B"/>
    <w:rsid w:val="00333131"/>
    <w:rsid w:val="00333269"/>
    <w:rsid w:val="003332AC"/>
    <w:rsid w:val="00333C4B"/>
    <w:rsid w:val="00334F3E"/>
    <w:rsid w:val="00334F89"/>
    <w:rsid w:val="003364F3"/>
    <w:rsid w:val="00336D3A"/>
    <w:rsid w:val="0033768B"/>
    <w:rsid w:val="00337A8F"/>
    <w:rsid w:val="00337BEA"/>
    <w:rsid w:val="00340A3E"/>
    <w:rsid w:val="00340AEB"/>
    <w:rsid w:val="00340F09"/>
    <w:rsid w:val="00340FD4"/>
    <w:rsid w:val="003419A6"/>
    <w:rsid w:val="003425CF"/>
    <w:rsid w:val="0034260B"/>
    <w:rsid w:val="00342AA7"/>
    <w:rsid w:val="0034304B"/>
    <w:rsid w:val="00343C1C"/>
    <w:rsid w:val="00343E2A"/>
    <w:rsid w:val="003443F7"/>
    <w:rsid w:val="0034594C"/>
    <w:rsid w:val="00345968"/>
    <w:rsid w:val="0034670A"/>
    <w:rsid w:val="0034676F"/>
    <w:rsid w:val="00346B56"/>
    <w:rsid w:val="00346C04"/>
    <w:rsid w:val="00346E04"/>
    <w:rsid w:val="0034700E"/>
    <w:rsid w:val="00350774"/>
    <w:rsid w:val="00350FDF"/>
    <w:rsid w:val="00351685"/>
    <w:rsid w:val="00351A74"/>
    <w:rsid w:val="00351CCF"/>
    <w:rsid w:val="00352379"/>
    <w:rsid w:val="00352EF5"/>
    <w:rsid w:val="00353734"/>
    <w:rsid w:val="003539E1"/>
    <w:rsid w:val="00353C6C"/>
    <w:rsid w:val="00353E6D"/>
    <w:rsid w:val="003544DD"/>
    <w:rsid w:val="003545CD"/>
    <w:rsid w:val="00355FF5"/>
    <w:rsid w:val="00356047"/>
    <w:rsid w:val="0035669F"/>
    <w:rsid w:val="00356CD8"/>
    <w:rsid w:val="00357270"/>
    <w:rsid w:val="003579C3"/>
    <w:rsid w:val="00357C42"/>
    <w:rsid w:val="00360767"/>
    <w:rsid w:val="003607C0"/>
    <w:rsid w:val="00360804"/>
    <w:rsid w:val="003609A8"/>
    <w:rsid w:val="00360A07"/>
    <w:rsid w:val="00360A2D"/>
    <w:rsid w:val="00360FC0"/>
    <w:rsid w:val="0036138C"/>
    <w:rsid w:val="00361AFD"/>
    <w:rsid w:val="0036228A"/>
    <w:rsid w:val="00362D76"/>
    <w:rsid w:val="00362E63"/>
    <w:rsid w:val="00364290"/>
    <w:rsid w:val="003642FA"/>
    <w:rsid w:val="003648A1"/>
    <w:rsid w:val="003655E8"/>
    <w:rsid w:val="003657E2"/>
    <w:rsid w:val="003657FA"/>
    <w:rsid w:val="0036682C"/>
    <w:rsid w:val="003669C9"/>
    <w:rsid w:val="0036715B"/>
    <w:rsid w:val="00367297"/>
    <w:rsid w:val="00367D72"/>
    <w:rsid w:val="00370086"/>
    <w:rsid w:val="00370BD1"/>
    <w:rsid w:val="00371A8E"/>
    <w:rsid w:val="0037235A"/>
    <w:rsid w:val="00373089"/>
    <w:rsid w:val="0037383C"/>
    <w:rsid w:val="0037432C"/>
    <w:rsid w:val="00374500"/>
    <w:rsid w:val="003753E6"/>
    <w:rsid w:val="003754AB"/>
    <w:rsid w:val="00375CC9"/>
    <w:rsid w:val="00375EFC"/>
    <w:rsid w:val="0037602D"/>
    <w:rsid w:val="00376717"/>
    <w:rsid w:val="0037682A"/>
    <w:rsid w:val="00376BC9"/>
    <w:rsid w:val="00376EE3"/>
    <w:rsid w:val="00377270"/>
    <w:rsid w:val="00377336"/>
    <w:rsid w:val="0037737B"/>
    <w:rsid w:val="00377EB3"/>
    <w:rsid w:val="00380A27"/>
    <w:rsid w:val="00380EA2"/>
    <w:rsid w:val="003812E2"/>
    <w:rsid w:val="00381B9E"/>
    <w:rsid w:val="00381C9B"/>
    <w:rsid w:val="0038205E"/>
    <w:rsid w:val="003820D2"/>
    <w:rsid w:val="003820E6"/>
    <w:rsid w:val="00382C8C"/>
    <w:rsid w:val="003831CF"/>
    <w:rsid w:val="00383D35"/>
    <w:rsid w:val="00384B0D"/>
    <w:rsid w:val="00384BBA"/>
    <w:rsid w:val="00385CF1"/>
    <w:rsid w:val="0038691A"/>
    <w:rsid w:val="00386939"/>
    <w:rsid w:val="00387163"/>
    <w:rsid w:val="00387B4E"/>
    <w:rsid w:val="00392457"/>
    <w:rsid w:val="00392F7F"/>
    <w:rsid w:val="003930BA"/>
    <w:rsid w:val="00393529"/>
    <w:rsid w:val="00393E16"/>
    <w:rsid w:val="00394D7D"/>
    <w:rsid w:val="003951F8"/>
    <w:rsid w:val="00395684"/>
    <w:rsid w:val="00396035"/>
    <w:rsid w:val="00396309"/>
    <w:rsid w:val="00396BE6"/>
    <w:rsid w:val="00397024"/>
    <w:rsid w:val="003974E0"/>
    <w:rsid w:val="00397507"/>
    <w:rsid w:val="003977BB"/>
    <w:rsid w:val="00397AB5"/>
    <w:rsid w:val="003A054E"/>
    <w:rsid w:val="003A084C"/>
    <w:rsid w:val="003A0B7B"/>
    <w:rsid w:val="003A1A93"/>
    <w:rsid w:val="003A1E2F"/>
    <w:rsid w:val="003A26C2"/>
    <w:rsid w:val="003A35AC"/>
    <w:rsid w:val="003A3E11"/>
    <w:rsid w:val="003A400A"/>
    <w:rsid w:val="003A56EF"/>
    <w:rsid w:val="003A598A"/>
    <w:rsid w:val="003A5A76"/>
    <w:rsid w:val="003A5A8F"/>
    <w:rsid w:val="003A5C8E"/>
    <w:rsid w:val="003A6235"/>
    <w:rsid w:val="003A7B22"/>
    <w:rsid w:val="003A7D4D"/>
    <w:rsid w:val="003B0132"/>
    <w:rsid w:val="003B1A02"/>
    <w:rsid w:val="003B1ECA"/>
    <w:rsid w:val="003B22C6"/>
    <w:rsid w:val="003B2D09"/>
    <w:rsid w:val="003B3D5D"/>
    <w:rsid w:val="003B46AD"/>
    <w:rsid w:val="003B5AC7"/>
    <w:rsid w:val="003B5DAF"/>
    <w:rsid w:val="003B632E"/>
    <w:rsid w:val="003B6923"/>
    <w:rsid w:val="003B6BDE"/>
    <w:rsid w:val="003B6D12"/>
    <w:rsid w:val="003C23F2"/>
    <w:rsid w:val="003C2C92"/>
    <w:rsid w:val="003C3025"/>
    <w:rsid w:val="003C318B"/>
    <w:rsid w:val="003C36C3"/>
    <w:rsid w:val="003C3EAB"/>
    <w:rsid w:val="003C4962"/>
    <w:rsid w:val="003C499A"/>
    <w:rsid w:val="003C4C60"/>
    <w:rsid w:val="003C4CCF"/>
    <w:rsid w:val="003C5B42"/>
    <w:rsid w:val="003C601B"/>
    <w:rsid w:val="003C6DC0"/>
    <w:rsid w:val="003C6E20"/>
    <w:rsid w:val="003C7028"/>
    <w:rsid w:val="003C70A0"/>
    <w:rsid w:val="003C7471"/>
    <w:rsid w:val="003C79AC"/>
    <w:rsid w:val="003D078C"/>
    <w:rsid w:val="003D0813"/>
    <w:rsid w:val="003D0A30"/>
    <w:rsid w:val="003D0DC7"/>
    <w:rsid w:val="003D1AF2"/>
    <w:rsid w:val="003D1CF2"/>
    <w:rsid w:val="003D203F"/>
    <w:rsid w:val="003D2198"/>
    <w:rsid w:val="003D25F5"/>
    <w:rsid w:val="003D2687"/>
    <w:rsid w:val="003D2C67"/>
    <w:rsid w:val="003D2D05"/>
    <w:rsid w:val="003D3071"/>
    <w:rsid w:val="003D3F08"/>
    <w:rsid w:val="003D459C"/>
    <w:rsid w:val="003D4790"/>
    <w:rsid w:val="003D4D22"/>
    <w:rsid w:val="003D534A"/>
    <w:rsid w:val="003D55E1"/>
    <w:rsid w:val="003D5E6F"/>
    <w:rsid w:val="003D613F"/>
    <w:rsid w:val="003D63F5"/>
    <w:rsid w:val="003D66DB"/>
    <w:rsid w:val="003D6D98"/>
    <w:rsid w:val="003D70B9"/>
    <w:rsid w:val="003D721D"/>
    <w:rsid w:val="003D793B"/>
    <w:rsid w:val="003D7D60"/>
    <w:rsid w:val="003E0933"/>
    <w:rsid w:val="003E2DAE"/>
    <w:rsid w:val="003E32AC"/>
    <w:rsid w:val="003E3472"/>
    <w:rsid w:val="003E3658"/>
    <w:rsid w:val="003E4664"/>
    <w:rsid w:val="003E50AA"/>
    <w:rsid w:val="003E6A2F"/>
    <w:rsid w:val="003E7084"/>
    <w:rsid w:val="003E72F5"/>
    <w:rsid w:val="003E7841"/>
    <w:rsid w:val="003E7850"/>
    <w:rsid w:val="003E7DBF"/>
    <w:rsid w:val="003F04A3"/>
    <w:rsid w:val="003F07A8"/>
    <w:rsid w:val="003F1B7F"/>
    <w:rsid w:val="003F1E62"/>
    <w:rsid w:val="003F2004"/>
    <w:rsid w:val="003F3798"/>
    <w:rsid w:val="003F40AA"/>
    <w:rsid w:val="003F4414"/>
    <w:rsid w:val="003F4964"/>
    <w:rsid w:val="003F56DB"/>
    <w:rsid w:val="003F6CF7"/>
    <w:rsid w:val="003F6F1F"/>
    <w:rsid w:val="003F73A8"/>
    <w:rsid w:val="004002D6"/>
    <w:rsid w:val="00401675"/>
    <w:rsid w:val="00403904"/>
    <w:rsid w:val="00404158"/>
    <w:rsid w:val="00404EB4"/>
    <w:rsid w:val="0040586C"/>
    <w:rsid w:val="0040596B"/>
    <w:rsid w:val="00405C1C"/>
    <w:rsid w:val="00405E08"/>
    <w:rsid w:val="004060DB"/>
    <w:rsid w:val="0040639E"/>
    <w:rsid w:val="00406804"/>
    <w:rsid w:val="00406961"/>
    <w:rsid w:val="004071F7"/>
    <w:rsid w:val="00407822"/>
    <w:rsid w:val="00407F00"/>
    <w:rsid w:val="00410A96"/>
    <w:rsid w:val="004110EC"/>
    <w:rsid w:val="004112C0"/>
    <w:rsid w:val="004129C9"/>
    <w:rsid w:val="00412A8B"/>
    <w:rsid w:val="00413CAB"/>
    <w:rsid w:val="0041405F"/>
    <w:rsid w:val="004152CC"/>
    <w:rsid w:val="00415E9C"/>
    <w:rsid w:val="00416688"/>
    <w:rsid w:val="0041676B"/>
    <w:rsid w:val="00416B0A"/>
    <w:rsid w:val="00420196"/>
    <w:rsid w:val="00420551"/>
    <w:rsid w:val="00420E0F"/>
    <w:rsid w:val="00421A71"/>
    <w:rsid w:val="00421E3B"/>
    <w:rsid w:val="00421EB5"/>
    <w:rsid w:val="0042289B"/>
    <w:rsid w:val="00422C2D"/>
    <w:rsid w:val="00422CE4"/>
    <w:rsid w:val="00423ED7"/>
    <w:rsid w:val="0042417C"/>
    <w:rsid w:val="0042458A"/>
    <w:rsid w:val="00424FD9"/>
    <w:rsid w:val="00426985"/>
    <w:rsid w:val="00426DB2"/>
    <w:rsid w:val="00427195"/>
    <w:rsid w:val="00427715"/>
    <w:rsid w:val="004306C6"/>
    <w:rsid w:val="00430B1B"/>
    <w:rsid w:val="00431D96"/>
    <w:rsid w:val="00431FF4"/>
    <w:rsid w:val="00432538"/>
    <w:rsid w:val="00432802"/>
    <w:rsid w:val="00432CE7"/>
    <w:rsid w:val="00432E82"/>
    <w:rsid w:val="004330F0"/>
    <w:rsid w:val="00433CD5"/>
    <w:rsid w:val="00433FDF"/>
    <w:rsid w:val="0043499B"/>
    <w:rsid w:val="00436293"/>
    <w:rsid w:val="0043654D"/>
    <w:rsid w:val="00436A78"/>
    <w:rsid w:val="00437238"/>
    <w:rsid w:val="004377EC"/>
    <w:rsid w:val="0043790D"/>
    <w:rsid w:val="00440EED"/>
    <w:rsid w:val="00441812"/>
    <w:rsid w:val="00441AE1"/>
    <w:rsid w:val="00441BD1"/>
    <w:rsid w:val="00441E31"/>
    <w:rsid w:val="00443082"/>
    <w:rsid w:val="004430DF"/>
    <w:rsid w:val="004431F0"/>
    <w:rsid w:val="0044385B"/>
    <w:rsid w:val="00444E69"/>
    <w:rsid w:val="004461AF"/>
    <w:rsid w:val="00446778"/>
    <w:rsid w:val="00450082"/>
    <w:rsid w:val="00450171"/>
    <w:rsid w:val="00450F4F"/>
    <w:rsid w:val="00451FE6"/>
    <w:rsid w:val="0045202A"/>
    <w:rsid w:val="004523D8"/>
    <w:rsid w:val="00452690"/>
    <w:rsid w:val="0045320F"/>
    <w:rsid w:val="00453258"/>
    <w:rsid w:val="004538BF"/>
    <w:rsid w:val="004543E7"/>
    <w:rsid w:val="0045481D"/>
    <w:rsid w:val="00456810"/>
    <w:rsid w:val="00456C85"/>
    <w:rsid w:val="00456CD0"/>
    <w:rsid w:val="004575A6"/>
    <w:rsid w:val="00457758"/>
    <w:rsid w:val="00457A3D"/>
    <w:rsid w:val="0046083D"/>
    <w:rsid w:val="0046165E"/>
    <w:rsid w:val="00461939"/>
    <w:rsid w:val="00461990"/>
    <w:rsid w:val="00461C22"/>
    <w:rsid w:val="004623FB"/>
    <w:rsid w:val="00462EA2"/>
    <w:rsid w:val="004630C9"/>
    <w:rsid w:val="0046357C"/>
    <w:rsid w:val="0046374B"/>
    <w:rsid w:val="00463F2E"/>
    <w:rsid w:val="00464FF8"/>
    <w:rsid w:val="00467AAB"/>
    <w:rsid w:val="00467C00"/>
    <w:rsid w:val="00470A77"/>
    <w:rsid w:val="0047101C"/>
    <w:rsid w:val="00471118"/>
    <w:rsid w:val="00471123"/>
    <w:rsid w:val="00471802"/>
    <w:rsid w:val="00471B53"/>
    <w:rsid w:val="0047299A"/>
    <w:rsid w:val="004729C3"/>
    <w:rsid w:val="00472C44"/>
    <w:rsid w:val="004732F5"/>
    <w:rsid w:val="00473B2F"/>
    <w:rsid w:val="00474616"/>
    <w:rsid w:val="00474633"/>
    <w:rsid w:val="00474F31"/>
    <w:rsid w:val="004755F5"/>
    <w:rsid w:val="00476633"/>
    <w:rsid w:val="00476CFB"/>
    <w:rsid w:val="00477319"/>
    <w:rsid w:val="00477ECF"/>
    <w:rsid w:val="00480128"/>
    <w:rsid w:val="00480775"/>
    <w:rsid w:val="00481EE2"/>
    <w:rsid w:val="0048367F"/>
    <w:rsid w:val="00484026"/>
    <w:rsid w:val="00484233"/>
    <w:rsid w:val="004846A8"/>
    <w:rsid w:val="004847A5"/>
    <w:rsid w:val="00484F21"/>
    <w:rsid w:val="004850B5"/>
    <w:rsid w:val="004858E5"/>
    <w:rsid w:val="00486103"/>
    <w:rsid w:val="00486179"/>
    <w:rsid w:val="00486AE1"/>
    <w:rsid w:val="004872DD"/>
    <w:rsid w:val="0048755B"/>
    <w:rsid w:val="00487810"/>
    <w:rsid w:val="004900A5"/>
    <w:rsid w:val="0049179D"/>
    <w:rsid w:val="0049183B"/>
    <w:rsid w:val="00491FB8"/>
    <w:rsid w:val="004920D7"/>
    <w:rsid w:val="00492B00"/>
    <w:rsid w:val="00493CC9"/>
    <w:rsid w:val="004942AA"/>
    <w:rsid w:val="004947DD"/>
    <w:rsid w:val="004949EB"/>
    <w:rsid w:val="00494BD3"/>
    <w:rsid w:val="00494FB9"/>
    <w:rsid w:val="00495B4B"/>
    <w:rsid w:val="0049625A"/>
    <w:rsid w:val="00496281"/>
    <w:rsid w:val="004968DB"/>
    <w:rsid w:val="004A07FC"/>
    <w:rsid w:val="004A0C9D"/>
    <w:rsid w:val="004A0CB5"/>
    <w:rsid w:val="004A0E99"/>
    <w:rsid w:val="004A2ACC"/>
    <w:rsid w:val="004A337A"/>
    <w:rsid w:val="004A3645"/>
    <w:rsid w:val="004A373F"/>
    <w:rsid w:val="004A4947"/>
    <w:rsid w:val="004A4F40"/>
    <w:rsid w:val="004A593A"/>
    <w:rsid w:val="004A655D"/>
    <w:rsid w:val="004A6800"/>
    <w:rsid w:val="004A6A25"/>
    <w:rsid w:val="004B050B"/>
    <w:rsid w:val="004B0556"/>
    <w:rsid w:val="004B0C41"/>
    <w:rsid w:val="004B0D9D"/>
    <w:rsid w:val="004B1363"/>
    <w:rsid w:val="004B1415"/>
    <w:rsid w:val="004B15E0"/>
    <w:rsid w:val="004B1B81"/>
    <w:rsid w:val="004B230A"/>
    <w:rsid w:val="004B3B8B"/>
    <w:rsid w:val="004B3B9E"/>
    <w:rsid w:val="004B3D7F"/>
    <w:rsid w:val="004B438C"/>
    <w:rsid w:val="004B441E"/>
    <w:rsid w:val="004B49C8"/>
    <w:rsid w:val="004B4FFE"/>
    <w:rsid w:val="004B5671"/>
    <w:rsid w:val="004B576E"/>
    <w:rsid w:val="004B5D62"/>
    <w:rsid w:val="004B64D6"/>
    <w:rsid w:val="004B6C89"/>
    <w:rsid w:val="004B7DA1"/>
    <w:rsid w:val="004C14BF"/>
    <w:rsid w:val="004C1E52"/>
    <w:rsid w:val="004C1F56"/>
    <w:rsid w:val="004C2A90"/>
    <w:rsid w:val="004C3033"/>
    <w:rsid w:val="004C3097"/>
    <w:rsid w:val="004C365F"/>
    <w:rsid w:val="004C3DA9"/>
    <w:rsid w:val="004C3F83"/>
    <w:rsid w:val="004C4668"/>
    <w:rsid w:val="004C63E7"/>
    <w:rsid w:val="004C6B4B"/>
    <w:rsid w:val="004C6BE4"/>
    <w:rsid w:val="004C7469"/>
    <w:rsid w:val="004C794D"/>
    <w:rsid w:val="004C7AB1"/>
    <w:rsid w:val="004C7B22"/>
    <w:rsid w:val="004D0CED"/>
    <w:rsid w:val="004D0EAE"/>
    <w:rsid w:val="004D1118"/>
    <w:rsid w:val="004D17D2"/>
    <w:rsid w:val="004D1E17"/>
    <w:rsid w:val="004D2F15"/>
    <w:rsid w:val="004D2FD5"/>
    <w:rsid w:val="004D30FA"/>
    <w:rsid w:val="004D37BA"/>
    <w:rsid w:val="004D4120"/>
    <w:rsid w:val="004D504A"/>
    <w:rsid w:val="004D54B0"/>
    <w:rsid w:val="004D5641"/>
    <w:rsid w:val="004D6297"/>
    <w:rsid w:val="004D673B"/>
    <w:rsid w:val="004D6966"/>
    <w:rsid w:val="004D7172"/>
    <w:rsid w:val="004D7D73"/>
    <w:rsid w:val="004D7DE9"/>
    <w:rsid w:val="004E1819"/>
    <w:rsid w:val="004E182C"/>
    <w:rsid w:val="004E2880"/>
    <w:rsid w:val="004E296F"/>
    <w:rsid w:val="004E2E63"/>
    <w:rsid w:val="004E2EA7"/>
    <w:rsid w:val="004E3049"/>
    <w:rsid w:val="004E4053"/>
    <w:rsid w:val="004E4520"/>
    <w:rsid w:val="004E48B0"/>
    <w:rsid w:val="004E499B"/>
    <w:rsid w:val="004E4BEF"/>
    <w:rsid w:val="004E747E"/>
    <w:rsid w:val="004F1228"/>
    <w:rsid w:val="004F1E8B"/>
    <w:rsid w:val="004F2698"/>
    <w:rsid w:val="004F26C4"/>
    <w:rsid w:val="004F284B"/>
    <w:rsid w:val="004F2967"/>
    <w:rsid w:val="004F2D5F"/>
    <w:rsid w:val="004F337A"/>
    <w:rsid w:val="004F3D11"/>
    <w:rsid w:val="004F42E9"/>
    <w:rsid w:val="004F4AD6"/>
    <w:rsid w:val="004F5183"/>
    <w:rsid w:val="004F5BD8"/>
    <w:rsid w:val="004F5C36"/>
    <w:rsid w:val="004F6399"/>
    <w:rsid w:val="004F69CD"/>
    <w:rsid w:val="00500287"/>
    <w:rsid w:val="00500D42"/>
    <w:rsid w:val="005017C8"/>
    <w:rsid w:val="005019AF"/>
    <w:rsid w:val="0050215E"/>
    <w:rsid w:val="005021EA"/>
    <w:rsid w:val="0050247E"/>
    <w:rsid w:val="0050400E"/>
    <w:rsid w:val="00504164"/>
    <w:rsid w:val="0050467B"/>
    <w:rsid w:val="00504D86"/>
    <w:rsid w:val="00505294"/>
    <w:rsid w:val="00505832"/>
    <w:rsid w:val="00505D87"/>
    <w:rsid w:val="00505DED"/>
    <w:rsid w:val="00507484"/>
    <w:rsid w:val="00507667"/>
    <w:rsid w:val="0050773C"/>
    <w:rsid w:val="00510101"/>
    <w:rsid w:val="00510139"/>
    <w:rsid w:val="00510534"/>
    <w:rsid w:val="00510781"/>
    <w:rsid w:val="00510CD6"/>
    <w:rsid w:val="005112E7"/>
    <w:rsid w:val="005112EC"/>
    <w:rsid w:val="00511C4E"/>
    <w:rsid w:val="005131C2"/>
    <w:rsid w:val="00513462"/>
    <w:rsid w:val="00513ABC"/>
    <w:rsid w:val="0051469D"/>
    <w:rsid w:val="00514CC5"/>
    <w:rsid w:val="00516308"/>
    <w:rsid w:val="00516D26"/>
    <w:rsid w:val="00516EF8"/>
    <w:rsid w:val="00516FC9"/>
    <w:rsid w:val="0051773B"/>
    <w:rsid w:val="00520872"/>
    <w:rsid w:val="00520904"/>
    <w:rsid w:val="005209CB"/>
    <w:rsid w:val="0052189F"/>
    <w:rsid w:val="00521BCE"/>
    <w:rsid w:val="00521DA5"/>
    <w:rsid w:val="005224F1"/>
    <w:rsid w:val="0052254A"/>
    <w:rsid w:val="00522AB4"/>
    <w:rsid w:val="00522DB8"/>
    <w:rsid w:val="0052300C"/>
    <w:rsid w:val="005239C1"/>
    <w:rsid w:val="005241D5"/>
    <w:rsid w:val="00524552"/>
    <w:rsid w:val="00524CFC"/>
    <w:rsid w:val="00524DF3"/>
    <w:rsid w:val="00524E91"/>
    <w:rsid w:val="00525554"/>
    <w:rsid w:val="00526C4B"/>
    <w:rsid w:val="0052718D"/>
    <w:rsid w:val="0052729A"/>
    <w:rsid w:val="005274D9"/>
    <w:rsid w:val="0053055D"/>
    <w:rsid w:val="005306F7"/>
    <w:rsid w:val="005314A8"/>
    <w:rsid w:val="00531A29"/>
    <w:rsid w:val="00531BBF"/>
    <w:rsid w:val="00531D29"/>
    <w:rsid w:val="00532522"/>
    <w:rsid w:val="00532CD9"/>
    <w:rsid w:val="005330CF"/>
    <w:rsid w:val="005336C2"/>
    <w:rsid w:val="005339AA"/>
    <w:rsid w:val="00533AC3"/>
    <w:rsid w:val="00533AEC"/>
    <w:rsid w:val="0053417C"/>
    <w:rsid w:val="005341CD"/>
    <w:rsid w:val="00534A68"/>
    <w:rsid w:val="00534F5D"/>
    <w:rsid w:val="005351B5"/>
    <w:rsid w:val="0053548A"/>
    <w:rsid w:val="005362D2"/>
    <w:rsid w:val="0053637F"/>
    <w:rsid w:val="0053648F"/>
    <w:rsid w:val="00536FD5"/>
    <w:rsid w:val="005371E7"/>
    <w:rsid w:val="005375DF"/>
    <w:rsid w:val="0054006B"/>
    <w:rsid w:val="00540EA0"/>
    <w:rsid w:val="00541009"/>
    <w:rsid w:val="005411FA"/>
    <w:rsid w:val="00541C8D"/>
    <w:rsid w:val="005434B5"/>
    <w:rsid w:val="0054399F"/>
    <w:rsid w:val="00543A02"/>
    <w:rsid w:val="0054404A"/>
    <w:rsid w:val="005442F9"/>
    <w:rsid w:val="00544570"/>
    <w:rsid w:val="005446EC"/>
    <w:rsid w:val="00544C0B"/>
    <w:rsid w:val="00544ED2"/>
    <w:rsid w:val="00544EFD"/>
    <w:rsid w:val="00544FE1"/>
    <w:rsid w:val="0054508A"/>
    <w:rsid w:val="00550554"/>
    <w:rsid w:val="005522D9"/>
    <w:rsid w:val="0055243B"/>
    <w:rsid w:val="00552D9D"/>
    <w:rsid w:val="005536D1"/>
    <w:rsid w:val="00553922"/>
    <w:rsid w:val="005540B8"/>
    <w:rsid w:val="0055467C"/>
    <w:rsid w:val="005554AA"/>
    <w:rsid w:val="00555E43"/>
    <w:rsid w:val="00556310"/>
    <w:rsid w:val="005568AA"/>
    <w:rsid w:val="005570D6"/>
    <w:rsid w:val="00557E8F"/>
    <w:rsid w:val="00560110"/>
    <w:rsid w:val="005603C5"/>
    <w:rsid w:val="00560FED"/>
    <w:rsid w:val="00561191"/>
    <w:rsid w:val="00561AEB"/>
    <w:rsid w:val="00562737"/>
    <w:rsid w:val="00562AF3"/>
    <w:rsid w:val="00562D79"/>
    <w:rsid w:val="0056331B"/>
    <w:rsid w:val="00563533"/>
    <w:rsid w:val="00563AAF"/>
    <w:rsid w:val="00563B22"/>
    <w:rsid w:val="00564628"/>
    <w:rsid w:val="0056493D"/>
    <w:rsid w:val="00564A24"/>
    <w:rsid w:val="00564D76"/>
    <w:rsid w:val="00565360"/>
    <w:rsid w:val="00565B11"/>
    <w:rsid w:val="00565DA0"/>
    <w:rsid w:val="00566689"/>
    <w:rsid w:val="005706EB"/>
    <w:rsid w:val="005710E8"/>
    <w:rsid w:val="005715A5"/>
    <w:rsid w:val="00571C12"/>
    <w:rsid w:val="005723D1"/>
    <w:rsid w:val="00572F49"/>
    <w:rsid w:val="0057443F"/>
    <w:rsid w:val="005744D0"/>
    <w:rsid w:val="00574B34"/>
    <w:rsid w:val="00574C1B"/>
    <w:rsid w:val="0057504D"/>
    <w:rsid w:val="00575276"/>
    <w:rsid w:val="005753D0"/>
    <w:rsid w:val="0057570B"/>
    <w:rsid w:val="00575E5C"/>
    <w:rsid w:val="0057699B"/>
    <w:rsid w:val="00577954"/>
    <w:rsid w:val="00577A20"/>
    <w:rsid w:val="00577B12"/>
    <w:rsid w:val="00577EBB"/>
    <w:rsid w:val="00580034"/>
    <w:rsid w:val="005801AD"/>
    <w:rsid w:val="005805A4"/>
    <w:rsid w:val="0058095B"/>
    <w:rsid w:val="005812B4"/>
    <w:rsid w:val="00581628"/>
    <w:rsid w:val="00582A9E"/>
    <w:rsid w:val="00583762"/>
    <w:rsid w:val="00583C08"/>
    <w:rsid w:val="00583DED"/>
    <w:rsid w:val="00584A52"/>
    <w:rsid w:val="005855E2"/>
    <w:rsid w:val="0058611F"/>
    <w:rsid w:val="00587045"/>
    <w:rsid w:val="00587B99"/>
    <w:rsid w:val="00587C68"/>
    <w:rsid w:val="0059066F"/>
    <w:rsid w:val="00591030"/>
    <w:rsid w:val="005912C5"/>
    <w:rsid w:val="0059205E"/>
    <w:rsid w:val="00592375"/>
    <w:rsid w:val="00592989"/>
    <w:rsid w:val="00593137"/>
    <w:rsid w:val="0059485F"/>
    <w:rsid w:val="005949CF"/>
    <w:rsid w:val="00594B5F"/>
    <w:rsid w:val="00594D7F"/>
    <w:rsid w:val="005958D2"/>
    <w:rsid w:val="00595CAA"/>
    <w:rsid w:val="00596001"/>
    <w:rsid w:val="00596934"/>
    <w:rsid w:val="005A0B5B"/>
    <w:rsid w:val="005A171B"/>
    <w:rsid w:val="005A1CE7"/>
    <w:rsid w:val="005A23A3"/>
    <w:rsid w:val="005A2606"/>
    <w:rsid w:val="005A2646"/>
    <w:rsid w:val="005A2853"/>
    <w:rsid w:val="005A291A"/>
    <w:rsid w:val="005A36E9"/>
    <w:rsid w:val="005A3780"/>
    <w:rsid w:val="005A3C7B"/>
    <w:rsid w:val="005A3E45"/>
    <w:rsid w:val="005A3ECE"/>
    <w:rsid w:val="005A3F4A"/>
    <w:rsid w:val="005A488F"/>
    <w:rsid w:val="005A4FEE"/>
    <w:rsid w:val="005A5572"/>
    <w:rsid w:val="005A611F"/>
    <w:rsid w:val="005A6BF8"/>
    <w:rsid w:val="005A71C1"/>
    <w:rsid w:val="005A79FC"/>
    <w:rsid w:val="005A7E15"/>
    <w:rsid w:val="005B17AC"/>
    <w:rsid w:val="005B1BBA"/>
    <w:rsid w:val="005B2575"/>
    <w:rsid w:val="005B28F9"/>
    <w:rsid w:val="005B2CD3"/>
    <w:rsid w:val="005B3832"/>
    <w:rsid w:val="005B3E83"/>
    <w:rsid w:val="005B45A0"/>
    <w:rsid w:val="005B4A4A"/>
    <w:rsid w:val="005B55BC"/>
    <w:rsid w:val="005B568C"/>
    <w:rsid w:val="005B5823"/>
    <w:rsid w:val="005B5FD0"/>
    <w:rsid w:val="005B6009"/>
    <w:rsid w:val="005B6187"/>
    <w:rsid w:val="005B6DEF"/>
    <w:rsid w:val="005B7395"/>
    <w:rsid w:val="005B73FA"/>
    <w:rsid w:val="005B758C"/>
    <w:rsid w:val="005B76BF"/>
    <w:rsid w:val="005B7BC3"/>
    <w:rsid w:val="005C0202"/>
    <w:rsid w:val="005C0B5D"/>
    <w:rsid w:val="005C0C1F"/>
    <w:rsid w:val="005C0EDD"/>
    <w:rsid w:val="005C1543"/>
    <w:rsid w:val="005C19C1"/>
    <w:rsid w:val="005C1DD4"/>
    <w:rsid w:val="005C1E16"/>
    <w:rsid w:val="005C207C"/>
    <w:rsid w:val="005C2A0E"/>
    <w:rsid w:val="005C309D"/>
    <w:rsid w:val="005C3114"/>
    <w:rsid w:val="005C3C12"/>
    <w:rsid w:val="005C3DCC"/>
    <w:rsid w:val="005C41A8"/>
    <w:rsid w:val="005C49A5"/>
    <w:rsid w:val="005C4AF8"/>
    <w:rsid w:val="005C4B0E"/>
    <w:rsid w:val="005C4DAF"/>
    <w:rsid w:val="005C551F"/>
    <w:rsid w:val="005C5645"/>
    <w:rsid w:val="005C6BF7"/>
    <w:rsid w:val="005C7F0D"/>
    <w:rsid w:val="005D1844"/>
    <w:rsid w:val="005D2003"/>
    <w:rsid w:val="005D220F"/>
    <w:rsid w:val="005D27B0"/>
    <w:rsid w:val="005D4A63"/>
    <w:rsid w:val="005D4D3E"/>
    <w:rsid w:val="005D6365"/>
    <w:rsid w:val="005D683E"/>
    <w:rsid w:val="005D6FD2"/>
    <w:rsid w:val="005D7510"/>
    <w:rsid w:val="005D7DAC"/>
    <w:rsid w:val="005E04A5"/>
    <w:rsid w:val="005E0E60"/>
    <w:rsid w:val="005E0EAA"/>
    <w:rsid w:val="005E1405"/>
    <w:rsid w:val="005E16C2"/>
    <w:rsid w:val="005E20C4"/>
    <w:rsid w:val="005E2ADD"/>
    <w:rsid w:val="005E3168"/>
    <w:rsid w:val="005E3E94"/>
    <w:rsid w:val="005E3E99"/>
    <w:rsid w:val="005E3EB5"/>
    <w:rsid w:val="005E420B"/>
    <w:rsid w:val="005E466F"/>
    <w:rsid w:val="005E587B"/>
    <w:rsid w:val="005E6619"/>
    <w:rsid w:val="005E6983"/>
    <w:rsid w:val="005E783E"/>
    <w:rsid w:val="005F0BC6"/>
    <w:rsid w:val="005F0FE8"/>
    <w:rsid w:val="005F127D"/>
    <w:rsid w:val="005F1CDD"/>
    <w:rsid w:val="005F2F14"/>
    <w:rsid w:val="005F3014"/>
    <w:rsid w:val="005F30CD"/>
    <w:rsid w:val="005F3ADC"/>
    <w:rsid w:val="005F48AD"/>
    <w:rsid w:val="005F510F"/>
    <w:rsid w:val="005F53A8"/>
    <w:rsid w:val="005F5459"/>
    <w:rsid w:val="005F60BA"/>
    <w:rsid w:val="005F643E"/>
    <w:rsid w:val="005F648A"/>
    <w:rsid w:val="005F64AC"/>
    <w:rsid w:val="005F6633"/>
    <w:rsid w:val="005F6DC3"/>
    <w:rsid w:val="005F7544"/>
    <w:rsid w:val="006002C8"/>
    <w:rsid w:val="00600958"/>
    <w:rsid w:val="00601C95"/>
    <w:rsid w:val="0060200B"/>
    <w:rsid w:val="00603C72"/>
    <w:rsid w:val="006044DB"/>
    <w:rsid w:val="00604A33"/>
    <w:rsid w:val="00604AC9"/>
    <w:rsid w:val="0060569C"/>
    <w:rsid w:val="00605983"/>
    <w:rsid w:val="00605B77"/>
    <w:rsid w:val="00605C36"/>
    <w:rsid w:val="00605F72"/>
    <w:rsid w:val="00606BEA"/>
    <w:rsid w:val="00606D2D"/>
    <w:rsid w:val="006072DB"/>
    <w:rsid w:val="00610426"/>
    <w:rsid w:val="00610436"/>
    <w:rsid w:val="006106B0"/>
    <w:rsid w:val="006110E4"/>
    <w:rsid w:val="006115B9"/>
    <w:rsid w:val="00612707"/>
    <w:rsid w:val="00612DA1"/>
    <w:rsid w:val="00614E37"/>
    <w:rsid w:val="00614F3A"/>
    <w:rsid w:val="006153A7"/>
    <w:rsid w:val="00615966"/>
    <w:rsid w:val="00615D7C"/>
    <w:rsid w:val="00616545"/>
    <w:rsid w:val="006166F5"/>
    <w:rsid w:val="00616C6D"/>
    <w:rsid w:val="00617656"/>
    <w:rsid w:val="00617A98"/>
    <w:rsid w:val="00617E37"/>
    <w:rsid w:val="00617FD7"/>
    <w:rsid w:val="00620156"/>
    <w:rsid w:val="006207BC"/>
    <w:rsid w:val="00620893"/>
    <w:rsid w:val="00620CAC"/>
    <w:rsid w:val="00621A89"/>
    <w:rsid w:val="006226AE"/>
    <w:rsid w:val="0062365A"/>
    <w:rsid w:val="00623A28"/>
    <w:rsid w:val="00623AE6"/>
    <w:rsid w:val="00623E1E"/>
    <w:rsid w:val="00623E54"/>
    <w:rsid w:val="00624400"/>
    <w:rsid w:val="006248FE"/>
    <w:rsid w:val="00624ACF"/>
    <w:rsid w:val="00624E78"/>
    <w:rsid w:val="00624F82"/>
    <w:rsid w:val="006250E6"/>
    <w:rsid w:val="006255AE"/>
    <w:rsid w:val="00625A20"/>
    <w:rsid w:val="0062690A"/>
    <w:rsid w:val="00626A92"/>
    <w:rsid w:val="00626E19"/>
    <w:rsid w:val="00626EB3"/>
    <w:rsid w:val="0062705F"/>
    <w:rsid w:val="0062797F"/>
    <w:rsid w:val="006304E8"/>
    <w:rsid w:val="006312B6"/>
    <w:rsid w:val="006314AA"/>
    <w:rsid w:val="00631A5E"/>
    <w:rsid w:val="00631C09"/>
    <w:rsid w:val="00631D39"/>
    <w:rsid w:val="0063221B"/>
    <w:rsid w:val="006322E3"/>
    <w:rsid w:val="006339AE"/>
    <w:rsid w:val="00633DE6"/>
    <w:rsid w:val="00633E34"/>
    <w:rsid w:val="006359E6"/>
    <w:rsid w:val="006369B7"/>
    <w:rsid w:val="00636C69"/>
    <w:rsid w:val="0064022E"/>
    <w:rsid w:val="00640B98"/>
    <w:rsid w:val="006410AA"/>
    <w:rsid w:val="006416FC"/>
    <w:rsid w:val="00641B92"/>
    <w:rsid w:val="00641E2C"/>
    <w:rsid w:val="00641FFC"/>
    <w:rsid w:val="00642FFC"/>
    <w:rsid w:val="00643368"/>
    <w:rsid w:val="006439EA"/>
    <w:rsid w:val="0064430E"/>
    <w:rsid w:val="006443EB"/>
    <w:rsid w:val="0064463E"/>
    <w:rsid w:val="006464F4"/>
    <w:rsid w:val="00646A79"/>
    <w:rsid w:val="00646BCC"/>
    <w:rsid w:val="006473A5"/>
    <w:rsid w:val="0064756A"/>
    <w:rsid w:val="00647AB2"/>
    <w:rsid w:val="00647C56"/>
    <w:rsid w:val="00647E45"/>
    <w:rsid w:val="006502DC"/>
    <w:rsid w:val="00650544"/>
    <w:rsid w:val="006507B8"/>
    <w:rsid w:val="00650F1A"/>
    <w:rsid w:val="00652AE0"/>
    <w:rsid w:val="00653686"/>
    <w:rsid w:val="00653927"/>
    <w:rsid w:val="00654703"/>
    <w:rsid w:val="00654839"/>
    <w:rsid w:val="006551FC"/>
    <w:rsid w:val="00656D4E"/>
    <w:rsid w:val="006576A0"/>
    <w:rsid w:val="006606C6"/>
    <w:rsid w:val="00661B65"/>
    <w:rsid w:val="00662509"/>
    <w:rsid w:val="00663076"/>
    <w:rsid w:val="00665692"/>
    <w:rsid w:val="0066597C"/>
    <w:rsid w:val="0066613F"/>
    <w:rsid w:val="0066647E"/>
    <w:rsid w:val="00667F79"/>
    <w:rsid w:val="00667FBE"/>
    <w:rsid w:val="0067030B"/>
    <w:rsid w:val="0067071E"/>
    <w:rsid w:val="0067098F"/>
    <w:rsid w:val="0067100F"/>
    <w:rsid w:val="00671027"/>
    <w:rsid w:val="0067129C"/>
    <w:rsid w:val="00671DAF"/>
    <w:rsid w:val="00672A9F"/>
    <w:rsid w:val="00672FFF"/>
    <w:rsid w:val="00673146"/>
    <w:rsid w:val="006740A3"/>
    <w:rsid w:val="006742E9"/>
    <w:rsid w:val="00674B84"/>
    <w:rsid w:val="00675219"/>
    <w:rsid w:val="006755BD"/>
    <w:rsid w:val="00675D9D"/>
    <w:rsid w:val="00675FB5"/>
    <w:rsid w:val="00675FD9"/>
    <w:rsid w:val="00676119"/>
    <w:rsid w:val="00676415"/>
    <w:rsid w:val="00676C7D"/>
    <w:rsid w:val="00676DB8"/>
    <w:rsid w:val="00676DED"/>
    <w:rsid w:val="0067723D"/>
    <w:rsid w:val="006801D0"/>
    <w:rsid w:val="006803BD"/>
    <w:rsid w:val="006804F4"/>
    <w:rsid w:val="006808E2"/>
    <w:rsid w:val="00680B1D"/>
    <w:rsid w:val="0068239A"/>
    <w:rsid w:val="006838DA"/>
    <w:rsid w:val="00683B56"/>
    <w:rsid w:val="00683D76"/>
    <w:rsid w:val="0068414C"/>
    <w:rsid w:val="006844F5"/>
    <w:rsid w:val="00685866"/>
    <w:rsid w:val="00685975"/>
    <w:rsid w:val="0068627C"/>
    <w:rsid w:val="00686DF8"/>
    <w:rsid w:val="006877FA"/>
    <w:rsid w:val="0068795A"/>
    <w:rsid w:val="00690555"/>
    <w:rsid w:val="00690A9F"/>
    <w:rsid w:val="00690E54"/>
    <w:rsid w:val="00690F3C"/>
    <w:rsid w:val="00690FCB"/>
    <w:rsid w:val="0069260E"/>
    <w:rsid w:val="006928AA"/>
    <w:rsid w:val="00693484"/>
    <w:rsid w:val="006934C3"/>
    <w:rsid w:val="006937F1"/>
    <w:rsid w:val="0069381D"/>
    <w:rsid w:val="0069397B"/>
    <w:rsid w:val="006945AB"/>
    <w:rsid w:val="00694ECF"/>
    <w:rsid w:val="00694F3F"/>
    <w:rsid w:val="006961F8"/>
    <w:rsid w:val="00696920"/>
    <w:rsid w:val="00696944"/>
    <w:rsid w:val="00696D10"/>
    <w:rsid w:val="00696F0D"/>
    <w:rsid w:val="00697583"/>
    <w:rsid w:val="006975BE"/>
    <w:rsid w:val="00697A23"/>
    <w:rsid w:val="00697ACA"/>
    <w:rsid w:val="00697D3F"/>
    <w:rsid w:val="006A0284"/>
    <w:rsid w:val="006A315E"/>
    <w:rsid w:val="006A3F29"/>
    <w:rsid w:val="006A3F9E"/>
    <w:rsid w:val="006A5104"/>
    <w:rsid w:val="006A6210"/>
    <w:rsid w:val="006A6E98"/>
    <w:rsid w:val="006A785E"/>
    <w:rsid w:val="006A7BEF"/>
    <w:rsid w:val="006A7D1C"/>
    <w:rsid w:val="006B06DD"/>
    <w:rsid w:val="006B0957"/>
    <w:rsid w:val="006B0F4B"/>
    <w:rsid w:val="006B1028"/>
    <w:rsid w:val="006B1049"/>
    <w:rsid w:val="006B12B3"/>
    <w:rsid w:val="006B1AD3"/>
    <w:rsid w:val="006B1B41"/>
    <w:rsid w:val="006B2106"/>
    <w:rsid w:val="006B29BB"/>
    <w:rsid w:val="006B2A78"/>
    <w:rsid w:val="006B2C3F"/>
    <w:rsid w:val="006B3CA5"/>
    <w:rsid w:val="006B6384"/>
    <w:rsid w:val="006B6559"/>
    <w:rsid w:val="006B6BB9"/>
    <w:rsid w:val="006B6D18"/>
    <w:rsid w:val="006B6E43"/>
    <w:rsid w:val="006B6F6A"/>
    <w:rsid w:val="006B7312"/>
    <w:rsid w:val="006B7462"/>
    <w:rsid w:val="006B7620"/>
    <w:rsid w:val="006B7956"/>
    <w:rsid w:val="006B79B7"/>
    <w:rsid w:val="006B7D6E"/>
    <w:rsid w:val="006C0380"/>
    <w:rsid w:val="006C102C"/>
    <w:rsid w:val="006C29EA"/>
    <w:rsid w:val="006C2D5F"/>
    <w:rsid w:val="006C33CD"/>
    <w:rsid w:val="006C4105"/>
    <w:rsid w:val="006C489A"/>
    <w:rsid w:val="006C5AAA"/>
    <w:rsid w:val="006C5BF8"/>
    <w:rsid w:val="006C65FC"/>
    <w:rsid w:val="006D0249"/>
    <w:rsid w:val="006D0790"/>
    <w:rsid w:val="006D07BD"/>
    <w:rsid w:val="006D0A6C"/>
    <w:rsid w:val="006D1178"/>
    <w:rsid w:val="006D1325"/>
    <w:rsid w:val="006D1353"/>
    <w:rsid w:val="006D18E7"/>
    <w:rsid w:val="006D192E"/>
    <w:rsid w:val="006D204B"/>
    <w:rsid w:val="006D2525"/>
    <w:rsid w:val="006D258C"/>
    <w:rsid w:val="006D3A70"/>
    <w:rsid w:val="006D3D22"/>
    <w:rsid w:val="006D4EF3"/>
    <w:rsid w:val="006D50A1"/>
    <w:rsid w:val="006D5467"/>
    <w:rsid w:val="006D562D"/>
    <w:rsid w:val="006D6166"/>
    <w:rsid w:val="006D65E2"/>
    <w:rsid w:val="006D6E47"/>
    <w:rsid w:val="006D79B7"/>
    <w:rsid w:val="006E030A"/>
    <w:rsid w:val="006E08E5"/>
    <w:rsid w:val="006E0E35"/>
    <w:rsid w:val="006E0E57"/>
    <w:rsid w:val="006E1181"/>
    <w:rsid w:val="006E1F87"/>
    <w:rsid w:val="006E20CD"/>
    <w:rsid w:val="006E227A"/>
    <w:rsid w:val="006E2568"/>
    <w:rsid w:val="006E2A51"/>
    <w:rsid w:val="006E3411"/>
    <w:rsid w:val="006E3941"/>
    <w:rsid w:val="006E4357"/>
    <w:rsid w:val="006E45EC"/>
    <w:rsid w:val="006E4710"/>
    <w:rsid w:val="006E485E"/>
    <w:rsid w:val="006E57C6"/>
    <w:rsid w:val="006E720A"/>
    <w:rsid w:val="006E77FC"/>
    <w:rsid w:val="006F0C5E"/>
    <w:rsid w:val="006F1956"/>
    <w:rsid w:val="006F1B58"/>
    <w:rsid w:val="006F1D1C"/>
    <w:rsid w:val="006F1F19"/>
    <w:rsid w:val="006F2BF2"/>
    <w:rsid w:val="006F46FD"/>
    <w:rsid w:val="006F48F1"/>
    <w:rsid w:val="006F4A25"/>
    <w:rsid w:val="006F4D3D"/>
    <w:rsid w:val="006F4EE8"/>
    <w:rsid w:val="006F5253"/>
    <w:rsid w:val="006F548C"/>
    <w:rsid w:val="006F5A33"/>
    <w:rsid w:val="006F67E7"/>
    <w:rsid w:val="006F67EA"/>
    <w:rsid w:val="006F6A11"/>
    <w:rsid w:val="006F6ACA"/>
    <w:rsid w:val="006F6DC7"/>
    <w:rsid w:val="006F6E88"/>
    <w:rsid w:val="006F7311"/>
    <w:rsid w:val="006F7AAE"/>
    <w:rsid w:val="006F7C83"/>
    <w:rsid w:val="006F7DC5"/>
    <w:rsid w:val="0070000A"/>
    <w:rsid w:val="00700036"/>
    <w:rsid w:val="00700198"/>
    <w:rsid w:val="00700AEE"/>
    <w:rsid w:val="00700EA5"/>
    <w:rsid w:val="00701161"/>
    <w:rsid w:val="00702086"/>
    <w:rsid w:val="00703236"/>
    <w:rsid w:val="0070391D"/>
    <w:rsid w:val="00704427"/>
    <w:rsid w:val="00704EE8"/>
    <w:rsid w:val="00705456"/>
    <w:rsid w:val="0070549B"/>
    <w:rsid w:val="007066FE"/>
    <w:rsid w:val="0070682E"/>
    <w:rsid w:val="00710667"/>
    <w:rsid w:val="00710C13"/>
    <w:rsid w:val="00710EAD"/>
    <w:rsid w:val="0071128E"/>
    <w:rsid w:val="00711446"/>
    <w:rsid w:val="0071310E"/>
    <w:rsid w:val="0071474C"/>
    <w:rsid w:val="00714FD8"/>
    <w:rsid w:val="00715A29"/>
    <w:rsid w:val="00715FB2"/>
    <w:rsid w:val="00716A69"/>
    <w:rsid w:val="007208C8"/>
    <w:rsid w:val="00720A9A"/>
    <w:rsid w:val="00720E7A"/>
    <w:rsid w:val="0072142F"/>
    <w:rsid w:val="00722F12"/>
    <w:rsid w:val="00723274"/>
    <w:rsid w:val="00723278"/>
    <w:rsid w:val="007235E4"/>
    <w:rsid w:val="00723992"/>
    <w:rsid w:val="00724D4D"/>
    <w:rsid w:val="007254CA"/>
    <w:rsid w:val="007254CF"/>
    <w:rsid w:val="00725DE7"/>
    <w:rsid w:val="007260A6"/>
    <w:rsid w:val="007262DE"/>
    <w:rsid w:val="00726CBF"/>
    <w:rsid w:val="007273D9"/>
    <w:rsid w:val="007279A5"/>
    <w:rsid w:val="00730CCB"/>
    <w:rsid w:val="00730EC6"/>
    <w:rsid w:val="00731172"/>
    <w:rsid w:val="0073132C"/>
    <w:rsid w:val="00731344"/>
    <w:rsid w:val="00732885"/>
    <w:rsid w:val="00733092"/>
    <w:rsid w:val="0073310E"/>
    <w:rsid w:val="0073320C"/>
    <w:rsid w:val="0073321C"/>
    <w:rsid w:val="0073382A"/>
    <w:rsid w:val="00733ED2"/>
    <w:rsid w:val="00734C88"/>
    <w:rsid w:val="00735275"/>
    <w:rsid w:val="00736527"/>
    <w:rsid w:val="0073654F"/>
    <w:rsid w:val="0073687A"/>
    <w:rsid w:val="00736BBA"/>
    <w:rsid w:val="00736E13"/>
    <w:rsid w:val="0073713E"/>
    <w:rsid w:val="0074069D"/>
    <w:rsid w:val="007408A7"/>
    <w:rsid w:val="007409BF"/>
    <w:rsid w:val="00740BA7"/>
    <w:rsid w:val="007413D8"/>
    <w:rsid w:val="0074174D"/>
    <w:rsid w:val="00741BAE"/>
    <w:rsid w:val="0074214F"/>
    <w:rsid w:val="00742387"/>
    <w:rsid w:val="00742503"/>
    <w:rsid w:val="00742EF2"/>
    <w:rsid w:val="007434EF"/>
    <w:rsid w:val="00743815"/>
    <w:rsid w:val="00744FEF"/>
    <w:rsid w:val="00745051"/>
    <w:rsid w:val="0074517C"/>
    <w:rsid w:val="007453B1"/>
    <w:rsid w:val="0074575F"/>
    <w:rsid w:val="00746091"/>
    <w:rsid w:val="007467E0"/>
    <w:rsid w:val="007468D3"/>
    <w:rsid w:val="00747B4A"/>
    <w:rsid w:val="0075028D"/>
    <w:rsid w:val="00750ADA"/>
    <w:rsid w:val="00750D31"/>
    <w:rsid w:val="00751A55"/>
    <w:rsid w:val="00751AEA"/>
    <w:rsid w:val="00752604"/>
    <w:rsid w:val="007528CA"/>
    <w:rsid w:val="0075293F"/>
    <w:rsid w:val="00752F76"/>
    <w:rsid w:val="007538C2"/>
    <w:rsid w:val="0075390A"/>
    <w:rsid w:val="00753D23"/>
    <w:rsid w:val="00754771"/>
    <w:rsid w:val="00754B3E"/>
    <w:rsid w:val="0075549A"/>
    <w:rsid w:val="007559DE"/>
    <w:rsid w:val="00755C1C"/>
    <w:rsid w:val="0075618C"/>
    <w:rsid w:val="00757027"/>
    <w:rsid w:val="00760389"/>
    <w:rsid w:val="00760481"/>
    <w:rsid w:val="00760DA9"/>
    <w:rsid w:val="00760FE8"/>
    <w:rsid w:val="0076148D"/>
    <w:rsid w:val="0076164C"/>
    <w:rsid w:val="00762DC5"/>
    <w:rsid w:val="00763438"/>
    <w:rsid w:val="00763459"/>
    <w:rsid w:val="0076385A"/>
    <w:rsid w:val="00763E50"/>
    <w:rsid w:val="007640C0"/>
    <w:rsid w:val="007646C1"/>
    <w:rsid w:val="00764BCF"/>
    <w:rsid w:val="00764E0E"/>
    <w:rsid w:val="00764F6A"/>
    <w:rsid w:val="00765B7C"/>
    <w:rsid w:val="0076619C"/>
    <w:rsid w:val="00767B9D"/>
    <w:rsid w:val="00770883"/>
    <w:rsid w:val="007729AB"/>
    <w:rsid w:val="00772D19"/>
    <w:rsid w:val="00773309"/>
    <w:rsid w:val="00773CA2"/>
    <w:rsid w:val="00774AA7"/>
    <w:rsid w:val="00774B5F"/>
    <w:rsid w:val="00774DE9"/>
    <w:rsid w:val="00774FE8"/>
    <w:rsid w:val="00775687"/>
    <w:rsid w:val="007756A3"/>
    <w:rsid w:val="0077578C"/>
    <w:rsid w:val="00775896"/>
    <w:rsid w:val="00775EF1"/>
    <w:rsid w:val="007761F4"/>
    <w:rsid w:val="00780715"/>
    <w:rsid w:val="00780B25"/>
    <w:rsid w:val="00780DF0"/>
    <w:rsid w:val="00780DFF"/>
    <w:rsid w:val="00781F86"/>
    <w:rsid w:val="00782449"/>
    <w:rsid w:val="0078248A"/>
    <w:rsid w:val="00782B6C"/>
    <w:rsid w:val="00782B7B"/>
    <w:rsid w:val="00782F35"/>
    <w:rsid w:val="007838FB"/>
    <w:rsid w:val="00783938"/>
    <w:rsid w:val="00783970"/>
    <w:rsid w:val="00783BC0"/>
    <w:rsid w:val="00783D61"/>
    <w:rsid w:val="00784091"/>
    <w:rsid w:val="007841C7"/>
    <w:rsid w:val="007842E4"/>
    <w:rsid w:val="007844CB"/>
    <w:rsid w:val="00784CD3"/>
    <w:rsid w:val="00784D17"/>
    <w:rsid w:val="0078516D"/>
    <w:rsid w:val="007853C5"/>
    <w:rsid w:val="00785C11"/>
    <w:rsid w:val="007869B5"/>
    <w:rsid w:val="00786C5F"/>
    <w:rsid w:val="0078703E"/>
    <w:rsid w:val="0078760E"/>
    <w:rsid w:val="00787942"/>
    <w:rsid w:val="00787AA8"/>
    <w:rsid w:val="0079001F"/>
    <w:rsid w:val="007900C3"/>
    <w:rsid w:val="00790ABC"/>
    <w:rsid w:val="00791353"/>
    <w:rsid w:val="007921F1"/>
    <w:rsid w:val="00792BFE"/>
    <w:rsid w:val="00793553"/>
    <w:rsid w:val="00793CC9"/>
    <w:rsid w:val="00794811"/>
    <w:rsid w:val="00794C99"/>
    <w:rsid w:val="00796697"/>
    <w:rsid w:val="00796A48"/>
    <w:rsid w:val="00796AA9"/>
    <w:rsid w:val="00796E85"/>
    <w:rsid w:val="007970A9"/>
    <w:rsid w:val="00797A91"/>
    <w:rsid w:val="00797CDF"/>
    <w:rsid w:val="00797EA0"/>
    <w:rsid w:val="007A0704"/>
    <w:rsid w:val="007A0800"/>
    <w:rsid w:val="007A08B6"/>
    <w:rsid w:val="007A0C7F"/>
    <w:rsid w:val="007A15A5"/>
    <w:rsid w:val="007A1799"/>
    <w:rsid w:val="007A1C53"/>
    <w:rsid w:val="007A1C7A"/>
    <w:rsid w:val="007A21E9"/>
    <w:rsid w:val="007A2733"/>
    <w:rsid w:val="007A33ED"/>
    <w:rsid w:val="007A3A06"/>
    <w:rsid w:val="007A3B7A"/>
    <w:rsid w:val="007A41E4"/>
    <w:rsid w:val="007A43E9"/>
    <w:rsid w:val="007A4535"/>
    <w:rsid w:val="007A4C9D"/>
    <w:rsid w:val="007A56F2"/>
    <w:rsid w:val="007A574F"/>
    <w:rsid w:val="007A5CB1"/>
    <w:rsid w:val="007A5E99"/>
    <w:rsid w:val="007A627F"/>
    <w:rsid w:val="007A71AB"/>
    <w:rsid w:val="007A71D2"/>
    <w:rsid w:val="007A760B"/>
    <w:rsid w:val="007A76C3"/>
    <w:rsid w:val="007A7C4F"/>
    <w:rsid w:val="007B0303"/>
    <w:rsid w:val="007B0470"/>
    <w:rsid w:val="007B0A49"/>
    <w:rsid w:val="007B0E73"/>
    <w:rsid w:val="007B12A9"/>
    <w:rsid w:val="007B1367"/>
    <w:rsid w:val="007B1630"/>
    <w:rsid w:val="007B18A3"/>
    <w:rsid w:val="007B19F4"/>
    <w:rsid w:val="007B227E"/>
    <w:rsid w:val="007B2790"/>
    <w:rsid w:val="007B2A5F"/>
    <w:rsid w:val="007B2B9A"/>
    <w:rsid w:val="007B3254"/>
    <w:rsid w:val="007B336F"/>
    <w:rsid w:val="007B3385"/>
    <w:rsid w:val="007B33C6"/>
    <w:rsid w:val="007B3420"/>
    <w:rsid w:val="007B3421"/>
    <w:rsid w:val="007B4778"/>
    <w:rsid w:val="007B5720"/>
    <w:rsid w:val="007B5A51"/>
    <w:rsid w:val="007B5B65"/>
    <w:rsid w:val="007B5BF9"/>
    <w:rsid w:val="007B6206"/>
    <w:rsid w:val="007B66CB"/>
    <w:rsid w:val="007C0571"/>
    <w:rsid w:val="007C11DE"/>
    <w:rsid w:val="007C190A"/>
    <w:rsid w:val="007C28D1"/>
    <w:rsid w:val="007C3D0F"/>
    <w:rsid w:val="007C55DC"/>
    <w:rsid w:val="007C60F8"/>
    <w:rsid w:val="007C61B2"/>
    <w:rsid w:val="007C651B"/>
    <w:rsid w:val="007C6AE5"/>
    <w:rsid w:val="007C7026"/>
    <w:rsid w:val="007C717F"/>
    <w:rsid w:val="007C723E"/>
    <w:rsid w:val="007C7294"/>
    <w:rsid w:val="007D031C"/>
    <w:rsid w:val="007D0546"/>
    <w:rsid w:val="007D0638"/>
    <w:rsid w:val="007D0A84"/>
    <w:rsid w:val="007D12D3"/>
    <w:rsid w:val="007D15C4"/>
    <w:rsid w:val="007D178E"/>
    <w:rsid w:val="007D2586"/>
    <w:rsid w:val="007D2686"/>
    <w:rsid w:val="007D2B1E"/>
    <w:rsid w:val="007D2C9C"/>
    <w:rsid w:val="007D2F6E"/>
    <w:rsid w:val="007D47E3"/>
    <w:rsid w:val="007D5A6B"/>
    <w:rsid w:val="007D61FD"/>
    <w:rsid w:val="007D6784"/>
    <w:rsid w:val="007D6E44"/>
    <w:rsid w:val="007D7E1E"/>
    <w:rsid w:val="007E1F69"/>
    <w:rsid w:val="007E23DE"/>
    <w:rsid w:val="007E2431"/>
    <w:rsid w:val="007E2A5F"/>
    <w:rsid w:val="007E2CF4"/>
    <w:rsid w:val="007E2E92"/>
    <w:rsid w:val="007E3792"/>
    <w:rsid w:val="007E3B1B"/>
    <w:rsid w:val="007E43AD"/>
    <w:rsid w:val="007E471F"/>
    <w:rsid w:val="007E5796"/>
    <w:rsid w:val="007E641B"/>
    <w:rsid w:val="007E6C44"/>
    <w:rsid w:val="007E6F94"/>
    <w:rsid w:val="007F0A22"/>
    <w:rsid w:val="007F12E5"/>
    <w:rsid w:val="007F19ED"/>
    <w:rsid w:val="007F1E55"/>
    <w:rsid w:val="007F25A7"/>
    <w:rsid w:val="007F2ACA"/>
    <w:rsid w:val="007F2E97"/>
    <w:rsid w:val="007F3FD0"/>
    <w:rsid w:val="007F4461"/>
    <w:rsid w:val="007F4664"/>
    <w:rsid w:val="007F4B72"/>
    <w:rsid w:val="007F4F9B"/>
    <w:rsid w:val="007F51D7"/>
    <w:rsid w:val="007F5369"/>
    <w:rsid w:val="007F5E39"/>
    <w:rsid w:val="007F5FE4"/>
    <w:rsid w:val="007F6149"/>
    <w:rsid w:val="007F6224"/>
    <w:rsid w:val="007F635F"/>
    <w:rsid w:val="007F6425"/>
    <w:rsid w:val="007F6895"/>
    <w:rsid w:val="007F6D1C"/>
    <w:rsid w:val="007F7F64"/>
    <w:rsid w:val="00800670"/>
    <w:rsid w:val="008011AB"/>
    <w:rsid w:val="00802128"/>
    <w:rsid w:val="0080287D"/>
    <w:rsid w:val="00802929"/>
    <w:rsid w:val="00803034"/>
    <w:rsid w:val="008031B3"/>
    <w:rsid w:val="00803740"/>
    <w:rsid w:val="00803DC1"/>
    <w:rsid w:val="00804230"/>
    <w:rsid w:val="00804960"/>
    <w:rsid w:val="00804E8B"/>
    <w:rsid w:val="00804F78"/>
    <w:rsid w:val="00805959"/>
    <w:rsid w:val="00805F65"/>
    <w:rsid w:val="00806D68"/>
    <w:rsid w:val="00806F5A"/>
    <w:rsid w:val="00807692"/>
    <w:rsid w:val="00807B58"/>
    <w:rsid w:val="0081028D"/>
    <w:rsid w:val="008112D0"/>
    <w:rsid w:val="00811514"/>
    <w:rsid w:val="0081153D"/>
    <w:rsid w:val="00813BA0"/>
    <w:rsid w:val="00814070"/>
    <w:rsid w:val="00814237"/>
    <w:rsid w:val="008142B4"/>
    <w:rsid w:val="00814AA3"/>
    <w:rsid w:val="00814AC4"/>
    <w:rsid w:val="00815225"/>
    <w:rsid w:val="008152AE"/>
    <w:rsid w:val="00815CE6"/>
    <w:rsid w:val="00815D6E"/>
    <w:rsid w:val="008160D1"/>
    <w:rsid w:val="00816366"/>
    <w:rsid w:val="00816437"/>
    <w:rsid w:val="00816734"/>
    <w:rsid w:val="00816A8A"/>
    <w:rsid w:val="00816DDB"/>
    <w:rsid w:val="00816FC2"/>
    <w:rsid w:val="00817447"/>
    <w:rsid w:val="00817DD5"/>
    <w:rsid w:val="00817FF8"/>
    <w:rsid w:val="00820308"/>
    <w:rsid w:val="00820987"/>
    <w:rsid w:val="00822145"/>
    <w:rsid w:val="00822872"/>
    <w:rsid w:val="00822D0D"/>
    <w:rsid w:val="00823638"/>
    <w:rsid w:val="008252A3"/>
    <w:rsid w:val="0082565A"/>
    <w:rsid w:val="00825AF2"/>
    <w:rsid w:val="00825CF3"/>
    <w:rsid w:val="00825E4C"/>
    <w:rsid w:val="0082623E"/>
    <w:rsid w:val="00826274"/>
    <w:rsid w:val="00826AC2"/>
    <w:rsid w:val="008270C3"/>
    <w:rsid w:val="00827537"/>
    <w:rsid w:val="0082765C"/>
    <w:rsid w:val="00827C07"/>
    <w:rsid w:val="00830B6B"/>
    <w:rsid w:val="00831107"/>
    <w:rsid w:val="00831BD3"/>
    <w:rsid w:val="00831F2A"/>
    <w:rsid w:val="008321DF"/>
    <w:rsid w:val="00832E7C"/>
    <w:rsid w:val="00832E7D"/>
    <w:rsid w:val="0083359C"/>
    <w:rsid w:val="00833D39"/>
    <w:rsid w:val="00834041"/>
    <w:rsid w:val="00834383"/>
    <w:rsid w:val="00834384"/>
    <w:rsid w:val="00834FD8"/>
    <w:rsid w:val="00835259"/>
    <w:rsid w:val="0083577A"/>
    <w:rsid w:val="00836787"/>
    <w:rsid w:val="00836852"/>
    <w:rsid w:val="00836D36"/>
    <w:rsid w:val="00837329"/>
    <w:rsid w:val="00837F32"/>
    <w:rsid w:val="0084069C"/>
    <w:rsid w:val="0084167A"/>
    <w:rsid w:val="00841DA4"/>
    <w:rsid w:val="00841E92"/>
    <w:rsid w:val="0084307C"/>
    <w:rsid w:val="008432C4"/>
    <w:rsid w:val="0084352B"/>
    <w:rsid w:val="00843644"/>
    <w:rsid w:val="00844045"/>
    <w:rsid w:val="00845DEF"/>
    <w:rsid w:val="00845E1E"/>
    <w:rsid w:val="00846B36"/>
    <w:rsid w:val="00846FB7"/>
    <w:rsid w:val="00847DA1"/>
    <w:rsid w:val="008503D4"/>
    <w:rsid w:val="008506BA"/>
    <w:rsid w:val="0085207B"/>
    <w:rsid w:val="008520BF"/>
    <w:rsid w:val="008523E1"/>
    <w:rsid w:val="00854479"/>
    <w:rsid w:val="00855341"/>
    <w:rsid w:val="0085596D"/>
    <w:rsid w:val="00855A5F"/>
    <w:rsid w:val="008561C0"/>
    <w:rsid w:val="008568B6"/>
    <w:rsid w:val="00856B69"/>
    <w:rsid w:val="00856C2A"/>
    <w:rsid w:val="00857539"/>
    <w:rsid w:val="0085798B"/>
    <w:rsid w:val="00857E3D"/>
    <w:rsid w:val="00860882"/>
    <w:rsid w:val="00860CA0"/>
    <w:rsid w:val="00861489"/>
    <w:rsid w:val="00861760"/>
    <w:rsid w:val="00861E2C"/>
    <w:rsid w:val="00862135"/>
    <w:rsid w:val="00863903"/>
    <w:rsid w:val="00863AC6"/>
    <w:rsid w:val="00863CCD"/>
    <w:rsid w:val="008640CE"/>
    <w:rsid w:val="00865441"/>
    <w:rsid w:val="00865757"/>
    <w:rsid w:val="00865D8C"/>
    <w:rsid w:val="008670A4"/>
    <w:rsid w:val="008672DE"/>
    <w:rsid w:val="00867569"/>
    <w:rsid w:val="00870066"/>
    <w:rsid w:val="0087052F"/>
    <w:rsid w:val="008712E8"/>
    <w:rsid w:val="00872D44"/>
    <w:rsid w:val="00872DA6"/>
    <w:rsid w:val="00872FDF"/>
    <w:rsid w:val="00873BA2"/>
    <w:rsid w:val="00873E25"/>
    <w:rsid w:val="00873FC5"/>
    <w:rsid w:val="00874069"/>
    <w:rsid w:val="00874B36"/>
    <w:rsid w:val="00874E5E"/>
    <w:rsid w:val="00874EE5"/>
    <w:rsid w:val="0087528E"/>
    <w:rsid w:val="00875901"/>
    <w:rsid w:val="00875C90"/>
    <w:rsid w:val="00876ED6"/>
    <w:rsid w:val="00876EE1"/>
    <w:rsid w:val="00876F9A"/>
    <w:rsid w:val="008770ED"/>
    <w:rsid w:val="008773D6"/>
    <w:rsid w:val="00877D29"/>
    <w:rsid w:val="00881C4C"/>
    <w:rsid w:val="0088272D"/>
    <w:rsid w:val="00882974"/>
    <w:rsid w:val="008841FD"/>
    <w:rsid w:val="008842D6"/>
    <w:rsid w:val="008842F6"/>
    <w:rsid w:val="008843D7"/>
    <w:rsid w:val="00884B44"/>
    <w:rsid w:val="00885F3A"/>
    <w:rsid w:val="0088695D"/>
    <w:rsid w:val="00886B85"/>
    <w:rsid w:val="0088799E"/>
    <w:rsid w:val="00887DC0"/>
    <w:rsid w:val="00890132"/>
    <w:rsid w:val="0089070C"/>
    <w:rsid w:val="008911C2"/>
    <w:rsid w:val="008913AD"/>
    <w:rsid w:val="008917A3"/>
    <w:rsid w:val="00891AD1"/>
    <w:rsid w:val="00891D65"/>
    <w:rsid w:val="00891E63"/>
    <w:rsid w:val="008927EC"/>
    <w:rsid w:val="00892F7E"/>
    <w:rsid w:val="008931A3"/>
    <w:rsid w:val="00894480"/>
    <w:rsid w:val="00894615"/>
    <w:rsid w:val="00895222"/>
    <w:rsid w:val="00895379"/>
    <w:rsid w:val="00895AFA"/>
    <w:rsid w:val="008968F8"/>
    <w:rsid w:val="008969D0"/>
    <w:rsid w:val="0089736C"/>
    <w:rsid w:val="00897394"/>
    <w:rsid w:val="00897A5E"/>
    <w:rsid w:val="00897B6F"/>
    <w:rsid w:val="00897D61"/>
    <w:rsid w:val="008A0782"/>
    <w:rsid w:val="008A0FAD"/>
    <w:rsid w:val="008A108A"/>
    <w:rsid w:val="008A2106"/>
    <w:rsid w:val="008A24AF"/>
    <w:rsid w:val="008A262F"/>
    <w:rsid w:val="008A34BE"/>
    <w:rsid w:val="008A463A"/>
    <w:rsid w:val="008A4668"/>
    <w:rsid w:val="008A5613"/>
    <w:rsid w:val="008A583B"/>
    <w:rsid w:val="008A62B3"/>
    <w:rsid w:val="008A6365"/>
    <w:rsid w:val="008A6E80"/>
    <w:rsid w:val="008A7575"/>
    <w:rsid w:val="008B03A7"/>
    <w:rsid w:val="008B0ABC"/>
    <w:rsid w:val="008B0B40"/>
    <w:rsid w:val="008B14B5"/>
    <w:rsid w:val="008B1D45"/>
    <w:rsid w:val="008B20E8"/>
    <w:rsid w:val="008B21EB"/>
    <w:rsid w:val="008B2C7C"/>
    <w:rsid w:val="008B34BB"/>
    <w:rsid w:val="008B4147"/>
    <w:rsid w:val="008B42A7"/>
    <w:rsid w:val="008B450A"/>
    <w:rsid w:val="008B47C5"/>
    <w:rsid w:val="008B4F2B"/>
    <w:rsid w:val="008B5340"/>
    <w:rsid w:val="008B66A7"/>
    <w:rsid w:val="008B68C0"/>
    <w:rsid w:val="008B6DA5"/>
    <w:rsid w:val="008B75A8"/>
    <w:rsid w:val="008B76DD"/>
    <w:rsid w:val="008C047F"/>
    <w:rsid w:val="008C0A41"/>
    <w:rsid w:val="008C0F80"/>
    <w:rsid w:val="008C160C"/>
    <w:rsid w:val="008C20E7"/>
    <w:rsid w:val="008C36F7"/>
    <w:rsid w:val="008C4012"/>
    <w:rsid w:val="008C42A2"/>
    <w:rsid w:val="008C4876"/>
    <w:rsid w:val="008C4E3F"/>
    <w:rsid w:val="008C6A70"/>
    <w:rsid w:val="008C7D6E"/>
    <w:rsid w:val="008C7ED1"/>
    <w:rsid w:val="008D00E4"/>
    <w:rsid w:val="008D0396"/>
    <w:rsid w:val="008D19E1"/>
    <w:rsid w:val="008D2167"/>
    <w:rsid w:val="008D21C9"/>
    <w:rsid w:val="008D256F"/>
    <w:rsid w:val="008D31AD"/>
    <w:rsid w:val="008D4F07"/>
    <w:rsid w:val="008D5076"/>
    <w:rsid w:val="008D683B"/>
    <w:rsid w:val="008D6A60"/>
    <w:rsid w:val="008D7C9B"/>
    <w:rsid w:val="008E027F"/>
    <w:rsid w:val="008E06B1"/>
    <w:rsid w:val="008E223E"/>
    <w:rsid w:val="008E308E"/>
    <w:rsid w:val="008E31A8"/>
    <w:rsid w:val="008E4107"/>
    <w:rsid w:val="008E5625"/>
    <w:rsid w:val="008E6449"/>
    <w:rsid w:val="008E64B2"/>
    <w:rsid w:val="008E65BE"/>
    <w:rsid w:val="008E75FF"/>
    <w:rsid w:val="008E7CAA"/>
    <w:rsid w:val="008E7EB7"/>
    <w:rsid w:val="008E7FDF"/>
    <w:rsid w:val="008F0799"/>
    <w:rsid w:val="008F1BE0"/>
    <w:rsid w:val="008F1C17"/>
    <w:rsid w:val="008F236E"/>
    <w:rsid w:val="008F3188"/>
    <w:rsid w:val="008F4461"/>
    <w:rsid w:val="008F4753"/>
    <w:rsid w:val="008F4A5E"/>
    <w:rsid w:val="008F4D55"/>
    <w:rsid w:val="008F5697"/>
    <w:rsid w:val="008F5E96"/>
    <w:rsid w:val="008F5EAC"/>
    <w:rsid w:val="008F5FBD"/>
    <w:rsid w:val="008F6589"/>
    <w:rsid w:val="008F7E58"/>
    <w:rsid w:val="00900169"/>
    <w:rsid w:val="00900296"/>
    <w:rsid w:val="0090177E"/>
    <w:rsid w:val="00901884"/>
    <w:rsid w:val="00901D7C"/>
    <w:rsid w:val="00901FCD"/>
    <w:rsid w:val="009035D8"/>
    <w:rsid w:val="00904193"/>
    <w:rsid w:val="00904276"/>
    <w:rsid w:val="0090546E"/>
    <w:rsid w:val="00905937"/>
    <w:rsid w:val="009059A4"/>
    <w:rsid w:val="00905A37"/>
    <w:rsid w:val="00905EAE"/>
    <w:rsid w:val="00905F11"/>
    <w:rsid w:val="00906032"/>
    <w:rsid w:val="009061AC"/>
    <w:rsid w:val="00906E4F"/>
    <w:rsid w:val="0091068D"/>
    <w:rsid w:val="00911477"/>
    <w:rsid w:val="0091258E"/>
    <w:rsid w:val="00912CC5"/>
    <w:rsid w:val="00913993"/>
    <w:rsid w:val="00914988"/>
    <w:rsid w:val="00914E5D"/>
    <w:rsid w:val="009154A0"/>
    <w:rsid w:val="00916191"/>
    <w:rsid w:val="00916375"/>
    <w:rsid w:val="00916BBA"/>
    <w:rsid w:val="00916EC1"/>
    <w:rsid w:val="009201D5"/>
    <w:rsid w:val="00920813"/>
    <w:rsid w:val="009216D8"/>
    <w:rsid w:val="009217B1"/>
    <w:rsid w:val="00922239"/>
    <w:rsid w:val="00922294"/>
    <w:rsid w:val="009232A6"/>
    <w:rsid w:val="00923469"/>
    <w:rsid w:val="0092468C"/>
    <w:rsid w:val="00924D81"/>
    <w:rsid w:val="00924F39"/>
    <w:rsid w:val="0092691A"/>
    <w:rsid w:val="00926A9C"/>
    <w:rsid w:val="0092773F"/>
    <w:rsid w:val="00931000"/>
    <w:rsid w:val="009311F1"/>
    <w:rsid w:val="00931222"/>
    <w:rsid w:val="00931E81"/>
    <w:rsid w:val="0093203F"/>
    <w:rsid w:val="00932218"/>
    <w:rsid w:val="00933261"/>
    <w:rsid w:val="00933F37"/>
    <w:rsid w:val="009342AA"/>
    <w:rsid w:val="009342EA"/>
    <w:rsid w:val="00934AC4"/>
    <w:rsid w:val="009355D0"/>
    <w:rsid w:val="009363F5"/>
    <w:rsid w:val="00937FBF"/>
    <w:rsid w:val="00940223"/>
    <w:rsid w:val="00940C5F"/>
    <w:rsid w:val="00940E26"/>
    <w:rsid w:val="0094116B"/>
    <w:rsid w:val="0094120C"/>
    <w:rsid w:val="00941BC9"/>
    <w:rsid w:val="00942011"/>
    <w:rsid w:val="00943395"/>
    <w:rsid w:val="00943B88"/>
    <w:rsid w:val="00944279"/>
    <w:rsid w:val="009443C9"/>
    <w:rsid w:val="00944DB1"/>
    <w:rsid w:val="009450FB"/>
    <w:rsid w:val="0094513C"/>
    <w:rsid w:val="00945AEB"/>
    <w:rsid w:val="00945C4C"/>
    <w:rsid w:val="0094601C"/>
    <w:rsid w:val="00946870"/>
    <w:rsid w:val="00946944"/>
    <w:rsid w:val="00947B6C"/>
    <w:rsid w:val="009500EB"/>
    <w:rsid w:val="00950F29"/>
    <w:rsid w:val="00952261"/>
    <w:rsid w:val="00952952"/>
    <w:rsid w:val="00954353"/>
    <w:rsid w:val="009543F9"/>
    <w:rsid w:val="0095524B"/>
    <w:rsid w:val="00957C9D"/>
    <w:rsid w:val="00957CF9"/>
    <w:rsid w:val="009604E0"/>
    <w:rsid w:val="00961742"/>
    <w:rsid w:val="00961BF9"/>
    <w:rsid w:val="00961E87"/>
    <w:rsid w:val="009621A9"/>
    <w:rsid w:val="00962CBB"/>
    <w:rsid w:val="00963561"/>
    <w:rsid w:val="009635A7"/>
    <w:rsid w:val="0096427A"/>
    <w:rsid w:val="0096532D"/>
    <w:rsid w:val="009669BD"/>
    <w:rsid w:val="00967B21"/>
    <w:rsid w:val="00967FA0"/>
    <w:rsid w:val="009702AF"/>
    <w:rsid w:val="0097049F"/>
    <w:rsid w:val="00970C84"/>
    <w:rsid w:val="00970DB6"/>
    <w:rsid w:val="00970E61"/>
    <w:rsid w:val="00970ED7"/>
    <w:rsid w:val="00971B1A"/>
    <w:rsid w:val="00972051"/>
    <w:rsid w:val="009723BA"/>
    <w:rsid w:val="009723D0"/>
    <w:rsid w:val="00972612"/>
    <w:rsid w:val="009729CC"/>
    <w:rsid w:val="00972D9D"/>
    <w:rsid w:val="00973523"/>
    <w:rsid w:val="00973E6E"/>
    <w:rsid w:val="0097413A"/>
    <w:rsid w:val="0097481F"/>
    <w:rsid w:val="00974EB1"/>
    <w:rsid w:val="0097581C"/>
    <w:rsid w:val="0097583F"/>
    <w:rsid w:val="00975CB7"/>
    <w:rsid w:val="00975DD7"/>
    <w:rsid w:val="009761D4"/>
    <w:rsid w:val="0097657A"/>
    <w:rsid w:val="0097680E"/>
    <w:rsid w:val="00976D9B"/>
    <w:rsid w:val="0097755E"/>
    <w:rsid w:val="00977B45"/>
    <w:rsid w:val="009805D1"/>
    <w:rsid w:val="0098068B"/>
    <w:rsid w:val="00981A7E"/>
    <w:rsid w:val="00981CD0"/>
    <w:rsid w:val="00982447"/>
    <w:rsid w:val="00982488"/>
    <w:rsid w:val="009829C4"/>
    <w:rsid w:val="00982AF3"/>
    <w:rsid w:val="0098341A"/>
    <w:rsid w:val="00983A62"/>
    <w:rsid w:val="00983F33"/>
    <w:rsid w:val="00984027"/>
    <w:rsid w:val="0098463C"/>
    <w:rsid w:val="00984AD0"/>
    <w:rsid w:val="009867FE"/>
    <w:rsid w:val="00986DC3"/>
    <w:rsid w:val="0098715A"/>
    <w:rsid w:val="00990A79"/>
    <w:rsid w:val="00990D14"/>
    <w:rsid w:val="009918CE"/>
    <w:rsid w:val="00991A83"/>
    <w:rsid w:val="00991BCD"/>
    <w:rsid w:val="00991E61"/>
    <w:rsid w:val="0099204C"/>
    <w:rsid w:val="00992348"/>
    <w:rsid w:val="009923D1"/>
    <w:rsid w:val="00992778"/>
    <w:rsid w:val="009936D8"/>
    <w:rsid w:val="0099389F"/>
    <w:rsid w:val="00994588"/>
    <w:rsid w:val="00994B02"/>
    <w:rsid w:val="009952EC"/>
    <w:rsid w:val="00995A7A"/>
    <w:rsid w:val="009961A5"/>
    <w:rsid w:val="009962F6"/>
    <w:rsid w:val="00996659"/>
    <w:rsid w:val="00996B6A"/>
    <w:rsid w:val="009A01D5"/>
    <w:rsid w:val="009A0346"/>
    <w:rsid w:val="009A08CF"/>
    <w:rsid w:val="009A0E81"/>
    <w:rsid w:val="009A1246"/>
    <w:rsid w:val="009A1317"/>
    <w:rsid w:val="009A1E4F"/>
    <w:rsid w:val="009A215B"/>
    <w:rsid w:val="009A23AE"/>
    <w:rsid w:val="009A2513"/>
    <w:rsid w:val="009A2987"/>
    <w:rsid w:val="009A3AEE"/>
    <w:rsid w:val="009A3CC7"/>
    <w:rsid w:val="009A5B96"/>
    <w:rsid w:val="009A6735"/>
    <w:rsid w:val="009A75AC"/>
    <w:rsid w:val="009A79DB"/>
    <w:rsid w:val="009B114E"/>
    <w:rsid w:val="009B1DB1"/>
    <w:rsid w:val="009B2761"/>
    <w:rsid w:val="009B2785"/>
    <w:rsid w:val="009B2FD8"/>
    <w:rsid w:val="009B34B0"/>
    <w:rsid w:val="009B3584"/>
    <w:rsid w:val="009B423F"/>
    <w:rsid w:val="009B43AA"/>
    <w:rsid w:val="009B470C"/>
    <w:rsid w:val="009B4EAF"/>
    <w:rsid w:val="009B5F4D"/>
    <w:rsid w:val="009B61D1"/>
    <w:rsid w:val="009B6501"/>
    <w:rsid w:val="009B6C4E"/>
    <w:rsid w:val="009B7093"/>
    <w:rsid w:val="009B77B6"/>
    <w:rsid w:val="009C0356"/>
    <w:rsid w:val="009C0C5E"/>
    <w:rsid w:val="009C0DCF"/>
    <w:rsid w:val="009C0F37"/>
    <w:rsid w:val="009C21C2"/>
    <w:rsid w:val="009C23A8"/>
    <w:rsid w:val="009C279E"/>
    <w:rsid w:val="009C358F"/>
    <w:rsid w:val="009C398D"/>
    <w:rsid w:val="009C3D9E"/>
    <w:rsid w:val="009C4A22"/>
    <w:rsid w:val="009C4DF6"/>
    <w:rsid w:val="009C53BE"/>
    <w:rsid w:val="009C5BF8"/>
    <w:rsid w:val="009C7045"/>
    <w:rsid w:val="009C74A4"/>
    <w:rsid w:val="009C7A3E"/>
    <w:rsid w:val="009D07DC"/>
    <w:rsid w:val="009D09E6"/>
    <w:rsid w:val="009D10DA"/>
    <w:rsid w:val="009D22E1"/>
    <w:rsid w:val="009D27A0"/>
    <w:rsid w:val="009D351F"/>
    <w:rsid w:val="009D3F9F"/>
    <w:rsid w:val="009D4B05"/>
    <w:rsid w:val="009D4CEA"/>
    <w:rsid w:val="009D5F91"/>
    <w:rsid w:val="009D6399"/>
    <w:rsid w:val="009D6573"/>
    <w:rsid w:val="009D7DDE"/>
    <w:rsid w:val="009E1094"/>
    <w:rsid w:val="009E13B2"/>
    <w:rsid w:val="009E17F2"/>
    <w:rsid w:val="009E222C"/>
    <w:rsid w:val="009E25C0"/>
    <w:rsid w:val="009E2B97"/>
    <w:rsid w:val="009E3698"/>
    <w:rsid w:val="009E39BB"/>
    <w:rsid w:val="009E44DE"/>
    <w:rsid w:val="009E48BA"/>
    <w:rsid w:val="009E4D54"/>
    <w:rsid w:val="009E53F6"/>
    <w:rsid w:val="009E591D"/>
    <w:rsid w:val="009E69F5"/>
    <w:rsid w:val="009E6B2A"/>
    <w:rsid w:val="009E7305"/>
    <w:rsid w:val="009E755A"/>
    <w:rsid w:val="009E7D89"/>
    <w:rsid w:val="009F03D5"/>
    <w:rsid w:val="009F0FB7"/>
    <w:rsid w:val="009F3C02"/>
    <w:rsid w:val="009F5175"/>
    <w:rsid w:val="009F612D"/>
    <w:rsid w:val="00A0020F"/>
    <w:rsid w:val="00A006F8"/>
    <w:rsid w:val="00A011DD"/>
    <w:rsid w:val="00A0136E"/>
    <w:rsid w:val="00A016C0"/>
    <w:rsid w:val="00A01C30"/>
    <w:rsid w:val="00A03129"/>
    <w:rsid w:val="00A03186"/>
    <w:rsid w:val="00A034A2"/>
    <w:rsid w:val="00A03614"/>
    <w:rsid w:val="00A04B81"/>
    <w:rsid w:val="00A0508C"/>
    <w:rsid w:val="00A06413"/>
    <w:rsid w:val="00A06BC8"/>
    <w:rsid w:val="00A073F0"/>
    <w:rsid w:val="00A10049"/>
    <w:rsid w:val="00A10A7E"/>
    <w:rsid w:val="00A11264"/>
    <w:rsid w:val="00A11B14"/>
    <w:rsid w:val="00A1224E"/>
    <w:rsid w:val="00A1281F"/>
    <w:rsid w:val="00A128EB"/>
    <w:rsid w:val="00A12DEB"/>
    <w:rsid w:val="00A1435B"/>
    <w:rsid w:val="00A14EE0"/>
    <w:rsid w:val="00A15FC5"/>
    <w:rsid w:val="00A16419"/>
    <w:rsid w:val="00A16C12"/>
    <w:rsid w:val="00A16F1C"/>
    <w:rsid w:val="00A17775"/>
    <w:rsid w:val="00A2175A"/>
    <w:rsid w:val="00A21793"/>
    <w:rsid w:val="00A21A7E"/>
    <w:rsid w:val="00A21EFB"/>
    <w:rsid w:val="00A22C1D"/>
    <w:rsid w:val="00A22F97"/>
    <w:rsid w:val="00A2333B"/>
    <w:rsid w:val="00A234DE"/>
    <w:rsid w:val="00A23617"/>
    <w:rsid w:val="00A237E7"/>
    <w:rsid w:val="00A24013"/>
    <w:rsid w:val="00A24469"/>
    <w:rsid w:val="00A2571E"/>
    <w:rsid w:val="00A2682F"/>
    <w:rsid w:val="00A26AF3"/>
    <w:rsid w:val="00A26E52"/>
    <w:rsid w:val="00A26FFB"/>
    <w:rsid w:val="00A272C8"/>
    <w:rsid w:val="00A273DD"/>
    <w:rsid w:val="00A30BF6"/>
    <w:rsid w:val="00A31798"/>
    <w:rsid w:val="00A31922"/>
    <w:rsid w:val="00A32433"/>
    <w:rsid w:val="00A32509"/>
    <w:rsid w:val="00A33D70"/>
    <w:rsid w:val="00A33E1C"/>
    <w:rsid w:val="00A346CF"/>
    <w:rsid w:val="00A3471E"/>
    <w:rsid w:val="00A348A7"/>
    <w:rsid w:val="00A353BA"/>
    <w:rsid w:val="00A357B3"/>
    <w:rsid w:val="00A35AFF"/>
    <w:rsid w:val="00A36050"/>
    <w:rsid w:val="00A362D5"/>
    <w:rsid w:val="00A3699B"/>
    <w:rsid w:val="00A370D6"/>
    <w:rsid w:val="00A37539"/>
    <w:rsid w:val="00A37636"/>
    <w:rsid w:val="00A37C69"/>
    <w:rsid w:val="00A404A0"/>
    <w:rsid w:val="00A4220C"/>
    <w:rsid w:val="00A42DA8"/>
    <w:rsid w:val="00A4314F"/>
    <w:rsid w:val="00A43330"/>
    <w:rsid w:val="00A44653"/>
    <w:rsid w:val="00A4543E"/>
    <w:rsid w:val="00A456BA"/>
    <w:rsid w:val="00A4572A"/>
    <w:rsid w:val="00A45F1F"/>
    <w:rsid w:val="00A468C4"/>
    <w:rsid w:val="00A46AE2"/>
    <w:rsid w:val="00A46C76"/>
    <w:rsid w:val="00A47137"/>
    <w:rsid w:val="00A47B95"/>
    <w:rsid w:val="00A50370"/>
    <w:rsid w:val="00A51961"/>
    <w:rsid w:val="00A51BDD"/>
    <w:rsid w:val="00A52B60"/>
    <w:rsid w:val="00A53ACC"/>
    <w:rsid w:val="00A53CBB"/>
    <w:rsid w:val="00A53EEF"/>
    <w:rsid w:val="00A53F81"/>
    <w:rsid w:val="00A54FCD"/>
    <w:rsid w:val="00A55D3B"/>
    <w:rsid w:val="00A55FB7"/>
    <w:rsid w:val="00A56D71"/>
    <w:rsid w:val="00A601C3"/>
    <w:rsid w:val="00A612AC"/>
    <w:rsid w:val="00A61330"/>
    <w:rsid w:val="00A61486"/>
    <w:rsid w:val="00A61A4B"/>
    <w:rsid w:val="00A61B93"/>
    <w:rsid w:val="00A62611"/>
    <w:rsid w:val="00A62F1E"/>
    <w:rsid w:val="00A63DBF"/>
    <w:rsid w:val="00A64105"/>
    <w:rsid w:val="00A64A47"/>
    <w:rsid w:val="00A6511B"/>
    <w:rsid w:val="00A65374"/>
    <w:rsid w:val="00A65555"/>
    <w:rsid w:val="00A65729"/>
    <w:rsid w:val="00A65B1D"/>
    <w:rsid w:val="00A65C82"/>
    <w:rsid w:val="00A662F3"/>
    <w:rsid w:val="00A66430"/>
    <w:rsid w:val="00A665D9"/>
    <w:rsid w:val="00A66612"/>
    <w:rsid w:val="00A66A9B"/>
    <w:rsid w:val="00A66F59"/>
    <w:rsid w:val="00A6734A"/>
    <w:rsid w:val="00A70419"/>
    <w:rsid w:val="00A71A66"/>
    <w:rsid w:val="00A71F69"/>
    <w:rsid w:val="00A71F93"/>
    <w:rsid w:val="00A720C9"/>
    <w:rsid w:val="00A722AE"/>
    <w:rsid w:val="00A72C52"/>
    <w:rsid w:val="00A72DEB"/>
    <w:rsid w:val="00A735AD"/>
    <w:rsid w:val="00A7368C"/>
    <w:rsid w:val="00A73A8E"/>
    <w:rsid w:val="00A73FCE"/>
    <w:rsid w:val="00A74249"/>
    <w:rsid w:val="00A74AE5"/>
    <w:rsid w:val="00A74EC7"/>
    <w:rsid w:val="00A753A3"/>
    <w:rsid w:val="00A75DB8"/>
    <w:rsid w:val="00A76AB2"/>
    <w:rsid w:val="00A7759D"/>
    <w:rsid w:val="00A818F5"/>
    <w:rsid w:val="00A821C7"/>
    <w:rsid w:val="00A83737"/>
    <w:rsid w:val="00A83BD6"/>
    <w:rsid w:val="00A83E67"/>
    <w:rsid w:val="00A84948"/>
    <w:rsid w:val="00A85D4F"/>
    <w:rsid w:val="00A85FDD"/>
    <w:rsid w:val="00A8627A"/>
    <w:rsid w:val="00A8631A"/>
    <w:rsid w:val="00A86DC9"/>
    <w:rsid w:val="00A87218"/>
    <w:rsid w:val="00A878EE"/>
    <w:rsid w:val="00A879E8"/>
    <w:rsid w:val="00A913B0"/>
    <w:rsid w:val="00A91E98"/>
    <w:rsid w:val="00A92237"/>
    <w:rsid w:val="00A92D60"/>
    <w:rsid w:val="00A92FAF"/>
    <w:rsid w:val="00A93831"/>
    <w:rsid w:val="00A9445E"/>
    <w:rsid w:val="00A94823"/>
    <w:rsid w:val="00A960A1"/>
    <w:rsid w:val="00A9674E"/>
    <w:rsid w:val="00A968BE"/>
    <w:rsid w:val="00A96DB6"/>
    <w:rsid w:val="00A973E6"/>
    <w:rsid w:val="00A9764F"/>
    <w:rsid w:val="00AA08AB"/>
    <w:rsid w:val="00AA0D6F"/>
    <w:rsid w:val="00AA0E62"/>
    <w:rsid w:val="00AA0FB7"/>
    <w:rsid w:val="00AA0FDA"/>
    <w:rsid w:val="00AA159C"/>
    <w:rsid w:val="00AA179B"/>
    <w:rsid w:val="00AA17F3"/>
    <w:rsid w:val="00AA21BD"/>
    <w:rsid w:val="00AA28E5"/>
    <w:rsid w:val="00AA2B39"/>
    <w:rsid w:val="00AA2F56"/>
    <w:rsid w:val="00AA33BA"/>
    <w:rsid w:val="00AA3CDE"/>
    <w:rsid w:val="00AA524B"/>
    <w:rsid w:val="00AA5C2E"/>
    <w:rsid w:val="00AA638D"/>
    <w:rsid w:val="00AA6690"/>
    <w:rsid w:val="00AA682D"/>
    <w:rsid w:val="00AA692F"/>
    <w:rsid w:val="00AB02F0"/>
    <w:rsid w:val="00AB06A9"/>
    <w:rsid w:val="00AB1A7D"/>
    <w:rsid w:val="00AB1EA7"/>
    <w:rsid w:val="00AB2274"/>
    <w:rsid w:val="00AB2649"/>
    <w:rsid w:val="00AB2BFC"/>
    <w:rsid w:val="00AB3E4F"/>
    <w:rsid w:val="00AB510C"/>
    <w:rsid w:val="00AB5C5B"/>
    <w:rsid w:val="00AB6109"/>
    <w:rsid w:val="00AB65F9"/>
    <w:rsid w:val="00AB6E4D"/>
    <w:rsid w:val="00AB777C"/>
    <w:rsid w:val="00AC01E5"/>
    <w:rsid w:val="00AC0928"/>
    <w:rsid w:val="00AC17B8"/>
    <w:rsid w:val="00AC1860"/>
    <w:rsid w:val="00AC1B93"/>
    <w:rsid w:val="00AC20BD"/>
    <w:rsid w:val="00AC26A0"/>
    <w:rsid w:val="00AC26CC"/>
    <w:rsid w:val="00AC3018"/>
    <w:rsid w:val="00AC3586"/>
    <w:rsid w:val="00AC3600"/>
    <w:rsid w:val="00AC3746"/>
    <w:rsid w:val="00AC376A"/>
    <w:rsid w:val="00AC43E3"/>
    <w:rsid w:val="00AC46A2"/>
    <w:rsid w:val="00AC4AA4"/>
    <w:rsid w:val="00AC509B"/>
    <w:rsid w:val="00AC53BF"/>
    <w:rsid w:val="00AC584D"/>
    <w:rsid w:val="00AC5953"/>
    <w:rsid w:val="00AC5E64"/>
    <w:rsid w:val="00AC6A96"/>
    <w:rsid w:val="00AC6D43"/>
    <w:rsid w:val="00AC7343"/>
    <w:rsid w:val="00AC7667"/>
    <w:rsid w:val="00AD0231"/>
    <w:rsid w:val="00AD0830"/>
    <w:rsid w:val="00AD0E86"/>
    <w:rsid w:val="00AD12A1"/>
    <w:rsid w:val="00AD1488"/>
    <w:rsid w:val="00AD19C0"/>
    <w:rsid w:val="00AD1FDF"/>
    <w:rsid w:val="00AD2217"/>
    <w:rsid w:val="00AD22B2"/>
    <w:rsid w:val="00AD2B1F"/>
    <w:rsid w:val="00AD3A2A"/>
    <w:rsid w:val="00AD40CC"/>
    <w:rsid w:val="00AD4152"/>
    <w:rsid w:val="00AD4E42"/>
    <w:rsid w:val="00AD54C0"/>
    <w:rsid w:val="00AD5B59"/>
    <w:rsid w:val="00AD609A"/>
    <w:rsid w:val="00AD628F"/>
    <w:rsid w:val="00AD67AA"/>
    <w:rsid w:val="00AD77BC"/>
    <w:rsid w:val="00AD7840"/>
    <w:rsid w:val="00AE0270"/>
    <w:rsid w:val="00AE0499"/>
    <w:rsid w:val="00AE0821"/>
    <w:rsid w:val="00AE0CEC"/>
    <w:rsid w:val="00AE1058"/>
    <w:rsid w:val="00AE111D"/>
    <w:rsid w:val="00AE1B9B"/>
    <w:rsid w:val="00AE2723"/>
    <w:rsid w:val="00AE28F6"/>
    <w:rsid w:val="00AE290E"/>
    <w:rsid w:val="00AE3E90"/>
    <w:rsid w:val="00AE3F20"/>
    <w:rsid w:val="00AE42B7"/>
    <w:rsid w:val="00AE4A6F"/>
    <w:rsid w:val="00AE4B4C"/>
    <w:rsid w:val="00AE4D1A"/>
    <w:rsid w:val="00AE4D3D"/>
    <w:rsid w:val="00AE6341"/>
    <w:rsid w:val="00AE6CF3"/>
    <w:rsid w:val="00AE74B3"/>
    <w:rsid w:val="00AE7DC9"/>
    <w:rsid w:val="00AF1141"/>
    <w:rsid w:val="00AF1459"/>
    <w:rsid w:val="00AF1AF6"/>
    <w:rsid w:val="00AF2446"/>
    <w:rsid w:val="00AF2645"/>
    <w:rsid w:val="00AF2E9D"/>
    <w:rsid w:val="00AF3A0E"/>
    <w:rsid w:val="00AF3BBB"/>
    <w:rsid w:val="00AF3C84"/>
    <w:rsid w:val="00AF420B"/>
    <w:rsid w:val="00AF4BB7"/>
    <w:rsid w:val="00AF4FE5"/>
    <w:rsid w:val="00AF63E7"/>
    <w:rsid w:val="00AF640B"/>
    <w:rsid w:val="00AF680A"/>
    <w:rsid w:val="00AF69A6"/>
    <w:rsid w:val="00AF6D72"/>
    <w:rsid w:val="00B00D5D"/>
    <w:rsid w:val="00B020E9"/>
    <w:rsid w:val="00B02116"/>
    <w:rsid w:val="00B02189"/>
    <w:rsid w:val="00B021D8"/>
    <w:rsid w:val="00B02347"/>
    <w:rsid w:val="00B02BF0"/>
    <w:rsid w:val="00B03098"/>
    <w:rsid w:val="00B03B6D"/>
    <w:rsid w:val="00B03FA1"/>
    <w:rsid w:val="00B047DC"/>
    <w:rsid w:val="00B04A0E"/>
    <w:rsid w:val="00B059E6"/>
    <w:rsid w:val="00B05BEE"/>
    <w:rsid w:val="00B05F3D"/>
    <w:rsid w:val="00B05FD3"/>
    <w:rsid w:val="00B06882"/>
    <w:rsid w:val="00B07F73"/>
    <w:rsid w:val="00B10B2A"/>
    <w:rsid w:val="00B10B2D"/>
    <w:rsid w:val="00B1210A"/>
    <w:rsid w:val="00B126F7"/>
    <w:rsid w:val="00B12973"/>
    <w:rsid w:val="00B12D39"/>
    <w:rsid w:val="00B12D40"/>
    <w:rsid w:val="00B12D5D"/>
    <w:rsid w:val="00B12E0B"/>
    <w:rsid w:val="00B133F6"/>
    <w:rsid w:val="00B1345B"/>
    <w:rsid w:val="00B13487"/>
    <w:rsid w:val="00B13991"/>
    <w:rsid w:val="00B14503"/>
    <w:rsid w:val="00B14EB8"/>
    <w:rsid w:val="00B1665A"/>
    <w:rsid w:val="00B16CA0"/>
    <w:rsid w:val="00B17AF5"/>
    <w:rsid w:val="00B200F5"/>
    <w:rsid w:val="00B20F7E"/>
    <w:rsid w:val="00B21401"/>
    <w:rsid w:val="00B21D8D"/>
    <w:rsid w:val="00B21E93"/>
    <w:rsid w:val="00B22C3F"/>
    <w:rsid w:val="00B22F1A"/>
    <w:rsid w:val="00B233DB"/>
    <w:rsid w:val="00B23944"/>
    <w:rsid w:val="00B23A04"/>
    <w:rsid w:val="00B23ADA"/>
    <w:rsid w:val="00B23CC9"/>
    <w:rsid w:val="00B24A2C"/>
    <w:rsid w:val="00B25582"/>
    <w:rsid w:val="00B25D96"/>
    <w:rsid w:val="00B264E3"/>
    <w:rsid w:val="00B27AEE"/>
    <w:rsid w:val="00B27CDC"/>
    <w:rsid w:val="00B27E77"/>
    <w:rsid w:val="00B3008C"/>
    <w:rsid w:val="00B30A0C"/>
    <w:rsid w:val="00B31DA0"/>
    <w:rsid w:val="00B322D7"/>
    <w:rsid w:val="00B326CB"/>
    <w:rsid w:val="00B33055"/>
    <w:rsid w:val="00B333AA"/>
    <w:rsid w:val="00B33B6C"/>
    <w:rsid w:val="00B3450C"/>
    <w:rsid w:val="00B3471D"/>
    <w:rsid w:val="00B3568A"/>
    <w:rsid w:val="00B3615B"/>
    <w:rsid w:val="00B36F94"/>
    <w:rsid w:val="00B37A5C"/>
    <w:rsid w:val="00B40F5A"/>
    <w:rsid w:val="00B419D7"/>
    <w:rsid w:val="00B42333"/>
    <w:rsid w:val="00B429E8"/>
    <w:rsid w:val="00B43186"/>
    <w:rsid w:val="00B43794"/>
    <w:rsid w:val="00B43912"/>
    <w:rsid w:val="00B43B8F"/>
    <w:rsid w:val="00B43D56"/>
    <w:rsid w:val="00B43FE1"/>
    <w:rsid w:val="00B446E2"/>
    <w:rsid w:val="00B44703"/>
    <w:rsid w:val="00B44D78"/>
    <w:rsid w:val="00B46F6A"/>
    <w:rsid w:val="00B47241"/>
    <w:rsid w:val="00B473CE"/>
    <w:rsid w:val="00B47812"/>
    <w:rsid w:val="00B50CCA"/>
    <w:rsid w:val="00B514CE"/>
    <w:rsid w:val="00B516BA"/>
    <w:rsid w:val="00B51842"/>
    <w:rsid w:val="00B51BAB"/>
    <w:rsid w:val="00B51D2F"/>
    <w:rsid w:val="00B51F0D"/>
    <w:rsid w:val="00B52659"/>
    <w:rsid w:val="00B553A8"/>
    <w:rsid w:val="00B553DD"/>
    <w:rsid w:val="00B562FF"/>
    <w:rsid w:val="00B56385"/>
    <w:rsid w:val="00B56DC6"/>
    <w:rsid w:val="00B56E0D"/>
    <w:rsid w:val="00B572A8"/>
    <w:rsid w:val="00B609FC"/>
    <w:rsid w:val="00B60FEA"/>
    <w:rsid w:val="00B61A9D"/>
    <w:rsid w:val="00B61BA1"/>
    <w:rsid w:val="00B61C0F"/>
    <w:rsid w:val="00B61C68"/>
    <w:rsid w:val="00B61CEF"/>
    <w:rsid w:val="00B62CCD"/>
    <w:rsid w:val="00B62E96"/>
    <w:rsid w:val="00B63063"/>
    <w:rsid w:val="00B635CC"/>
    <w:rsid w:val="00B645F5"/>
    <w:rsid w:val="00B646C8"/>
    <w:rsid w:val="00B64C95"/>
    <w:rsid w:val="00B65064"/>
    <w:rsid w:val="00B65771"/>
    <w:rsid w:val="00B65A8A"/>
    <w:rsid w:val="00B6642E"/>
    <w:rsid w:val="00B6715B"/>
    <w:rsid w:val="00B674D6"/>
    <w:rsid w:val="00B67AD7"/>
    <w:rsid w:val="00B67FC8"/>
    <w:rsid w:val="00B70307"/>
    <w:rsid w:val="00B70B44"/>
    <w:rsid w:val="00B714B4"/>
    <w:rsid w:val="00B71524"/>
    <w:rsid w:val="00B72099"/>
    <w:rsid w:val="00B728DA"/>
    <w:rsid w:val="00B73175"/>
    <w:rsid w:val="00B732ED"/>
    <w:rsid w:val="00B738A6"/>
    <w:rsid w:val="00B739F5"/>
    <w:rsid w:val="00B73C7C"/>
    <w:rsid w:val="00B74786"/>
    <w:rsid w:val="00B7513B"/>
    <w:rsid w:val="00B75EC7"/>
    <w:rsid w:val="00B75FF9"/>
    <w:rsid w:val="00B766E1"/>
    <w:rsid w:val="00B7676E"/>
    <w:rsid w:val="00B77CAE"/>
    <w:rsid w:val="00B77F7B"/>
    <w:rsid w:val="00B80132"/>
    <w:rsid w:val="00B8036A"/>
    <w:rsid w:val="00B80D71"/>
    <w:rsid w:val="00B81480"/>
    <w:rsid w:val="00B81B2C"/>
    <w:rsid w:val="00B82071"/>
    <w:rsid w:val="00B8248B"/>
    <w:rsid w:val="00B83A44"/>
    <w:rsid w:val="00B842B0"/>
    <w:rsid w:val="00B84962"/>
    <w:rsid w:val="00B84F3E"/>
    <w:rsid w:val="00B85D15"/>
    <w:rsid w:val="00B85EC0"/>
    <w:rsid w:val="00B86073"/>
    <w:rsid w:val="00B901A5"/>
    <w:rsid w:val="00B92318"/>
    <w:rsid w:val="00B92D1F"/>
    <w:rsid w:val="00B93071"/>
    <w:rsid w:val="00B937B5"/>
    <w:rsid w:val="00B94260"/>
    <w:rsid w:val="00B94680"/>
    <w:rsid w:val="00B94856"/>
    <w:rsid w:val="00B94F49"/>
    <w:rsid w:val="00B95159"/>
    <w:rsid w:val="00B9545A"/>
    <w:rsid w:val="00B957BE"/>
    <w:rsid w:val="00B95AD0"/>
    <w:rsid w:val="00B963B3"/>
    <w:rsid w:val="00B96462"/>
    <w:rsid w:val="00B96623"/>
    <w:rsid w:val="00B9696D"/>
    <w:rsid w:val="00B96DB5"/>
    <w:rsid w:val="00B97C38"/>
    <w:rsid w:val="00BA049E"/>
    <w:rsid w:val="00BA05EC"/>
    <w:rsid w:val="00BA0812"/>
    <w:rsid w:val="00BA1A73"/>
    <w:rsid w:val="00BA1AE4"/>
    <w:rsid w:val="00BA1E02"/>
    <w:rsid w:val="00BA2047"/>
    <w:rsid w:val="00BA229C"/>
    <w:rsid w:val="00BA3FD8"/>
    <w:rsid w:val="00BA41C1"/>
    <w:rsid w:val="00BA4343"/>
    <w:rsid w:val="00BA4389"/>
    <w:rsid w:val="00BA46F0"/>
    <w:rsid w:val="00BA56B6"/>
    <w:rsid w:val="00BA5EAD"/>
    <w:rsid w:val="00BA62A2"/>
    <w:rsid w:val="00BA6904"/>
    <w:rsid w:val="00BA69F6"/>
    <w:rsid w:val="00BA7358"/>
    <w:rsid w:val="00BA7A8A"/>
    <w:rsid w:val="00BB0004"/>
    <w:rsid w:val="00BB0B65"/>
    <w:rsid w:val="00BB1141"/>
    <w:rsid w:val="00BB19C3"/>
    <w:rsid w:val="00BB318F"/>
    <w:rsid w:val="00BB3241"/>
    <w:rsid w:val="00BB357C"/>
    <w:rsid w:val="00BB3790"/>
    <w:rsid w:val="00BB3A23"/>
    <w:rsid w:val="00BB41C6"/>
    <w:rsid w:val="00BB4774"/>
    <w:rsid w:val="00BB6488"/>
    <w:rsid w:val="00BB69BA"/>
    <w:rsid w:val="00BB7C8C"/>
    <w:rsid w:val="00BC0271"/>
    <w:rsid w:val="00BC036C"/>
    <w:rsid w:val="00BC0ACA"/>
    <w:rsid w:val="00BC1925"/>
    <w:rsid w:val="00BC1F5C"/>
    <w:rsid w:val="00BC1FA8"/>
    <w:rsid w:val="00BC2AF4"/>
    <w:rsid w:val="00BC3447"/>
    <w:rsid w:val="00BC376B"/>
    <w:rsid w:val="00BC3A78"/>
    <w:rsid w:val="00BC485F"/>
    <w:rsid w:val="00BC5E35"/>
    <w:rsid w:val="00BC6309"/>
    <w:rsid w:val="00BC6845"/>
    <w:rsid w:val="00BC6A4B"/>
    <w:rsid w:val="00BC6CDC"/>
    <w:rsid w:val="00BC7511"/>
    <w:rsid w:val="00BD05CF"/>
    <w:rsid w:val="00BD08B1"/>
    <w:rsid w:val="00BD11EA"/>
    <w:rsid w:val="00BD20B9"/>
    <w:rsid w:val="00BD40E4"/>
    <w:rsid w:val="00BD4847"/>
    <w:rsid w:val="00BD58E6"/>
    <w:rsid w:val="00BD62C6"/>
    <w:rsid w:val="00BD656D"/>
    <w:rsid w:val="00BD6C21"/>
    <w:rsid w:val="00BD7B32"/>
    <w:rsid w:val="00BE064E"/>
    <w:rsid w:val="00BE0A29"/>
    <w:rsid w:val="00BE0CD2"/>
    <w:rsid w:val="00BE1663"/>
    <w:rsid w:val="00BE1ECA"/>
    <w:rsid w:val="00BE3235"/>
    <w:rsid w:val="00BE4D45"/>
    <w:rsid w:val="00BE4F76"/>
    <w:rsid w:val="00BE5083"/>
    <w:rsid w:val="00BE50C2"/>
    <w:rsid w:val="00BE5293"/>
    <w:rsid w:val="00BE63B8"/>
    <w:rsid w:val="00BE705D"/>
    <w:rsid w:val="00BE7256"/>
    <w:rsid w:val="00BE73C3"/>
    <w:rsid w:val="00BE742F"/>
    <w:rsid w:val="00BE7CD1"/>
    <w:rsid w:val="00BF03C5"/>
    <w:rsid w:val="00BF1041"/>
    <w:rsid w:val="00BF1B98"/>
    <w:rsid w:val="00BF234E"/>
    <w:rsid w:val="00BF2B3D"/>
    <w:rsid w:val="00BF2B62"/>
    <w:rsid w:val="00BF2DA0"/>
    <w:rsid w:val="00BF36A9"/>
    <w:rsid w:val="00BF4002"/>
    <w:rsid w:val="00BF404A"/>
    <w:rsid w:val="00BF4304"/>
    <w:rsid w:val="00BF4BE3"/>
    <w:rsid w:val="00BF506E"/>
    <w:rsid w:val="00BF5FAA"/>
    <w:rsid w:val="00BF68C8"/>
    <w:rsid w:val="00BF6AB1"/>
    <w:rsid w:val="00BF7455"/>
    <w:rsid w:val="00BF7B29"/>
    <w:rsid w:val="00BF7CF4"/>
    <w:rsid w:val="00C005A9"/>
    <w:rsid w:val="00C007E0"/>
    <w:rsid w:val="00C00BE1"/>
    <w:rsid w:val="00C00C7A"/>
    <w:rsid w:val="00C00DC2"/>
    <w:rsid w:val="00C011AB"/>
    <w:rsid w:val="00C01539"/>
    <w:rsid w:val="00C019E2"/>
    <w:rsid w:val="00C01FBE"/>
    <w:rsid w:val="00C0209E"/>
    <w:rsid w:val="00C025E5"/>
    <w:rsid w:val="00C02DB9"/>
    <w:rsid w:val="00C03B37"/>
    <w:rsid w:val="00C03B44"/>
    <w:rsid w:val="00C03EAD"/>
    <w:rsid w:val="00C047B1"/>
    <w:rsid w:val="00C058A3"/>
    <w:rsid w:val="00C0591D"/>
    <w:rsid w:val="00C059F1"/>
    <w:rsid w:val="00C06072"/>
    <w:rsid w:val="00C064CC"/>
    <w:rsid w:val="00C067E1"/>
    <w:rsid w:val="00C0693F"/>
    <w:rsid w:val="00C06943"/>
    <w:rsid w:val="00C06B0D"/>
    <w:rsid w:val="00C06D4A"/>
    <w:rsid w:val="00C0740A"/>
    <w:rsid w:val="00C07C6C"/>
    <w:rsid w:val="00C10CB4"/>
    <w:rsid w:val="00C1148B"/>
    <w:rsid w:val="00C11558"/>
    <w:rsid w:val="00C11654"/>
    <w:rsid w:val="00C11904"/>
    <w:rsid w:val="00C126C8"/>
    <w:rsid w:val="00C127B9"/>
    <w:rsid w:val="00C1324F"/>
    <w:rsid w:val="00C13FE7"/>
    <w:rsid w:val="00C15E37"/>
    <w:rsid w:val="00C16270"/>
    <w:rsid w:val="00C164B1"/>
    <w:rsid w:val="00C16EED"/>
    <w:rsid w:val="00C17117"/>
    <w:rsid w:val="00C2024C"/>
    <w:rsid w:val="00C203BE"/>
    <w:rsid w:val="00C20713"/>
    <w:rsid w:val="00C21171"/>
    <w:rsid w:val="00C21925"/>
    <w:rsid w:val="00C22225"/>
    <w:rsid w:val="00C226F6"/>
    <w:rsid w:val="00C22814"/>
    <w:rsid w:val="00C23397"/>
    <w:rsid w:val="00C2418A"/>
    <w:rsid w:val="00C24234"/>
    <w:rsid w:val="00C24312"/>
    <w:rsid w:val="00C25359"/>
    <w:rsid w:val="00C258EC"/>
    <w:rsid w:val="00C25EE8"/>
    <w:rsid w:val="00C2641B"/>
    <w:rsid w:val="00C26E03"/>
    <w:rsid w:val="00C2723B"/>
    <w:rsid w:val="00C2771B"/>
    <w:rsid w:val="00C27762"/>
    <w:rsid w:val="00C27A88"/>
    <w:rsid w:val="00C27E52"/>
    <w:rsid w:val="00C27F0B"/>
    <w:rsid w:val="00C30C6E"/>
    <w:rsid w:val="00C31150"/>
    <w:rsid w:val="00C319B3"/>
    <w:rsid w:val="00C31FAF"/>
    <w:rsid w:val="00C32699"/>
    <w:rsid w:val="00C331C2"/>
    <w:rsid w:val="00C33A86"/>
    <w:rsid w:val="00C341F5"/>
    <w:rsid w:val="00C34D3E"/>
    <w:rsid w:val="00C34E1D"/>
    <w:rsid w:val="00C34EA9"/>
    <w:rsid w:val="00C350CF"/>
    <w:rsid w:val="00C353E0"/>
    <w:rsid w:val="00C3540B"/>
    <w:rsid w:val="00C355D1"/>
    <w:rsid w:val="00C35D4A"/>
    <w:rsid w:val="00C36C15"/>
    <w:rsid w:val="00C36E0D"/>
    <w:rsid w:val="00C372D6"/>
    <w:rsid w:val="00C37A05"/>
    <w:rsid w:val="00C37B5C"/>
    <w:rsid w:val="00C37FD4"/>
    <w:rsid w:val="00C40495"/>
    <w:rsid w:val="00C409BD"/>
    <w:rsid w:val="00C40ADA"/>
    <w:rsid w:val="00C42C83"/>
    <w:rsid w:val="00C43924"/>
    <w:rsid w:val="00C43BD2"/>
    <w:rsid w:val="00C4403E"/>
    <w:rsid w:val="00C44689"/>
    <w:rsid w:val="00C450C8"/>
    <w:rsid w:val="00C45346"/>
    <w:rsid w:val="00C45F83"/>
    <w:rsid w:val="00C460B7"/>
    <w:rsid w:val="00C46127"/>
    <w:rsid w:val="00C463B6"/>
    <w:rsid w:val="00C4668D"/>
    <w:rsid w:val="00C46A5B"/>
    <w:rsid w:val="00C46F88"/>
    <w:rsid w:val="00C50106"/>
    <w:rsid w:val="00C5012E"/>
    <w:rsid w:val="00C5064E"/>
    <w:rsid w:val="00C5091F"/>
    <w:rsid w:val="00C50969"/>
    <w:rsid w:val="00C51DC9"/>
    <w:rsid w:val="00C52DF1"/>
    <w:rsid w:val="00C53215"/>
    <w:rsid w:val="00C536E7"/>
    <w:rsid w:val="00C537DF"/>
    <w:rsid w:val="00C540D2"/>
    <w:rsid w:val="00C546BA"/>
    <w:rsid w:val="00C5471E"/>
    <w:rsid w:val="00C561D4"/>
    <w:rsid w:val="00C564E6"/>
    <w:rsid w:val="00C567C6"/>
    <w:rsid w:val="00C56FE8"/>
    <w:rsid w:val="00C575F1"/>
    <w:rsid w:val="00C60D05"/>
    <w:rsid w:val="00C611D8"/>
    <w:rsid w:val="00C613FB"/>
    <w:rsid w:val="00C6189E"/>
    <w:rsid w:val="00C621D4"/>
    <w:rsid w:val="00C62B91"/>
    <w:rsid w:val="00C63036"/>
    <w:rsid w:val="00C63252"/>
    <w:rsid w:val="00C6342B"/>
    <w:rsid w:val="00C63CE7"/>
    <w:rsid w:val="00C63E72"/>
    <w:rsid w:val="00C6433D"/>
    <w:rsid w:val="00C65042"/>
    <w:rsid w:val="00C65CF6"/>
    <w:rsid w:val="00C6604D"/>
    <w:rsid w:val="00C6611F"/>
    <w:rsid w:val="00C667FE"/>
    <w:rsid w:val="00C66FA3"/>
    <w:rsid w:val="00C670A6"/>
    <w:rsid w:val="00C67E2D"/>
    <w:rsid w:val="00C700E5"/>
    <w:rsid w:val="00C701DB"/>
    <w:rsid w:val="00C719C3"/>
    <w:rsid w:val="00C72463"/>
    <w:rsid w:val="00C73D8A"/>
    <w:rsid w:val="00C74404"/>
    <w:rsid w:val="00C744B6"/>
    <w:rsid w:val="00C745B6"/>
    <w:rsid w:val="00C74E1C"/>
    <w:rsid w:val="00C74FF1"/>
    <w:rsid w:val="00C7586C"/>
    <w:rsid w:val="00C7623F"/>
    <w:rsid w:val="00C767B6"/>
    <w:rsid w:val="00C77136"/>
    <w:rsid w:val="00C77187"/>
    <w:rsid w:val="00C7742B"/>
    <w:rsid w:val="00C77F21"/>
    <w:rsid w:val="00C806C3"/>
    <w:rsid w:val="00C80770"/>
    <w:rsid w:val="00C80A36"/>
    <w:rsid w:val="00C80A56"/>
    <w:rsid w:val="00C81498"/>
    <w:rsid w:val="00C81890"/>
    <w:rsid w:val="00C81BF1"/>
    <w:rsid w:val="00C8247F"/>
    <w:rsid w:val="00C8259C"/>
    <w:rsid w:val="00C829AF"/>
    <w:rsid w:val="00C82BAA"/>
    <w:rsid w:val="00C84DF0"/>
    <w:rsid w:val="00C85585"/>
    <w:rsid w:val="00C85D10"/>
    <w:rsid w:val="00C862B0"/>
    <w:rsid w:val="00C864EB"/>
    <w:rsid w:val="00C87108"/>
    <w:rsid w:val="00C8739D"/>
    <w:rsid w:val="00C87583"/>
    <w:rsid w:val="00C877E1"/>
    <w:rsid w:val="00C87B85"/>
    <w:rsid w:val="00C87DDF"/>
    <w:rsid w:val="00C902B3"/>
    <w:rsid w:val="00C90F75"/>
    <w:rsid w:val="00C913CB"/>
    <w:rsid w:val="00C9177C"/>
    <w:rsid w:val="00C91A66"/>
    <w:rsid w:val="00C93FA3"/>
    <w:rsid w:val="00C96E2C"/>
    <w:rsid w:val="00C97312"/>
    <w:rsid w:val="00C976ED"/>
    <w:rsid w:val="00C9774F"/>
    <w:rsid w:val="00C97AA0"/>
    <w:rsid w:val="00CA0811"/>
    <w:rsid w:val="00CA0965"/>
    <w:rsid w:val="00CA0DD6"/>
    <w:rsid w:val="00CA0FF7"/>
    <w:rsid w:val="00CA1267"/>
    <w:rsid w:val="00CA24DD"/>
    <w:rsid w:val="00CA2E6A"/>
    <w:rsid w:val="00CA3093"/>
    <w:rsid w:val="00CA3A92"/>
    <w:rsid w:val="00CA4B17"/>
    <w:rsid w:val="00CA5ACD"/>
    <w:rsid w:val="00CA62AC"/>
    <w:rsid w:val="00CA665B"/>
    <w:rsid w:val="00CA692D"/>
    <w:rsid w:val="00CA6A31"/>
    <w:rsid w:val="00CA6AC8"/>
    <w:rsid w:val="00CA6F0B"/>
    <w:rsid w:val="00CA76CF"/>
    <w:rsid w:val="00CA79D4"/>
    <w:rsid w:val="00CA7C4F"/>
    <w:rsid w:val="00CB0C7B"/>
    <w:rsid w:val="00CB13A2"/>
    <w:rsid w:val="00CB1481"/>
    <w:rsid w:val="00CB1C92"/>
    <w:rsid w:val="00CB2853"/>
    <w:rsid w:val="00CB28C7"/>
    <w:rsid w:val="00CB2A1A"/>
    <w:rsid w:val="00CB2E82"/>
    <w:rsid w:val="00CB303F"/>
    <w:rsid w:val="00CB309D"/>
    <w:rsid w:val="00CB329B"/>
    <w:rsid w:val="00CB34F4"/>
    <w:rsid w:val="00CB3811"/>
    <w:rsid w:val="00CB432D"/>
    <w:rsid w:val="00CB54CF"/>
    <w:rsid w:val="00CB56B5"/>
    <w:rsid w:val="00CB5923"/>
    <w:rsid w:val="00CB5FE8"/>
    <w:rsid w:val="00CB640D"/>
    <w:rsid w:val="00CB676C"/>
    <w:rsid w:val="00CB69BC"/>
    <w:rsid w:val="00CB6F37"/>
    <w:rsid w:val="00CB7612"/>
    <w:rsid w:val="00CB79AC"/>
    <w:rsid w:val="00CC144F"/>
    <w:rsid w:val="00CC26B9"/>
    <w:rsid w:val="00CC2F79"/>
    <w:rsid w:val="00CC32FF"/>
    <w:rsid w:val="00CC3C9A"/>
    <w:rsid w:val="00CC3CB6"/>
    <w:rsid w:val="00CC3EE3"/>
    <w:rsid w:val="00CC40AF"/>
    <w:rsid w:val="00CC4D3B"/>
    <w:rsid w:val="00CC5503"/>
    <w:rsid w:val="00CC57A8"/>
    <w:rsid w:val="00CC5A72"/>
    <w:rsid w:val="00CC68EB"/>
    <w:rsid w:val="00CC6F12"/>
    <w:rsid w:val="00CD0372"/>
    <w:rsid w:val="00CD0F2D"/>
    <w:rsid w:val="00CD1980"/>
    <w:rsid w:val="00CD2F31"/>
    <w:rsid w:val="00CD2F77"/>
    <w:rsid w:val="00CD2FDD"/>
    <w:rsid w:val="00CD318D"/>
    <w:rsid w:val="00CD31A1"/>
    <w:rsid w:val="00CD3999"/>
    <w:rsid w:val="00CD3FFC"/>
    <w:rsid w:val="00CD4B76"/>
    <w:rsid w:val="00CD51C8"/>
    <w:rsid w:val="00CD58FF"/>
    <w:rsid w:val="00CD5A96"/>
    <w:rsid w:val="00CD5F54"/>
    <w:rsid w:val="00CD65F1"/>
    <w:rsid w:val="00CD6E82"/>
    <w:rsid w:val="00CD70C5"/>
    <w:rsid w:val="00CD73BD"/>
    <w:rsid w:val="00CD7F40"/>
    <w:rsid w:val="00CD7F6E"/>
    <w:rsid w:val="00CE033D"/>
    <w:rsid w:val="00CE132D"/>
    <w:rsid w:val="00CE257C"/>
    <w:rsid w:val="00CE2AD1"/>
    <w:rsid w:val="00CE3A15"/>
    <w:rsid w:val="00CE3B9A"/>
    <w:rsid w:val="00CE3BEA"/>
    <w:rsid w:val="00CE43E4"/>
    <w:rsid w:val="00CE5C81"/>
    <w:rsid w:val="00CE5DC2"/>
    <w:rsid w:val="00CE6E61"/>
    <w:rsid w:val="00CE70FA"/>
    <w:rsid w:val="00CF0394"/>
    <w:rsid w:val="00CF078C"/>
    <w:rsid w:val="00CF1184"/>
    <w:rsid w:val="00CF12CF"/>
    <w:rsid w:val="00CF1460"/>
    <w:rsid w:val="00CF1634"/>
    <w:rsid w:val="00CF1ABB"/>
    <w:rsid w:val="00CF2060"/>
    <w:rsid w:val="00CF2062"/>
    <w:rsid w:val="00CF4B76"/>
    <w:rsid w:val="00CF6C8B"/>
    <w:rsid w:val="00CF7898"/>
    <w:rsid w:val="00D009F3"/>
    <w:rsid w:val="00D00BA5"/>
    <w:rsid w:val="00D0115F"/>
    <w:rsid w:val="00D01763"/>
    <w:rsid w:val="00D01862"/>
    <w:rsid w:val="00D01D24"/>
    <w:rsid w:val="00D02D2D"/>
    <w:rsid w:val="00D03859"/>
    <w:rsid w:val="00D03E90"/>
    <w:rsid w:val="00D03EFE"/>
    <w:rsid w:val="00D04064"/>
    <w:rsid w:val="00D04CF2"/>
    <w:rsid w:val="00D059BE"/>
    <w:rsid w:val="00D06812"/>
    <w:rsid w:val="00D0719D"/>
    <w:rsid w:val="00D07288"/>
    <w:rsid w:val="00D077A2"/>
    <w:rsid w:val="00D1019A"/>
    <w:rsid w:val="00D105C7"/>
    <w:rsid w:val="00D116AE"/>
    <w:rsid w:val="00D11D70"/>
    <w:rsid w:val="00D11EF7"/>
    <w:rsid w:val="00D121B6"/>
    <w:rsid w:val="00D124AD"/>
    <w:rsid w:val="00D12A57"/>
    <w:rsid w:val="00D13AD6"/>
    <w:rsid w:val="00D13F98"/>
    <w:rsid w:val="00D14F04"/>
    <w:rsid w:val="00D1547B"/>
    <w:rsid w:val="00D15767"/>
    <w:rsid w:val="00D157D1"/>
    <w:rsid w:val="00D15A33"/>
    <w:rsid w:val="00D15C48"/>
    <w:rsid w:val="00D16AE6"/>
    <w:rsid w:val="00D20C79"/>
    <w:rsid w:val="00D20ED5"/>
    <w:rsid w:val="00D210C5"/>
    <w:rsid w:val="00D21737"/>
    <w:rsid w:val="00D217B7"/>
    <w:rsid w:val="00D21D45"/>
    <w:rsid w:val="00D21D76"/>
    <w:rsid w:val="00D229B2"/>
    <w:rsid w:val="00D231ED"/>
    <w:rsid w:val="00D23754"/>
    <w:rsid w:val="00D24499"/>
    <w:rsid w:val="00D251DF"/>
    <w:rsid w:val="00D251EF"/>
    <w:rsid w:val="00D2563D"/>
    <w:rsid w:val="00D258D3"/>
    <w:rsid w:val="00D260A9"/>
    <w:rsid w:val="00D2658D"/>
    <w:rsid w:val="00D2681F"/>
    <w:rsid w:val="00D26A0E"/>
    <w:rsid w:val="00D26FA7"/>
    <w:rsid w:val="00D2734D"/>
    <w:rsid w:val="00D2738D"/>
    <w:rsid w:val="00D273B5"/>
    <w:rsid w:val="00D276BB"/>
    <w:rsid w:val="00D27E4F"/>
    <w:rsid w:val="00D27ED3"/>
    <w:rsid w:val="00D27F09"/>
    <w:rsid w:val="00D302FC"/>
    <w:rsid w:val="00D30AEA"/>
    <w:rsid w:val="00D30ECE"/>
    <w:rsid w:val="00D31004"/>
    <w:rsid w:val="00D31183"/>
    <w:rsid w:val="00D31731"/>
    <w:rsid w:val="00D31DBD"/>
    <w:rsid w:val="00D3264A"/>
    <w:rsid w:val="00D328F1"/>
    <w:rsid w:val="00D32E8C"/>
    <w:rsid w:val="00D3325F"/>
    <w:rsid w:val="00D33FB7"/>
    <w:rsid w:val="00D34408"/>
    <w:rsid w:val="00D34847"/>
    <w:rsid w:val="00D3484D"/>
    <w:rsid w:val="00D349DB"/>
    <w:rsid w:val="00D351DF"/>
    <w:rsid w:val="00D352BA"/>
    <w:rsid w:val="00D352C8"/>
    <w:rsid w:val="00D352CC"/>
    <w:rsid w:val="00D35DB2"/>
    <w:rsid w:val="00D361F1"/>
    <w:rsid w:val="00D36589"/>
    <w:rsid w:val="00D366C6"/>
    <w:rsid w:val="00D36956"/>
    <w:rsid w:val="00D374E9"/>
    <w:rsid w:val="00D402EB"/>
    <w:rsid w:val="00D40A27"/>
    <w:rsid w:val="00D40AA3"/>
    <w:rsid w:val="00D4145F"/>
    <w:rsid w:val="00D419AD"/>
    <w:rsid w:val="00D41F7B"/>
    <w:rsid w:val="00D43289"/>
    <w:rsid w:val="00D432DE"/>
    <w:rsid w:val="00D434F0"/>
    <w:rsid w:val="00D447AC"/>
    <w:rsid w:val="00D44AAC"/>
    <w:rsid w:val="00D454B3"/>
    <w:rsid w:val="00D45622"/>
    <w:rsid w:val="00D45BDE"/>
    <w:rsid w:val="00D461D4"/>
    <w:rsid w:val="00D4692C"/>
    <w:rsid w:val="00D46DA0"/>
    <w:rsid w:val="00D476AD"/>
    <w:rsid w:val="00D5114D"/>
    <w:rsid w:val="00D514C4"/>
    <w:rsid w:val="00D51844"/>
    <w:rsid w:val="00D52DEA"/>
    <w:rsid w:val="00D5355F"/>
    <w:rsid w:val="00D5362B"/>
    <w:rsid w:val="00D5396E"/>
    <w:rsid w:val="00D539A6"/>
    <w:rsid w:val="00D53EA3"/>
    <w:rsid w:val="00D53F92"/>
    <w:rsid w:val="00D54167"/>
    <w:rsid w:val="00D542F1"/>
    <w:rsid w:val="00D54512"/>
    <w:rsid w:val="00D54E58"/>
    <w:rsid w:val="00D55131"/>
    <w:rsid w:val="00D5553C"/>
    <w:rsid w:val="00D55B7E"/>
    <w:rsid w:val="00D563D4"/>
    <w:rsid w:val="00D57544"/>
    <w:rsid w:val="00D57B53"/>
    <w:rsid w:val="00D57DB1"/>
    <w:rsid w:val="00D57DDE"/>
    <w:rsid w:val="00D60231"/>
    <w:rsid w:val="00D61D0E"/>
    <w:rsid w:val="00D61DCB"/>
    <w:rsid w:val="00D61ED2"/>
    <w:rsid w:val="00D62809"/>
    <w:rsid w:val="00D62B8C"/>
    <w:rsid w:val="00D62DDB"/>
    <w:rsid w:val="00D64095"/>
    <w:rsid w:val="00D64AFC"/>
    <w:rsid w:val="00D654E9"/>
    <w:rsid w:val="00D65961"/>
    <w:rsid w:val="00D65A17"/>
    <w:rsid w:val="00D65BE9"/>
    <w:rsid w:val="00D66535"/>
    <w:rsid w:val="00D6694E"/>
    <w:rsid w:val="00D669AA"/>
    <w:rsid w:val="00D66D56"/>
    <w:rsid w:val="00D66E8C"/>
    <w:rsid w:val="00D6714E"/>
    <w:rsid w:val="00D6761E"/>
    <w:rsid w:val="00D70011"/>
    <w:rsid w:val="00D7014A"/>
    <w:rsid w:val="00D71561"/>
    <w:rsid w:val="00D71844"/>
    <w:rsid w:val="00D71A43"/>
    <w:rsid w:val="00D71B3D"/>
    <w:rsid w:val="00D72182"/>
    <w:rsid w:val="00D72644"/>
    <w:rsid w:val="00D74170"/>
    <w:rsid w:val="00D741D2"/>
    <w:rsid w:val="00D746F3"/>
    <w:rsid w:val="00D74D11"/>
    <w:rsid w:val="00D75351"/>
    <w:rsid w:val="00D754DF"/>
    <w:rsid w:val="00D7599B"/>
    <w:rsid w:val="00D75A23"/>
    <w:rsid w:val="00D75BFC"/>
    <w:rsid w:val="00D769F0"/>
    <w:rsid w:val="00D7711C"/>
    <w:rsid w:val="00D773C2"/>
    <w:rsid w:val="00D77965"/>
    <w:rsid w:val="00D77ED4"/>
    <w:rsid w:val="00D80328"/>
    <w:rsid w:val="00D805D4"/>
    <w:rsid w:val="00D80713"/>
    <w:rsid w:val="00D81243"/>
    <w:rsid w:val="00D81AC3"/>
    <w:rsid w:val="00D82403"/>
    <w:rsid w:val="00D8414F"/>
    <w:rsid w:val="00D846F9"/>
    <w:rsid w:val="00D848BA"/>
    <w:rsid w:val="00D853FD"/>
    <w:rsid w:val="00D859BD"/>
    <w:rsid w:val="00D86EB3"/>
    <w:rsid w:val="00D874DB"/>
    <w:rsid w:val="00D875AE"/>
    <w:rsid w:val="00D8791A"/>
    <w:rsid w:val="00D90069"/>
    <w:rsid w:val="00D90074"/>
    <w:rsid w:val="00D90821"/>
    <w:rsid w:val="00D91C28"/>
    <w:rsid w:val="00D91ECF"/>
    <w:rsid w:val="00D92288"/>
    <w:rsid w:val="00D92369"/>
    <w:rsid w:val="00D9289C"/>
    <w:rsid w:val="00D93283"/>
    <w:rsid w:val="00D93647"/>
    <w:rsid w:val="00D937CF"/>
    <w:rsid w:val="00D93ADC"/>
    <w:rsid w:val="00D947C5"/>
    <w:rsid w:val="00D9485A"/>
    <w:rsid w:val="00D94A72"/>
    <w:rsid w:val="00D9535E"/>
    <w:rsid w:val="00D9580F"/>
    <w:rsid w:val="00D95A0C"/>
    <w:rsid w:val="00D960CA"/>
    <w:rsid w:val="00D965EB"/>
    <w:rsid w:val="00D966CA"/>
    <w:rsid w:val="00D9690D"/>
    <w:rsid w:val="00D9738E"/>
    <w:rsid w:val="00D97C36"/>
    <w:rsid w:val="00D97E89"/>
    <w:rsid w:val="00DA0C21"/>
    <w:rsid w:val="00DA0CF4"/>
    <w:rsid w:val="00DA0F1A"/>
    <w:rsid w:val="00DA1220"/>
    <w:rsid w:val="00DA1C03"/>
    <w:rsid w:val="00DA1C55"/>
    <w:rsid w:val="00DA1C8C"/>
    <w:rsid w:val="00DA21D8"/>
    <w:rsid w:val="00DA2388"/>
    <w:rsid w:val="00DA2C96"/>
    <w:rsid w:val="00DA2E35"/>
    <w:rsid w:val="00DA33CB"/>
    <w:rsid w:val="00DA4223"/>
    <w:rsid w:val="00DA43A3"/>
    <w:rsid w:val="00DA4568"/>
    <w:rsid w:val="00DA4E6F"/>
    <w:rsid w:val="00DA5595"/>
    <w:rsid w:val="00DA55D7"/>
    <w:rsid w:val="00DA5FCA"/>
    <w:rsid w:val="00DA6326"/>
    <w:rsid w:val="00DA69F4"/>
    <w:rsid w:val="00DA6C71"/>
    <w:rsid w:val="00DA7208"/>
    <w:rsid w:val="00DA7908"/>
    <w:rsid w:val="00DB060F"/>
    <w:rsid w:val="00DB1146"/>
    <w:rsid w:val="00DB14E3"/>
    <w:rsid w:val="00DB1520"/>
    <w:rsid w:val="00DB2CFE"/>
    <w:rsid w:val="00DB30CD"/>
    <w:rsid w:val="00DB36DC"/>
    <w:rsid w:val="00DB3C33"/>
    <w:rsid w:val="00DB3F39"/>
    <w:rsid w:val="00DB4DC4"/>
    <w:rsid w:val="00DB696B"/>
    <w:rsid w:val="00DB6E59"/>
    <w:rsid w:val="00DC066A"/>
    <w:rsid w:val="00DC0A7B"/>
    <w:rsid w:val="00DC1494"/>
    <w:rsid w:val="00DC27E0"/>
    <w:rsid w:val="00DC352D"/>
    <w:rsid w:val="00DC3736"/>
    <w:rsid w:val="00DC432C"/>
    <w:rsid w:val="00DC501D"/>
    <w:rsid w:val="00DC7AA8"/>
    <w:rsid w:val="00DD0286"/>
    <w:rsid w:val="00DD0378"/>
    <w:rsid w:val="00DD0559"/>
    <w:rsid w:val="00DD1C5A"/>
    <w:rsid w:val="00DD1D16"/>
    <w:rsid w:val="00DD2915"/>
    <w:rsid w:val="00DD2C91"/>
    <w:rsid w:val="00DD3BB1"/>
    <w:rsid w:val="00DD3FB5"/>
    <w:rsid w:val="00DD4C48"/>
    <w:rsid w:val="00DD5B7B"/>
    <w:rsid w:val="00DD70F0"/>
    <w:rsid w:val="00DD7F9D"/>
    <w:rsid w:val="00DE07DF"/>
    <w:rsid w:val="00DE15DD"/>
    <w:rsid w:val="00DE1E69"/>
    <w:rsid w:val="00DE2109"/>
    <w:rsid w:val="00DE29E0"/>
    <w:rsid w:val="00DE2F3C"/>
    <w:rsid w:val="00DE366F"/>
    <w:rsid w:val="00DE3998"/>
    <w:rsid w:val="00DE3A01"/>
    <w:rsid w:val="00DE4E65"/>
    <w:rsid w:val="00DE5056"/>
    <w:rsid w:val="00DE589E"/>
    <w:rsid w:val="00DE5FC1"/>
    <w:rsid w:val="00DE614F"/>
    <w:rsid w:val="00DE64D0"/>
    <w:rsid w:val="00DE6CAD"/>
    <w:rsid w:val="00DE6D32"/>
    <w:rsid w:val="00DE7084"/>
    <w:rsid w:val="00DF05A5"/>
    <w:rsid w:val="00DF06E3"/>
    <w:rsid w:val="00DF0826"/>
    <w:rsid w:val="00DF15E2"/>
    <w:rsid w:val="00DF163F"/>
    <w:rsid w:val="00DF1987"/>
    <w:rsid w:val="00DF1A27"/>
    <w:rsid w:val="00DF1A7F"/>
    <w:rsid w:val="00DF1E1A"/>
    <w:rsid w:val="00DF20A6"/>
    <w:rsid w:val="00DF252C"/>
    <w:rsid w:val="00DF2747"/>
    <w:rsid w:val="00DF3392"/>
    <w:rsid w:val="00DF341E"/>
    <w:rsid w:val="00DF3703"/>
    <w:rsid w:val="00DF3E07"/>
    <w:rsid w:val="00DF4171"/>
    <w:rsid w:val="00DF4318"/>
    <w:rsid w:val="00DF47AA"/>
    <w:rsid w:val="00DF4849"/>
    <w:rsid w:val="00DF4BF6"/>
    <w:rsid w:val="00DF5139"/>
    <w:rsid w:val="00DF520A"/>
    <w:rsid w:val="00DF6A3F"/>
    <w:rsid w:val="00DF71CF"/>
    <w:rsid w:val="00DF7519"/>
    <w:rsid w:val="00DF7D70"/>
    <w:rsid w:val="00E002AD"/>
    <w:rsid w:val="00E0055B"/>
    <w:rsid w:val="00E0102A"/>
    <w:rsid w:val="00E01A0B"/>
    <w:rsid w:val="00E02058"/>
    <w:rsid w:val="00E02086"/>
    <w:rsid w:val="00E03E0C"/>
    <w:rsid w:val="00E04AD4"/>
    <w:rsid w:val="00E050ED"/>
    <w:rsid w:val="00E05F79"/>
    <w:rsid w:val="00E063A8"/>
    <w:rsid w:val="00E064B8"/>
    <w:rsid w:val="00E06764"/>
    <w:rsid w:val="00E06C17"/>
    <w:rsid w:val="00E0778D"/>
    <w:rsid w:val="00E07FB2"/>
    <w:rsid w:val="00E1083D"/>
    <w:rsid w:val="00E10DEC"/>
    <w:rsid w:val="00E1110F"/>
    <w:rsid w:val="00E11115"/>
    <w:rsid w:val="00E116DD"/>
    <w:rsid w:val="00E119A0"/>
    <w:rsid w:val="00E11F23"/>
    <w:rsid w:val="00E13443"/>
    <w:rsid w:val="00E134F3"/>
    <w:rsid w:val="00E13D83"/>
    <w:rsid w:val="00E1472D"/>
    <w:rsid w:val="00E14C61"/>
    <w:rsid w:val="00E14F84"/>
    <w:rsid w:val="00E1527F"/>
    <w:rsid w:val="00E1548A"/>
    <w:rsid w:val="00E1572E"/>
    <w:rsid w:val="00E15A99"/>
    <w:rsid w:val="00E15B37"/>
    <w:rsid w:val="00E15DEA"/>
    <w:rsid w:val="00E15DFF"/>
    <w:rsid w:val="00E164A6"/>
    <w:rsid w:val="00E16BB6"/>
    <w:rsid w:val="00E17385"/>
    <w:rsid w:val="00E17DB0"/>
    <w:rsid w:val="00E20373"/>
    <w:rsid w:val="00E2200B"/>
    <w:rsid w:val="00E23225"/>
    <w:rsid w:val="00E24026"/>
    <w:rsid w:val="00E240AC"/>
    <w:rsid w:val="00E24F23"/>
    <w:rsid w:val="00E251BA"/>
    <w:rsid w:val="00E251EC"/>
    <w:rsid w:val="00E25551"/>
    <w:rsid w:val="00E25874"/>
    <w:rsid w:val="00E258B0"/>
    <w:rsid w:val="00E26633"/>
    <w:rsid w:val="00E26798"/>
    <w:rsid w:val="00E27184"/>
    <w:rsid w:val="00E30A35"/>
    <w:rsid w:val="00E30AFF"/>
    <w:rsid w:val="00E30D7E"/>
    <w:rsid w:val="00E30EFD"/>
    <w:rsid w:val="00E320F2"/>
    <w:rsid w:val="00E32374"/>
    <w:rsid w:val="00E323DC"/>
    <w:rsid w:val="00E32D43"/>
    <w:rsid w:val="00E33932"/>
    <w:rsid w:val="00E3457A"/>
    <w:rsid w:val="00E357A4"/>
    <w:rsid w:val="00E35B7D"/>
    <w:rsid w:val="00E35D28"/>
    <w:rsid w:val="00E36934"/>
    <w:rsid w:val="00E371B4"/>
    <w:rsid w:val="00E37E9F"/>
    <w:rsid w:val="00E40813"/>
    <w:rsid w:val="00E40C82"/>
    <w:rsid w:val="00E40FA1"/>
    <w:rsid w:val="00E411DA"/>
    <w:rsid w:val="00E41340"/>
    <w:rsid w:val="00E415F0"/>
    <w:rsid w:val="00E41EB3"/>
    <w:rsid w:val="00E429D9"/>
    <w:rsid w:val="00E42C14"/>
    <w:rsid w:val="00E43183"/>
    <w:rsid w:val="00E43507"/>
    <w:rsid w:val="00E43684"/>
    <w:rsid w:val="00E43827"/>
    <w:rsid w:val="00E4392C"/>
    <w:rsid w:val="00E44139"/>
    <w:rsid w:val="00E445FA"/>
    <w:rsid w:val="00E44E18"/>
    <w:rsid w:val="00E45104"/>
    <w:rsid w:val="00E45F04"/>
    <w:rsid w:val="00E466C4"/>
    <w:rsid w:val="00E46F7B"/>
    <w:rsid w:val="00E47321"/>
    <w:rsid w:val="00E473D6"/>
    <w:rsid w:val="00E47FD4"/>
    <w:rsid w:val="00E506ED"/>
    <w:rsid w:val="00E51739"/>
    <w:rsid w:val="00E51775"/>
    <w:rsid w:val="00E51945"/>
    <w:rsid w:val="00E532E9"/>
    <w:rsid w:val="00E5403F"/>
    <w:rsid w:val="00E54423"/>
    <w:rsid w:val="00E545EF"/>
    <w:rsid w:val="00E54BFA"/>
    <w:rsid w:val="00E54D37"/>
    <w:rsid w:val="00E5520D"/>
    <w:rsid w:val="00E56353"/>
    <w:rsid w:val="00E56424"/>
    <w:rsid w:val="00E5648C"/>
    <w:rsid w:val="00E56A83"/>
    <w:rsid w:val="00E56C9C"/>
    <w:rsid w:val="00E56DBE"/>
    <w:rsid w:val="00E57285"/>
    <w:rsid w:val="00E57529"/>
    <w:rsid w:val="00E576A3"/>
    <w:rsid w:val="00E57765"/>
    <w:rsid w:val="00E57E93"/>
    <w:rsid w:val="00E57F92"/>
    <w:rsid w:val="00E600FF"/>
    <w:rsid w:val="00E60163"/>
    <w:rsid w:val="00E6039A"/>
    <w:rsid w:val="00E60AE2"/>
    <w:rsid w:val="00E60CE3"/>
    <w:rsid w:val="00E6103F"/>
    <w:rsid w:val="00E614A8"/>
    <w:rsid w:val="00E61ABE"/>
    <w:rsid w:val="00E624C6"/>
    <w:rsid w:val="00E63117"/>
    <w:rsid w:val="00E63355"/>
    <w:rsid w:val="00E6369F"/>
    <w:rsid w:val="00E63D92"/>
    <w:rsid w:val="00E63DBA"/>
    <w:rsid w:val="00E63FD5"/>
    <w:rsid w:val="00E641AD"/>
    <w:rsid w:val="00E64626"/>
    <w:rsid w:val="00E6462D"/>
    <w:rsid w:val="00E6473E"/>
    <w:rsid w:val="00E64E9F"/>
    <w:rsid w:val="00E65733"/>
    <w:rsid w:val="00E665E4"/>
    <w:rsid w:val="00E66909"/>
    <w:rsid w:val="00E67207"/>
    <w:rsid w:val="00E674A4"/>
    <w:rsid w:val="00E6760C"/>
    <w:rsid w:val="00E676D0"/>
    <w:rsid w:val="00E70577"/>
    <w:rsid w:val="00E71652"/>
    <w:rsid w:val="00E71A5A"/>
    <w:rsid w:val="00E71CBC"/>
    <w:rsid w:val="00E72250"/>
    <w:rsid w:val="00E730F0"/>
    <w:rsid w:val="00E7346D"/>
    <w:rsid w:val="00E736D3"/>
    <w:rsid w:val="00E73F94"/>
    <w:rsid w:val="00E74CC1"/>
    <w:rsid w:val="00E75CCC"/>
    <w:rsid w:val="00E75D40"/>
    <w:rsid w:val="00E767C6"/>
    <w:rsid w:val="00E77749"/>
    <w:rsid w:val="00E77996"/>
    <w:rsid w:val="00E77C65"/>
    <w:rsid w:val="00E809DE"/>
    <w:rsid w:val="00E80A96"/>
    <w:rsid w:val="00E80F91"/>
    <w:rsid w:val="00E8134D"/>
    <w:rsid w:val="00E818FB"/>
    <w:rsid w:val="00E81B47"/>
    <w:rsid w:val="00E81F7A"/>
    <w:rsid w:val="00E83C65"/>
    <w:rsid w:val="00E842C5"/>
    <w:rsid w:val="00E843F6"/>
    <w:rsid w:val="00E8450A"/>
    <w:rsid w:val="00E84C2A"/>
    <w:rsid w:val="00E85A26"/>
    <w:rsid w:val="00E86539"/>
    <w:rsid w:val="00E879EC"/>
    <w:rsid w:val="00E87E12"/>
    <w:rsid w:val="00E90513"/>
    <w:rsid w:val="00E90B8B"/>
    <w:rsid w:val="00E9155B"/>
    <w:rsid w:val="00E917D9"/>
    <w:rsid w:val="00E91844"/>
    <w:rsid w:val="00E918F0"/>
    <w:rsid w:val="00E920DB"/>
    <w:rsid w:val="00E9217D"/>
    <w:rsid w:val="00E938E5"/>
    <w:rsid w:val="00E93DC9"/>
    <w:rsid w:val="00E957ED"/>
    <w:rsid w:val="00E959C5"/>
    <w:rsid w:val="00E9781E"/>
    <w:rsid w:val="00EA05C8"/>
    <w:rsid w:val="00EA062F"/>
    <w:rsid w:val="00EA1032"/>
    <w:rsid w:val="00EA11D8"/>
    <w:rsid w:val="00EA12DC"/>
    <w:rsid w:val="00EA1DB7"/>
    <w:rsid w:val="00EA1F14"/>
    <w:rsid w:val="00EA247B"/>
    <w:rsid w:val="00EA2B8C"/>
    <w:rsid w:val="00EA2CD5"/>
    <w:rsid w:val="00EA2CFD"/>
    <w:rsid w:val="00EA315B"/>
    <w:rsid w:val="00EA31C5"/>
    <w:rsid w:val="00EA3CB9"/>
    <w:rsid w:val="00EA44E4"/>
    <w:rsid w:val="00EA481C"/>
    <w:rsid w:val="00EA4E48"/>
    <w:rsid w:val="00EA52EC"/>
    <w:rsid w:val="00EA5E10"/>
    <w:rsid w:val="00EA5F60"/>
    <w:rsid w:val="00EA60CA"/>
    <w:rsid w:val="00EA63E9"/>
    <w:rsid w:val="00EA644D"/>
    <w:rsid w:val="00EA732E"/>
    <w:rsid w:val="00EA751C"/>
    <w:rsid w:val="00EB0AC6"/>
    <w:rsid w:val="00EB1334"/>
    <w:rsid w:val="00EB185F"/>
    <w:rsid w:val="00EB31A1"/>
    <w:rsid w:val="00EB380C"/>
    <w:rsid w:val="00EB39DB"/>
    <w:rsid w:val="00EB3C17"/>
    <w:rsid w:val="00EB42CF"/>
    <w:rsid w:val="00EB4626"/>
    <w:rsid w:val="00EB5250"/>
    <w:rsid w:val="00EB5876"/>
    <w:rsid w:val="00EB70D6"/>
    <w:rsid w:val="00EC18B7"/>
    <w:rsid w:val="00EC2F67"/>
    <w:rsid w:val="00EC43D7"/>
    <w:rsid w:val="00EC4853"/>
    <w:rsid w:val="00EC4E3E"/>
    <w:rsid w:val="00EC6329"/>
    <w:rsid w:val="00EC69B4"/>
    <w:rsid w:val="00EC6B0F"/>
    <w:rsid w:val="00EC7461"/>
    <w:rsid w:val="00EC7BC8"/>
    <w:rsid w:val="00ED018B"/>
    <w:rsid w:val="00ED0E32"/>
    <w:rsid w:val="00ED12C8"/>
    <w:rsid w:val="00ED2F05"/>
    <w:rsid w:val="00ED401C"/>
    <w:rsid w:val="00ED4183"/>
    <w:rsid w:val="00ED4D07"/>
    <w:rsid w:val="00ED72F2"/>
    <w:rsid w:val="00ED75C5"/>
    <w:rsid w:val="00ED76B6"/>
    <w:rsid w:val="00ED7C7D"/>
    <w:rsid w:val="00ED7ECC"/>
    <w:rsid w:val="00EE081D"/>
    <w:rsid w:val="00EE1E07"/>
    <w:rsid w:val="00EE2B09"/>
    <w:rsid w:val="00EE2BA0"/>
    <w:rsid w:val="00EE3091"/>
    <w:rsid w:val="00EE31E2"/>
    <w:rsid w:val="00EE331C"/>
    <w:rsid w:val="00EE33F0"/>
    <w:rsid w:val="00EE3B54"/>
    <w:rsid w:val="00EE3E0E"/>
    <w:rsid w:val="00EE4116"/>
    <w:rsid w:val="00EE483B"/>
    <w:rsid w:val="00EE5B3D"/>
    <w:rsid w:val="00EE69C6"/>
    <w:rsid w:val="00EE6C79"/>
    <w:rsid w:val="00EE77A2"/>
    <w:rsid w:val="00EE796D"/>
    <w:rsid w:val="00EF016C"/>
    <w:rsid w:val="00EF1727"/>
    <w:rsid w:val="00EF21DF"/>
    <w:rsid w:val="00EF25A5"/>
    <w:rsid w:val="00EF2AF2"/>
    <w:rsid w:val="00EF2ED0"/>
    <w:rsid w:val="00EF37B4"/>
    <w:rsid w:val="00EF3C9C"/>
    <w:rsid w:val="00EF4574"/>
    <w:rsid w:val="00EF523E"/>
    <w:rsid w:val="00EF5A44"/>
    <w:rsid w:val="00EF5C6B"/>
    <w:rsid w:val="00EF6304"/>
    <w:rsid w:val="00EF6D75"/>
    <w:rsid w:val="00F00569"/>
    <w:rsid w:val="00F00C83"/>
    <w:rsid w:val="00F01D45"/>
    <w:rsid w:val="00F02083"/>
    <w:rsid w:val="00F0242F"/>
    <w:rsid w:val="00F0258A"/>
    <w:rsid w:val="00F02CCE"/>
    <w:rsid w:val="00F02E1F"/>
    <w:rsid w:val="00F02E79"/>
    <w:rsid w:val="00F03296"/>
    <w:rsid w:val="00F033D1"/>
    <w:rsid w:val="00F03AC9"/>
    <w:rsid w:val="00F04032"/>
    <w:rsid w:val="00F041A8"/>
    <w:rsid w:val="00F042FE"/>
    <w:rsid w:val="00F04EDF"/>
    <w:rsid w:val="00F05250"/>
    <w:rsid w:val="00F05339"/>
    <w:rsid w:val="00F0546E"/>
    <w:rsid w:val="00F071F0"/>
    <w:rsid w:val="00F10534"/>
    <w:rsid w:val="00F10863"/>
    <w:rsid w:val="00F1118E"/>
    <w:rsid w:val="00F1132A"/>
    <w:rsid w:val="00F113CF"/>
    <w:rsid w:val="00F1261A"/>
    <w:rsid w:val="00F12D76"/>
    <w:rsid w:val="00F130D8"/>
    <w:rsid w:val="00F13186"/>
    <w:rsid w:val="00F131D3"/>
    <w:rsid w:val="00F1325C"/>
    <w:rsid w:val="00F136A9"/>
    <w:rsid w:val="00F13C06"/>
    <w:rsid w:val="00F13C20"/>
    <w:rsid w:val="00F14678"/>
    <w:rsid w:val="00F14A21"/>
    <w:rsid w:val="00F14F41"/>
    <w:rsid w:val="00F15C46"/>
    <w:rsid w:val="00F171ED"/>
    <w:rsid w:val="00F17637"/>
    <w:rsid w:val="00F2013E"/>
    <w:rsid w:val="00F20664"/>
    <w:rsid w:val="00F20C64"/>
    <w:rsid w:val="00F21063"/>
    <w:rsid w:val="00F2160B"/>
    <w:rsid w:val="00F22835"/>
    <w:rsid w:val="00F22B51"/>
    <w:rsid w:val="00F252C3"/>
    <w:rsid w:val="00F2549F"/>
    <w:rsid w:val="00F26F06"/>
    <w:rsid w:val="00F27328"/>
    <w:rsid w:val="00F27707"/>
    <w:rsid w:val="00F302AB"/>
    <w:rsid w:val="00F304E7"/>
    <w:rsid w:val="00F30D75"/>
    <w:rsid w:val="00F30E7D"/>
    <w:rsid w:val="00F31CAF"/>
    <w:rsid w:val="00F322E4"/>
    <w:rsid w:val="00F32EBB"/>
    <w:rsid w:val="00F33B86"/>
    <w:rsid w:val="00F33D88"/>
    <w:rsid w:val="00F34F1A"/>
    <w:rsid w:val="00F36723"/>
    <w:rsid w:val="00F369A0"/>
    <w:rsid w:val="00F37365"/>
    <w:rsid w:val="00F37442"/>
    <w:rsid w:val="00F3749B"/>
    <w:rsid w:val="00F4028E"/>
    <w:rsid w:val="00F407A8"/>
    <w:rsid w:val="00F413A1"/>
    <w:rsid w:val="00F41E91"/>
    <w:rsid w:val="00F429FC"/>
    <w:rsid w:val="00F42F1C"/>
    <w:rsid w:val="00F434B5"/>
    <w:rsid w:val="00F4358A"/>
    <w:rsid w:val="00F43EBC"/>
    <w:rsid w:val="00F44BB0"/>
    <w:rsid w:val="00F44DE0"/>
    <w:rsid w:val="00F467AF"/>
    <w:rsid w:val="00F46B00"/>
    <w:rsid w:val="00F512F3"/>
    <w:rsid w:val="00F51890"/>
    <w:rsid w:val="00F51C5B"/>
    <w:rsid w:val="00F524C3"/>
    <w:rsid w:val="00F52B37"/>
    <w:rsid w:val="00F53131"/>
    <w:rsid w:val="00F53307"/>
    <w:rsid w:val="00F539F9"/>
    <w:rsid w:val="00F53EBA"/>
    <w:rsid w:val="00F544E6"/>
    <w:rsid w:val="00F546B5"/>
    <w:rsid w:val="00F550DC"/>
    <w:rsid w:val="00F55BF0"/>
    <w:rsid w:val="00F5666F"/>
    <w:rsid w:val="00F56A7A"/>
    <w:rsid w:val="00F5716C"/>
    <w:rsid w:val="00F5788E"/>
    <w:rsid w:val="00F60256"/>
    <w:rsid w:val="00F605CE"/>
    <w:rsid w:val="00F60905"/>
    <w:rsid w:val="00F61A09"/>
    <w:rsid w:val="00F61D51"/>
    <w:rsid w:val="00F61DBE"/>
    <w:rsid w:val="00F6287A"/>
    <w:rsid w:val="00F62CFB"/>
    <w:rsid w:val="00F6309F"/>
    <w:rsid w:val="00F63271"/>
    <w:rsid w:val="00F6431A"/>
    <w:rsid w:val="00F64929"/>
    <w:rsid w:val="00F64933"/>
    <w:rsid w:val="00F64A30"/>
    <w:rsid w:val="00F652AC"/>
    <w:rsid w:val="00F657D3"/>
    <w:rsid w:val="00F6582F"/>
    <w:rsid w:val="00F65922"/>
    <w:rsid w:val="00F6631B"/>
    <w:rsid w:val="00F66388"/>
    <w:rsid w:val="00F668B8"/>
    <w:rsid w:val="00F66B1F"/>
    <w:rsid w:val="00F6771F"/>
    <w:rsid w:val="00F67B73"/>
    <w:rsid w:val="00F67D44"/>
    <w:rsid w:val="00F70373"/>
    <w:rsid w:val="00F7037A"/>
    <w:rsid w:val="00F70920"/>
    <w:rsid w:val="00F709C8"/>
    <w:rsid w:val="00F70FC0"/>
    <w:rsid w:val="00F71129"/>
    <w:rsid w:val="00F71380"/>
    <w:rsid w:val="00F721B5"/>
    <w:rsid w:val="00F722C8"/>
    <w:rsid w:val="00F72AD6"/>
    <w:rsid w:val="00F72EDE"/>
    <w:rsid w:val="00F74266"/>
    <w:rsid w:val="00F744F2"/>
    <w:rsid w:val="00F74AC5"/>
    <w:rsid w:val="00F75115"/>
    <w:rsid w:val="00F751AF"/>
    <w:rsid w:val="00F75248"/>
    <w:rsid w:val="00F7627C"/>
    <w:rsid w:val="00F766DE"/>
    <w:rsid w:val="00F76900"/>
    <w:rsid w:val="00F7693A"/>
    <w:rsid w:val="00F76A21"/>
    <w:rsid w:val="00F77B82"/>
    <w:rsid w:val="00F80CEA"/>
    <w:rsid w:val="00F80D4C"/>
    <w:rsid w:val="00F80E00"/>
    <w:rsid w:val="00F8153A"/>
    <w:rsid w:val="00F81B52"/>
    <w:rsid w:val="00F81F94"/>
    <w:rsid w:val="00F82232"/>
    <w:rsid w:val="00F831AE"/>
    <w:rsid w:val="00F83499"/>
    <w:rsid w:val="00F835FA"/>
    <w:rsid w:val="00F8463F"/>
    <w:rsid w:val="00F84F4A"/>
    <w:rsid w:val="00F85FC9"/>
    <w:rsid w:val="00F86C73"/>
    <w:rsid w:val="00F86DBC"/>
    <w:rsid w:val="00F8734C"/>
    <w:rsid w:val="00F87A40"/>
    <w:rsid w:val="00F9049C"/>
    <w:rsid w:val="00F904E9"/>
    <w:rsid w:val="00F90D0A"/>
    <w:rsid w:val="00F911DC"/>
    <w:rsid w:val="00F93AE7"/>
    <w:rsid w:val="00F93C46"/>
    <w:rsid w:val="00F950AB"/>
    <w:rsid w:val="00F9573A"/>
    <w:rsid w:val="00F96284"/>
    <w:rsid w:val="00F96A6F"/>
    <w:rsid w:val="00F96C64"/>
    <w:rsid w:val="00F96D59"/>
    <w:rsid w:val="00F97037"/>
    <w:rsid w:val="00FA04EC"/>
    <w:rsid w:val="00FA22DA"/>
    <w:rsid w:val="00FA2596"/>
    <w:rsid w:val="00FA2F76"/>
    <w:rsid w:val="00FA33BD"/>
    <w:rsid w:val="00FA4042"/>
    <w:rsid w:val="00FA4456"/>
    <w:rsid w:val="00FA609F"/>
    <w:rsid w:val="00FA6C61"/>
    <w:rsid w:val="00FB05F0"/>
    <w:rsid w:val="00FB2A28"/>
    <w:rsid w:val="00FB2B61"/>
    <w:rsid w:val="00FB2C42"/>
    <w:rsid w:val="00FB466E"/>
    <w:rsid w:val="00FB4A59"/>
    <w:rsid w:val="00FB4AFA"/>
    <w:rsid w:val="00FB4C17"/>
    <w:rsid w:val="00FB4C25"/>
    <w:rsid w:val="00FB583A"/>
    <w:rsid w:val="00FB5F3D"/>
    <w:rsid w:val="00FB6722"/>
    <w:rsid w:val="00FB6E20"/>
    <w:rsid w:val="00FB71BF"/>
    <w:rsid w:val="00FB737A"/>
    <w:rsid w:val="00FB7B6B"/>
    <w:rsid w:val="00FC08CA"/>
    <w:rsid w:val="00FC0C74"/>
    <w:rsid w:val="00FC2529"/>
    <w:rsid w:val="00FC2FB7"/>
    <w:rsid w:val="00FC314B"/>
    <w:rsid w:val="00FC3620"/>
    <w:rsid w:val="00FC3677"/>
    <w:rsid w:val="00FC37B7"/>
    <w:rsid w:val="00FC44B3"/>
    <w:rsid w:val="00FC4CF6"/>
    <w:rsid w:val="00FC5307"/>
    <w:rsid w:val="00FC5780"/>
    <w:rsid w:val="00FC5CC5"/>
    <w:rsid w:val="00FC72BB"/>
    <w:rsid w:val="00FC76B8"/>
    <w:rsid w:val="00FD0823"/>
    <w:rsid w:val="00FD1663"/>
    <w:rsid w:val="00FD1BE1"/>
    <w:rsid w:val="00FD1F67"/>
    <w:rsid w:val="00FD21B5"/>
    <w:rsid w:val="00FD260E"/>
    <w:rsid w:val="00FD32C6"/>
    <w:rsid w:val="00FD4B46"/>
    <w:rsid w:val="00FD4DC8"/>
    <w:rsid w:val="00FD4E39"/>
    <w:rsid w:val="00FD5077"/>
    <w:rsid w:val="00FD648C"/>
    <w:rsid w:val="00FD6DD9"/>
    <w:rsid w:val="00FD7164"/>
    <w:rsid w:val="00FD7786"/>
    <w:rsid w:val="00FD7BE0"/>
    <w:rsid w:val="00FE1988"/>
    <w:rsid w:val="00FE1B31"/>
    <w:rsid w:val="00FE211E"/>
    <w:rsid w:val="00FE21DE"/>
    <w:rsid w:val="00FE36F4"/>
    <w:rsid w:val="00FE372B"/>
    <w:rsid w:val="00FE3CE9"/>
    <w:rsid w:val="00FE4294"/>
    <w:rsid w:val="00FE4B2C"/>
    <w:rsid w:val="00FE5730"/>
    <w:rsid w:val="00FE58FC"/>
    <w:rsid w:val="00FE6135"/>
    <w:rsid w:val="00FE624A"/>
    <w:rsid w:val="00FE6403"/>
    <w:rsid w:val="00FE6581"/>
    <w:rsid w:val="00FE6974"/>
    <w:rsid w:val="00FE765E"/>
    <w:rsid w:val="00FF00BB"/>
    <w:rsid w:val="00FF1652"/>
    <w:rsid w:val="00FF1A82"/>
    <w:rsid w:val="00FF1E23"/>
    <w:rsid w:val="00FF2F6B"/>
    <w:rsid w:val="00FF385B"/>
    <w:rsid w:val="00FF39CF"/>
    <w:rsid w:val="00FF3E20"/>
    <w:rsid w:val="00FF3EE3"/>
    <w:rsid w:val="00FF3F75"/>
    <w:rsid w:val="00FF448A"/>
    <w:rsid w:val="00FF5FFD"/>
    <w:rsid w:val="00FF6204"/>
    <w:rsid w:val="00FF6B6D"/>
    <w:rsid w:val="00FF6D53"/>
    <w:rsid w:val="00FF6FF1"/>
    <w:rsid w:val="00FF76E6"/>
    <w:rsid w:val="00FF7F0B"/>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FD32C6"/>
    <w:rPr>
      <w:rFonts w:ascii="Times New Roman" w:eastAsia="Times New Roman" w:hAnsi="Times New Roman"/>
      <w:sz w:val="20"/>
      <w:szCs w:val="20"/>
      <w:lang w:val="en-US"/>
    </w:rPr>
  </w:style>
  <w:style w:type="paragraph" w:styleId="Heading1">
    <w:name w:val="heading 1"/>
    <w:basedOn w:val="Normal"/>
    <w:next w:val="Normal"/>
    <w:link w:val="Heading1Char"/>
    <w:uiPriority w:val="99"/>
    <w:qFormat/>
    <w:rsid w:val="00984027"/>
    <w:pPr>
      <w:keepNext/>
      <w:outlineLvl w:val="0"/>
    </w:pPr>
    <w:rPr>
      <w:b/>
      <w:bCs/>
      <w:lang w:val="bg-BG"/>
    </w:rPr>
  </w:style>
  <w:style w:type="paragraph" w:styleId="Heading2">
    <w:name w:val="heading 2"/>
    <w:basedOn w:val="Normal"/>
    <w:next w:val="Normal"/>
    <w:link w:val="Heading2Char"/>
    <w:uiPriority w:val="99"/>
    <w:qFormat/>
    <w:rsid w:val="00984027"/>
    <w:pPr>
      <w:keepNext/>
      <w:jc w:val="both"/>
      <w:outlineLvl w:val="1"/>
    </w:pPr>
    <w:rPr>
      <w:b/>
      <w:bCs/>
      <w:lang w:val="bg-BG"/>
    </w:rPr>
  </w:style>
  <w:style w:type="paragraph" w:styleId="Heading3">
    <w:name w:val="heading 3"/>
    <w:basedOn w:val="Normal"/>
    <w:next w:val="Normal"/>
    <w:link w:val="Heading3Char"/>
    <w:uiPriority w:val="99"/>
    <w:qFormat/>
    <w:rsid w:val="00984027"/>
    <w:pPr>
      <w:keepNext/>
      <w:spacing w:before="240" w:after="60"/>
      <w:outlineLvl w:val="2"/>
    </w:pPr>
    <w:rPr>
      <w:rFonts w:ascii="Arial" w:hAnsi="Arial" w:cs="Arial"/>
      <w:sz w:val="24"/>
      <w:szCs w:val="24"/>
    </w:rPr>
  </w:style>
  <w:style w:type="paragraph" w:styleId="Heading4">
    <w:name w:val="heading 4"/>
    <w:basedOn w:val="Normal"/>
    <w:next w:val="Normal"/>
    <w:link w:val="Heading4Char"/>
    <w:uiPriority w:val="99"/>
    <w:qFormat/>
    <w:rsid w:val="00984027"/>
    <w:pPr>
      <w:keepNext/>
      <w:outlineLvl w:val="3"/>
    </w:pPr>
    <w:rPr>
      <w:b/>
      <w:bCs/>
      <w:sz w:val="18"/>
      <w:szCs w:val="18"/>
      <w:lang w:val="bg-BG"/>
    </w:rPr>
  </w:style>
  <w:style w:type="paragraph" w:styleId="Heading5">
    <w:name w:val="heading 5"/>
    <w:basedOn w:val="Normal"/>
    <w:next w:val="Normal"/>
    <w:link w:val="Heading5Char"/>
    <w:uiPriority w:val="99"/>
    <w:qFormat/>
    <w:rsid w:val="00984027"/>
    <w:pPr>
      <w:keepNext/>
      <w:ind w:left="1440"/>
      <w:outlineLvl w:val="4"/>
    </w:pPr>
    <w:rPr>
      <w:sz w:val="28"/>
      <w:szCs w:val="28"/>
      <w:lang w:val="bg-BG"/>
    </w:rPr>
  </w:style>
  <w:style w:type="paragraph" w:styleId="Heading6">
    <w:name w:val="heading 6"/>
    <w:basedOn w:val="Normal"/>
    <w:next w:val="Normal"/>
    <w:link w:val="Heading6Char"/>
    <w:uiPriority w:val="99"/>
    <w:qFormat/>
    <w:rsid w:val="00984027"/>
    <w:pPr>
      <w:keepNext/>
      <w:jc w:val="center"/>
      <w:outlineLvl w:val="5"/>
    </w:pPr>
    <w:rPr>
      <w:b/>
      <w:bCs/>
      <w:lang w:val="bg-BG"/>
    </w:rPr>
  </w:style>
  <w:style w:type="paragraph" w:styleId="Heading7">
    <w:name w:val="heading 7"/>
    <w:basedOn w:val="Normal"/>
    <w:next w:val="Normal"/>
    <w:link w:val="Heading7Char"/>
    <w:uiPriority w:val="99"/>
    <w:qFormat/>
    <w:rsid w:val="00984027"/>
    <w:pPr>
      <w:keepNext/>
      <w:jc w:val="both"/>
      <w:outlineLvl w:val="6"/>
    </w:pPr>
    <w:rPr>
      <w:sz w:val="24"/>
      <w:szCs w:val="24"/>
    </w:rPr>
  </w:style>
  <w:style w:type="paragraph" w:styleId="Heading8">
    <w:name w:val="heading 8"/>
    <w:basedOn w:val="Normal"/>
    <w:next w:val="Normal"/>
    <w:link w:val="Heading8Char"/>
    <w:uiPriority w:val="99"/>
    <w:qFormat/>
    <w:rsid w:val="00984027"/>
    <w:pPr>
      <w:keepNext/>
      <w:ind w:left="5040" w:firstLine="720"/>
      <w:outlineLvl w:val="7"/>
    </w:pPr>
    <w:rPr>
      <w:b/>
      <w:bCs/>
      <w:sz w:val="24"/>
      <w:szCs w:val="24"/>
      <w:lang w:val="bg-BG"/>
    </w:rPr>
  </w:style>
  <w:style w:type="paragraph" w:styleId="Heading9">
    <w:name w:val="heading 9"/>
    <w:basedOn w:val="Normal"/>
    <w:next w:val="Normal"/>
    <w:link w:val="Heading9Char"/>
    <w:uiPriority w:val="99"/>
    <w:qFormat/>
    <w:rsid w:val="00984027"/>
    <w:pPr>
      <w:keepNext/>
      <w:outlineLvl w:val="8"/>
    </w:pPr>
    <w:rPr>
      <w:b/>
      <w:bCs/>
      <w:sz w:val="40"/>
      <w:szCs w:val="40"/>
      <w:lang w:val="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84027"/>
    <w:rPr>
      <w:rFonts w:ascii="Times New Roman" w:hAnsi="Times New Roman" w:cs="Times New Roman"/>
      <w:b/>
      <w:bCs/>
      <w:sz w:val="20"/>
      <w:szCs w:val="20"/>
      <w:lang w:eastAsia="bg-BG"/>
    </w:rPr>
  </w:style>
  <w:style w:type="character" w:customStyle="1" w:styleId="Heading2Char">
    <w:name w:val="Heading 2 Char"/>
    <w:basedOn w:val="DefaultParagraphFont"/>
    <w:link w:val="Heading2"/>
    <w:uiPriority w:val="99"/>
    <w:locked/>
    <w:rsid w:val="00984027"/>
    <w:rPr>
      <w:rFonts w:ascii="Times New Roman" w:hAnsi="Times New Roman" w:cs="Times New Roman"/>
      <w:b/>
      <w:bCs/>
      <w:sz w:val="20"/>
      <w:szCs w:val="20"/>
      <w:lang w:eastAsia="bg-BG"/>
    </w:rPr>
  </w:style>
  <w:style w:type="character" w:customStyle="1" w:styleId="Heading3Char">
    <w:name w:val="Heading 3 Char"/>
    <w:basedOn w:val="DefaultParagraphFont"/>
    <w:link w:val="Heading3"/>
    <w:uiPriority w:val="99"/>
    <w:locked/>
    <w:rsid w:val="00984027"/>
    <w:rPr>
      <w:rFonts w:ascii="Arial" w:hAnsi="Arial" w:cs="Arial"/>
      <w:sz w:val="20"/>
      <w:szCs w:val="20"/>
      <w:lang w:val="en-US" w:eastAsia="bg-BG"/>
    </w:rPr>
  </w:style>
  <w:style w:type="character" w:customStyle="1" w:styleId="Heading4Char">
    <w:name w:val="Heading 4 Char"/>
    <w:basedOn w:val="DefaultParagraphFont"/>
    <w:link w:val="Heading4"/>
    <w:uiPriority w:val="99"/>
    <w:locked/>
    <w:rsid w:val="00984027"/>
    <w:rPr>
      <w:rFonts w:ascii="Times New Roman" w:hAnsi="Times New Roman" w:cs="Times New Roman"/>
      <w:b/>
      <w:bCs/>
      <w:sz w:val="20"/>
      <w:szCs w:val="20"/>
      <w:lang w:eastAsia="bg-BG"/>
    </w:rPr>
  </w:style>
  <w:style w:type="character" w:customStyle="1" w:styleId="Heading5Char">
    <w:name w:val="Heading 5 Char"/>
    <w:basedOn w:val="DefaultParagraphFont"/>
    <w:link w:val="Heading5"/>
    <w:uiPriority w:val="99"/>
    <w:locked/>
    <w:rsid w:val="00984027"/>
    <w:rPr>
      <w:rFonts w:ascii="Times New Roman" w:hAnsi="Times New Roman" w:cs="Times New Roman"/>
      <w:sz w:val="20"/>
      <w:szCs w:val="20"/>
      <w:lang w:eastAsia="bg-BG"/>
    </w:rPr>
  </w:style>
  <w:style w:type="character" w:customStyle="1" w:styleId="Heading6Char">
    <w:name w:val="Heading 6 Char"/>
    <w:basedOn w:val="DefaultParagraphFont"/>
    <w:link w:val="Heading6"/>
    <w:uiPriority w:val="99"/>
    <w:locked/>
    <w:rsid w:val="00984027"/>
    <w:rPr>
      <w:rFonts w:ascii="Times New Roman" w:hAnsi="Times New Roman" w:cs="Times New Roman"/>
      <w:b/>
      <w:bCs/>
      <w:sz w:val="20"/>
      <w:szCs w:val="20"/>
      <w:lang w:eastAsia="bg-BG"/>
    </w:rPr>
  </w:style>
  <w:style w:type="character" w:customStyle="1" w:styleId="Heading7Char">
    <w:name w:val="Heading 7 Char"/>
    <w:basedOn w:val="DefaultParagraphFont"/>
    <w:link w:val="Heading7"/>
    <w:uiPriority w:val="99"/>
    <w:locked/>
    <w:rsid w:val="00984027"/>
    <w:rPr>
      <w:rFonts w:ascii="Times New Roman" w:hAnsi="Times New Roman" w:cs="Times New Roman"/>
      <w:sz w:val="20"/>
      <w:szCs w:val="20"/>
      <w:lang w:val="en-US" w:eastAsia="bg-BG"/>
    </w:rPr>
  </w:style>
  <w:style w:type="character" w:customStyle="1" w:styleId="Heading8Char">
    <w:name w:val="Heading 8 Char"/>
    <w:basedOn w:val="DefaultParagraphFont"/>
    <w:link w:val="Heading8"/>
    <w:uiPriority w:val="99"/>
    <w:locked/>
    <w:rsid w:val="00984027"/>
    <w:rPr>
      <w:rFonts w:ascii="Times New Roman" w:hAnsi="Times New Roman" w:cs="Times New Roman"/>
      <w:b/>
      <w:bCs/>
      <w:sz w:val="20"/>
      <w:szCs w:val="20"/>
      <w:lang w:eastAsia="bg-BG"/>
    </w:rPr>
  </w:style>
  <w:style w:type="character" w:customStyle="1" w:styleId="Heading9Char">
    <w:name w:val="Heading 9 Char"/>
    <w:basedOn w:val="DefaultParagraphFont"/>
    <w:link w:val="Heading9"/>
    <w:uiPriority w:val="99"/>
    <w:locked/>
    <w:rsid w:val="00984027"/>
    <w:rPr>
      <w:rFonts w:ascii="Times New Roman" w:hAnsi="Times New Roman" w:cs="Times New Roman"/>
      <w:b/>
      <w:bCs/>
      <w:sz w:val="20"/>
      <w:szCs w:val="20"/>
      <w:lang w:eastAsia="bg-BG"/>
    </w:rPr>
  </w:style>
  <w:style w:type="paragraph" w:styleId="Footer">
    <w:name w:val="footer"/>
    <w:basedOn w:val="Normal"/>
    <w:link w:val="FooterChar"/>
    <w:uiPriority w:val="99"/>
    <w:rsid w:val="00984027"/>
    <w:pPr>
      <w:tabs>
        <w:tab w:val="center" w:pos="4320"/>
        <w:tab w:val="right" w:pos="8640"/>
      </w:tabs>
    </w:pPr>
  </w:style>
  <w:style w:type="character" w:customStyle="1" w:styleId="FooterChar">
    <w:name w:val="Footer Char"/>
    <w:basedOn w:val="DefaultParagraphFont"/>
    <w:link w:val="Footer"/>
    <w:uiPriority w:val="99"/>
    <w:locked/>
    <w:rsid w:val="00984027"/>
    <w:rPr>
      <w:rFonts w:ascii="Times New Roman" w:hAnsi="Times New Roman" w:cs="Times New Roman"/>
      <w:sz w:val="20"/>
      <w:szCs w:val="20"/>
      <w:lang w:val="en-US" w:eastAsia="bg-BG"/>
    </w:rPr>
  </w:style>
  <w:style w:type="paragraph" w:styleId="Title">
    <w:name w:val="Title"/>
    <w:basedOn w:val="Normal"/>
    <w:link w:val="TitleChar"/>
    <w:uiPriority w:val="99"/>
    <w:qFormat/>
    <w:rsid w:val="00984027"/>
    <w:pPr>
      <w:jc w:val="center"/>
    </w:pPr>
    <w:rPr>
      <w:sz w:val="28"/>
      <w:szCs w:val="28"/>
      <w:lang w:val="bg-BG"/>
    </w:rPr>
  </w:style>
  <w:style w:type="character" w:customStyle="1" w:styleId="TitleChar">
    <w:name w:val="Title Char"/>
    <w:basedOn w:val="DefaultParagraphFont"/>
    <w:link w:val="Title"/>
    <w:uiPriority w:val="99"/>
    <w:locked/>
    <w:rsid w:val="00984027"/>
    <w:rPr>
      <w:rFonts w:ascii="Times New Roman" w:hAnsi="Times New Roman" w:cs="Times New Roman"/>
      <w:sz w:val="20"/>
      <w:szCs w:val="20"/>
      <w:lang w:eastAsia="bg-BG"/>
    </w:rPr>
  </w:style>
  <w:style w:type="paragraph" w:styleId="BodyText">
    <w:name w:val="Body Text"/>
    <w:basedOn w:val="Normal"/>
    <w:link w:val="BodyTextChar"/>
    <w:uiPriority w:val="99"/>
    <w:rsid w:val="00984027"/>
    <w:pPr>
      <w:jc w:val="both"/>
    </w:pPr>
    <w:rPr>
      <w:sz w:val="24"/>
      <w:szCs w:val="24"/>
      <w:lang w:val="bg-BG"/>
    </w:rPr>
  </w:style>
  <w:style w:type="character" w:customStyle="1" w:styleId="BodyTextChar">
    <w:name w:val="Body Text Char"/>
    <w:basedOn w:val="DefaultParagraphFont"/>
    <w:link w:val="BodyText"/>
    <w:uiPriority w:val="99"/>
    <w:locked/>
    <w:rsid w:val="00984027"/>
    <w:rPr>
      <w:rFonts w:ascii="Times New Roman" w:hAnsi="Times New Roman" w:cs="Times New Roman"/>
      <w:sz w:val="20"/>
      <w:szCs w:val="20"/>
      <w:lang w:eastAsia="bg-BG"/>
    </w:rPr>
  </w:style>
  <w:style w:type="paragraph" w:styleId="BodyTextIndent">
    <w:name w:val="Body Text Indent"/>
    <w:basedOn w:val="Normal"/>
    <w:link w:val="BodyTextIndentChar"/>
    <w:uiPriority w:val="99"/>
    <w:rsid w:val="00984027"/>
    <w:pPr>
      <w:ind w:left="720"/>
      <w:jc w:val="both"/>
    </w:pPr>
    <w:rPr>
      <w:sz w:val="24"/>
      <w:szCs w:val="24"/>
      <w:lang w:val="bg-BG"/>
    </w:rPr>
  </w:style>
  <w:style w:type="character" w:customStyle="1" w:styleId="BodyTextIndentChar">
    <w:name w:val="Body Text Indent Char"/>
    <w:basedOn w:val="DefaultParagraphFont"/>
    <w:link w:val="BodyTextIndent"/>
    <w:uiPriority w:val="99"/>
    <w:locked/>
    <w:rsid w:val="00984027"/>
    <w:rPr>
      <w:rFonts w:ascii="Times New Roman" w:hAnsi="Times New Roman" w:cs="Times New Roman"/>
      <w:sz w:val="20"/>
      <w:szCs w:val="20"/>
      <w:lang w:eastAsia="bg-BG"/>
    </w:rPr>
  </w:style>
  <w:style w:type="paragraph" w:styleId="BodyText2">
    <w:name w:val="Body Text 2"/>
    <w:basedOn w:val="Normal"/>
    <w:link w:val="BodyText2Char"/>
    <w:uiPriority w:val="99"/>
    <w:rsid w:val="00984027"/>
    <w:rPr>
      <w:sz w:val="24"/>
      <w:szCs w:val="24"/>
      <w:lang w:val="bg-BG"/>
    </w:rPr>
  </w:style>
  <w:style w:type="character" w:customStyle="1" w:styleId="BodyText2Char">
    <w:name w:val="Body Text 2 Char"/>
    <w:basedOn w:val="DefaultParagraphFont"/>
    <w:link w:val="BodyText2"/>
    <w:uiPriority w:val="99"/>
    <w:locked/>
    <w:rsid w:val="00984027"/>
    <w:rPr>
      <w:rFonts w:ascii="Times New Roman" w:hAnsi="Times New Roman" w:cs="Times New Roman"/>
      <w:sz w:val="20"/>
      <w:szCs w:val="20"/>
      <w:lang w:eastAsia="bg-BG"/>
    </w:rPr>
  </w:style>
  <w:style w:type="paragraph" w:styleId="BodyTextIndent2">
    <w:name w:val="Body Text Indent 2"/>
    <w:basedOn w:val="Normal"/>
    <w:link w:val="BodyTextIndent2Char"/>
    <w:uiPriority w:val="99"/>
    <w:rsid w:val="00984027"/>
    <w:pPr>
      <w:tabs>
        <w:tab w:val="left" w:pos="-90"/>
      </w:tabs>
      <w:ind w:firstLine="720"/>
      <w:jc w:val="both"/>
    </w:pPr>
    <w:rPr>
      <w:sz w:val="24"/>
      <w:szCs w:val="24"/>
      <w:lang w:val="bg-BG"/>
    </w:rPr>
  </w:style>
  <w:style w:type="character" w:customStyle="1" w:styleId="BodyTextIndent2Char">
    <w:name w:val="Body Text Indent 2 Char"/>
    <w:basedOn w:val="DefaultParagraphFont"/>
    <w:link w:val="BodyTextIndent2"/>
    <w:uiPriority w:val="99"/>
    <w:locked/>
    <w:rsid w:val="00984027"/>
    <w:rPr>
      <w:rFonts w:ascii="Times New Roman" w:hAnsi="Times New Roman" w:cs="Times New Roman"/>
      <w:sz w:val="20"/>
      <w:szCs w:val="20"/>
      <w:lang w:eastAsia="bg-BG"/>
    </w:rPr>
  </w:style>
  <w:style w:type="paragraph" w:styleId="BodyTextIndent3">
    <w:name w:val="Body Text Indent 3"/>
    <w:basedOn w:val="Normal"/>
    <w:link w:val="BodyTextIndent3Char"/>
    <w:uiPriority w:val="99"/>
    <w:rsid w:val="00984027"/>
    <w:pPr>
      <w:ind w:firstLine="360"/>
    </w:pPr>
    <w:rPr>
      <w:lang w:val="bg-BG"/>
    </w:rPr>
  </w:style>
  <w:style w:type="character" w:customStyle="1" w:styleId="BodyTextIndent3Char">
    <w:name w:val="Body Text Indent 3 Char"/>
    <w:basedOn w:val="DefaultParagraphFont"/>
    <w:link w:val="BodyTextIndent3"/>
    <w:uiPriority w:val="99"/>
    <w:locked/>
    <w:rsid w:val="00984027"/>
    <w:rPr>
      <w:rFonts w:ascii="Times New Roman" w:hAnsi="Times New Roman" w:cs="Times New Roman"/>
      <w:sz w:val="20"/>
      <w:szCs w:val="20"/>
      <w:lang w:eastAsia="bg-BG"/>
    </w:rPr>
  </w:style>
  <w:style w:type="paragraph" w:customStyle="1" w:styleId="1">
    <w:name w:val="1"/>
    <w:basedOn w:val="Normal"/>
    <w:uiPriority w:val="99"/>
    <w:rsid w:val="00984027"/>
    <w:pPr>
      <w:widowControl w:val="0"/>
      <w:tabs>
        <w:tab w:val="left" w:pos="680"/>
        <w:tab w:val="left" w:pos="1134"/>
        <w:tab w:val="left" w:pos="2268"/>
        <w:tab w:val="left" w:pos="3402"/>
        <w:tab w:val="left" w:pos="4536"/>
        <w:tab w:val="left" w:pos="5670"/>
        <w:tab w:val="left" w:pos="6804"/>
        <w:tab w:val="right" w:pos="8675"/>
      </w:tabs>
      <w:spacing w:line="360" w:lineRule="atLeast"/>
      <w:ind w:firstLine="680"/>
      <w:jc w:val="both"/>
    </w:pPr>
    <w:rPr>
      <w:spacing w:val="4"/>
      <w:sz w:val="28"/>
      <w:szCs w:val="28"/>
      <w:lang w:val="en-GB" w:eastAsia="en-US"/>
    </w:rPr>
  </w:style>
  <w:style w:type="paragraph" w:customStyle="1" w:styleId="zag3">
    <w:name w:val="zag3"/>
    <w:basedOn w:val="1"/>
    <w:uiPriority w:val="99"/>
    <w:rsid w:val="00984027"/>
    <w:pPr>
      <w:spacing w:before="120" w:after="60"/>
      <w:ind w:left="1134" w:hanging="454"/>
      <w:jc w:val="left"/>
    </w:pPr>
    <w:rPr>
      <w:b/>
      <w:bCs/>
      <w:i/>
      <w:iCs/>
    </w:rPr>
  </w:style>
  <w:style w:type="paragraph" w:customStyle="1" w:styleId="zag2">
    <w:name w:val="zag2"/>
    <w:basedOn w:val="1"/>
    <w:uiPriority w:val="99"/>
    <w:rsid w:val="00984027"/>
    <w:pPr>
      <w:spacing w:before="240" w:after="120"/>
      <w:ind w:firstLine="0"/>
      <w:jc w:val="center"/>
    </w:pPr>
    <w:rPr>
      <w:b/>
      <w:bCs/>
    </w:rPr>
  </w:style>
  <w:style w:type="paragraph" w:customStyle="1" w:styleId="4">
    <w:name w:val="4"/>
    <w:basedOn w:val="1"/>
    <w:uiPriority w:val="99"/>
    <w:rsid w:val="00984027"/>
    <w:pPr>
      <w:ind w:firstLine="0"/>
    </w:pPr>
  </w:style>
  <w:style w:type="table" w:styleId="TableGrid">
    <w:name w:val="Table Grid"/>
    <w:basedOn w:val="TableNormal"/>
    <w:uiPriority w:val="99"/>
    <w:rsid w:val="00984027"/>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4"/>
    <w:next w:val="4"/>
    <w:uiPriority w:val="99"/>
    <w:rsid w:val="00984027"/>
    <w:pPr>
      <w:spacing w:after="160"/>
      <w:jc w:val="center"/>
    </w:pPr>
  </w:style>
  <w:style w:type="character" w:styleId="PageNumber">
    <w:name w:val="page number"/>
    <w:basedOn w:val="DefaultParagraphFont"/>
    <w:uiPriority w:val="99"/>
    <w:rsid w:val="00984027"/>
  </w:style>
  <w:style w:type="paragraph" w:styleId="Header">
    <w:name w:val="header"/>
    <w:basedOn w:val="Normal"/>
    <w:link w:val="HeaderChar"/>
    <w:uiPriority w:val="99"/>
    <w:rsid w:val="00984027"/>
    <w:pPr>
      <w:tabs>
        <w:tab w:val="center" w:pos="4536"/>
        <w:tab w:val="right" w:pos="9072"/>
      </w:tabs>
    </w:pPr>
  </w:style>
  <w:style w:type="character" w:customStyle="1" w:styleId="HeaderChar">
    <w:name w:val="Header Char"/>
    <w:basedOn w:val="DefaultParagraphFont"/>
    <w:link w:val="Header"/>
    <w:uiPriority w:val="99"/>
    <w:locked/>
    <w:rsid w:val="00984027"/>
    <w:rPr>
      <w:rFonts w:ascii="Times New Roman" w:hAnsi="Times New Roman" w:cs="Times New Roman"/>
      <w:sz w:val="20"/>
      <w:szCs w:val="20"/>
      <w:lang w:val="en-US" w:eastAsia="bg-BG"/>
    </w:rPr>
  </w:style>
  <w:style w:type="paragraph" w:customStyle="1" w:styleId="SilvaText">
    <w:name w:val="Silva Text"/>
    <w:basedOn w:val="Normal"/>
    <w:uiPriority w:val="99"/>
    <w:rsid w:val="00984027"/>
    <w:pPr>
      <w:ind w:firstLine="567"/>
      <w:jc w:val="both"/>
    </w:pPr>
    <w:rPr>
      <w:rFonts w:ascii="Arial" w:hAnsi="Arial" w:cs="Arial"/>
      <w:lang w:val="bg-BG"/>
    </w:rPr>
  </w:style>
  <w:style w:type="paragraph" w:styleId="BalloonText">
    <w:name w:val="Balloon Text"/>
    <w:basedOn w:val="Normal"/>
    <w:link w:val="BalloonTextChar"/>
    <w:uiPriority w:val="99"/>
    <w:semiHidden/>
    <w:rsid w:val="0098402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84027"/>
    <w:rPr>
      <w:rFonts w:ascii="Tahoma" w:hAnsi="Tahoma" w:cs="Tahoma"/>
      <w:sz w:val="16"/>
      <w:szCs w:val="16"/>
      <w:lang w:val="en-US" w:eastAsia="bg-BG"/>
    </w:rPr>
  </w:style>
  <w:style w:type="paragraph" w:styleId="Revision">
    <w:name w:val="Revision"/>
    <w:hidden/>
    <w:uiPriority w:val="99"/>
    <w:semiHidden/>
    <w:rsid w:val="000C0E5B"/>
    <w:rPr>
      <w:rFonts w:ascii="Times New Roman" w:eastAsia="Times New Roman" w:hAnsi="Times New Roman"/>
      <w:sz w:val="20"/>
      <w:szCs w:val="20"/>
      <w:lang w:val="en-US"/>
    </w:rPr>
  </w:style>
  <w:style w:type="paragraph" w:styleId="List2">
    <w:name w:val="List 2"/>
    <w:basedOn w:val="Normal"/>
    <w:uiPriority w:val="99"/>
    <w:rsid w:val="00783970"/>
    <w:pPr>
      <w:ind w:left="566" w:hanging="283"/>
    </w:pPr>
  </w:style>
  <w:style w:type="paragraph" w:styleId="List3">
    <w:name w:val="List 3"/>
    <w:basedOn w:val="Normal"/>
    <w:uiPriority w:val="99"/>
    <w:rsid w:val="00783970"/>
    <w:pPr>
      <w:ind w:left="849" w:hanging="283"/>
    </w:pPr>
  </w:style>
  <w:style w:type="paragraph" w:styleId="ListBullet3">
    <w:name w:val="List Bullet 3"/>
    <w:basedOn w:val="Normal"/>
    <w:uiPriority w:val="99"/>
    <w:rsid w:val="00783970"/>
    <w:pPr>
      <w:numPr>
        <w:numId w:val="2"/>
      </w:numPr>
      <w:tabs>
        <w:tab w:val="clear" w:pos="1209"/>
        <w:tab w:val="num" w:pos="926"/>
      </w:tabs>
      <w:ind w:left="926"/>
    </w:pPr>
  </w:style>
  <w:style w:type="paragraph" w:styleId="ListBullet4">
    <w:name w:val="List Bullet 4"/>
    <w:basedOn w:val="Normal"/>
    <w:uiPriority w:val="99"/>
    <w:rsid w:val="00783970"/>
    <w:pPr>
      <w:numPr>
        <w:numId w:val="3"/>
      </w:numPr>
      <w:tabs>
        <w:tab w:val="clear" w:pos="360"/>
        <w:tab w:val="num" w:pos="1209"/>
      </w:tabs>
      <w:ind w:left="1209"/>
    </w:pPr>
  </w:style>
  <w:style w:type="paragraph" w:styleId="BodyTextFirstIndent">
    <w:name w:val="Body Text First Indent"/>
    <w:basedOn w:val="BodyText"/>
    <w:link w:val="BodyTextFirstIndentChar"/>
    <w:uiPriority w:val="99"/>
    <w:rsid w:val="00783970"/>
    <w:pPr>
      <w:ind w:firstLine="360"/>
      <w:jc w:val="left"/>
    </w:pPr>
    <w:rPr>
      <w:sz w:val="20"/>
      <w:szCs w:val="20"/>
      <w:lang w:val="en-US"/>
    </w:rPr>
  </w:style>
  <w:style w:type="character" w:customStyle="1" w:styleId="BodyTextFirstIndentChar">
    <w:name w:val="Body Text First Indent Char"/>
    <w:basedOn w:val="BodyTextChar"/>
    <w:link w:val="BodyTextFirstIndent"/>
    <w:uiPriority w:val="99"/>
    <w:locked/>
    <w:rsid w:val="00783970"/>
    <w:rPr>
      <w:lang w:val="en-US"/>
    </w:rPr>
  </w:style>
  <w:style w:type="paragraph" w:styleId="EndnoteText">
    <w:name w:val="endnote text"/>
    <w:basedOn w:val="Normal"/>
    <w:link w:val="EndnoteTextChar"/>
    <w:uiPriority w:val="99"/>
    <w:semiHidden/>
    <w:rsid w:val="00EC69B4"/>
  </w:style>
  <w:style w:type="character" w:customStyle="1" w:styleId="EndnoteTextChar">
    <w:name w:val="Endnote Text Char"/>
    <w:basedOn w:val="DefaultParagraphFont"/>
    <w:link w:val="EndnoteText"/>
    <w:uiPriority w:val="99"/>
    <w:locked/>
    <w:rsid w:val="00EC69B4"/>
    <w:rPr>
      <w:rFonts w:ascii="Times New Roman" w:hAnsi="Times New Roman" w:cs="Times New Roman"/>
      <w:sz w:val="20"/>
      <w:szCs w:val="20"/>
      <w:lang w:val="en-US" w:eastAsia="bg-BG"/>
    </w:rPr>
  </w:style>
  <w:style w:type="character" w:styleId="EndnoteReference">
    <w:name w:val="endnote reference"/>
    <w:basedOn w:val="DefaultParagraphFont"/>
    <w:uiPriority w:val="99"/>
    <w:semiHidden/>
    <w:rsid w:val="00EC69B4"/>
    <w:rPr>
      <w:vertAlign w:val="superscript"/>
    </w:rPr>
  </w:style>
  <w:style w:type="paragraph" w:styleId="ListParagraph">
    <w:name w:val="List Paragraph"/>
    <w:basedOn w:val="Normal"/>
    <w:uiPriority w:val="99"/>
    <w:qFormat/>
    <w:rsid w:val="00782B6C"/>
    <w:pPr>
      <w:ind w:left="720"/>
    </w:pPr>
  </w:style>
  <w:style w:type="paragraph" w:styleId="PlainText">
    <w:name w:val="Plain Text"/>
    <w:basedOn w:val="Normal"/>
    <w:link w:val="PlainTextChar"/>
    <w:uiPriority w:val="99"/>
    <w:rsid w:val="009E6B2A"/>
    <w:rPr>
      <w:rFonts w:ascii="Courier New" w:hAnsi="Courier New" w:cs="Courier New"/>
    </w:rPr>
  </w:style>
  <w:style w:type="character" w:customStyle="1" w:styleId="PlainTextChar">
    <w:name w:val="Plain Text Char"/>
    <w:basedOn w:val="DefaultParagraphFont"/>
    <w:link w:val="PlainText"/>
    <w:uiPriority w:val="99"/>
    <w:locked/>
    <w:rsid w:val="009E6B2A"/>
    <w:rPr>
      <w:rFonts w:ascii="Courier New" w:hAnsi="Courier New" w:cs="Courier New"/>
      <w:sz w:val="20"/>
      <w:szCs w:val="20"/>
      <w:lang w:val="en-US" w:eastAsia="bg-BG"/>
    </w:rPr>
  </w:style>
  <w:style w:type="paragraph" w:customStyle="1" w:styleId="Default">
    <w:name w:val="Default"/>
    <w:uiPriority w:val="99"/>
    <w:rsid w:val="009635A7"/>
    <w:pPr>
      <w:autoSpaceDE w:val="0"/>
      <w:autoSpaceDN w:val="0"/>
      <w:adjustRightInd w:val="0"/>
    </w:pPr>
    <w:rPr>
      <w:rFonts w:ascii="Times New Roman" w:hAnsi="Times New Roman"/>
      <w:color w:val="000000"/>
      <w:sz w:val="24"/>
      <w:szCs w:val="24"/>
      <w:lang w:val="en-US" w:eastAsia="en-US"/>
    </w:rPr>
  </w:style>
  <w:style w:type="paragraph" w:customStyle="1" w:styleId="-">
    <w:name w:val="Таблица - заглавие"/>
    <w:basedOn w:val="Normal"/>
    <w:uiPriority w:val="99"/>
    <w:rsid w:val="00E624C6"/>
    <w:pPr>
      <w:suppressLineNumbers/>
      <w:suppressAutoHyphens/>
      <w:jc w:val="center"/>
    </w:pPr>
    <w:rPr>
      <w:b/>
      <w:bCs/>
      <w:lang w:val="en-AU" w:eastAsia="en-US"/>
    </w:rPr>
  </w:style>
  <w:style w:type="character" w:styleId="CommentReference">
    <w:name w:val="annotation reference"/>
    <w:basedOn w:val="DefaultParagraphFont"/>
    <w:uiPriority w:val="99"/>
    <w:semiHidden/>
    <w:rsid w:val="00FE6403"/>
    <w:rPr>
      <w:sz w:val="16"/>
      <w:szCs w:val="16"/>
    </w:rPr>
  </w:style>
  <w:style w:type="paragraph" w:styleId="CommentText">
    <w:name w:val="annotation text"/>
    <w:basedOn w:val="Normal"/>
    <w:link w:val="CommentTextChar"/>
    <w:uiPriority w:val="99"/>
    <w:semiHidden/>
    <w:rsid w:val="00FE6403"/>
  </w:style>
  <w:style w:type="character" w:customStyle="1" w:styleId="CommentTextChar">
    <w:name w:val="Comment Text Char"/>
    <w:basedOn w:val="DefaultParagraphFont"/>
    <w:link w:val="CommentText"/>
    <w:uiPriority w:val="99"/>
    <w:semiHidden/>
    <w:locked/>
    <w:rsid w:val="00FE6403"/>
    <w:rPr>
      <w:rFonts w:ascii="Times New Roman" w:hAnsi="Times New Roman" w:cs="Times New Roman"/>
      <w:sz w:val="20"/>
      <w:szCs w:val="20"/>
      <w:lang w:val="en-US" w:eastAsia="bg-BG"/>
    </w:rPr>
  </w:style>
  <w:style w:type="paragraph" w:styleId="CommentSubject">
    <w:name w:val="annotation subject"/>
    <w:basedOn w:val="CommentText"/>
    <w:next w:val="CommentText"/>
    <w:link w:val="CommentSubjectChar"/>
    <w:uiPriority w:val="99"/>
    <w:semiHidden/>
    <w:rsid w:val="00FE6403"/>
    <w:rPr>
      <w:b/>
      <w:bCs/>
    </w:rPr>
  </w:style>
  <w:style w:type="character" w:customStyle="1" w:styleId="CommentSubjectChar">
    <w:name w:val="Comment Subject Char"/>
    <w:basedOn w:val="CommentTextChar"/>
    <w:link w:val="CommentSubject"/>
    <w:uiPriority w:val="99"/>
    <w:semiHidden/>
    <w:locked/>
    <w:rsid w:val="00FE6403"/>
    <w:rPr>
      <w:b/>
      <w:bCs/>
    </w:rPr>
  </w:style>
  <w:style w:type="table" w:customStyle="1" w:styleId="TableGrid0">
    <w:name w:val="TableGrid"/>
    <w:uiPriority w:val="99"/>
    <w:rsid w:val="00083B67"/>
    <w:rPr>
      <w:rFonts w:eastAsia="Times New Roman" w:cs="Calibri"/>
      <w:lang w:eastAsia="en-US"/>
    </w:rPr>
    <w:tblPr>
      <w:tblCellMar>
        <w:top w:w="0" w:type="dxa"/>
        <w:left w:w="0" w:type="dxa"/>
        <w:bottom w:w="0" w:type="dxa"/>
        <w:right w:w="0" w:type="dxa"/>
      </w:tblCellMar>
    </w:tblPr>
  </w:style>
  <w:style w:type="paragraph" w:customStyle="1" w:styleId="Tab9">
    <w:name w:val="Tab9"/>
    <w:basedOn w:val="Normal"/>
    <w:uiPriority w:val="99"/>
    <w:rsid w:val="00D03EFE"/>
    <w:pPr>
      <w:widowControl w:val="0"/>
      <w:overflowPunct w:val="0"/>
      <w:autoSpaceDE w:val="0"/>
      <w:autoSpaceDN w:val="0"/>
      <w:adjustRightInd w:val="0"/>
      <w:textAlignment w:val="baseline"/>
    </w:pPr>
    <w:rPr>
      <w:rFonts w:ascii="Timok Fixed Normal" w:hAnsi="Timok Fixed Normal" w:cs="Timok Fixed Normal"/>
      <w:sz w:val="18"/>
      <w:szCs w:val="18"/>
      <w:lang w:val="it-IT" w:eastAsia="en-US"/>
    </w:rPr>
  </w:style>
  <w:style w:type="paragraph" w:customStyle="1" w:styleId="TableName">
    <w:name w:val="Table Name"/>
    <w:basedOn w:val="Normal"/>
    <w:uiPriority w:val="99"/>
    <w:rsid w:val="00D03EFE"/>
    <w:pPr>
      <w:suppressAutoHyphens/>
      <w:overflowPunct w:val="0"/>
      <w:autoSpaceDE w:val="0"/>
      <w:autoSpaceDN w:val="0"/>
      <w:adjustRightInd w:val="0"/>
      <w:jc w:val="center"/>
      <w:textAlignment w:val="baseline"/>
    </w:pPr>
    <w:rPr>
      <w:rFonts w:ascii="Hebar" w:hAnsi="Hebar" w:cs="Hebar"/>
      <w:i/>
      <w:iCs/>
      <w:lang w:val="it-IT" w:eastAsia="en-US"/>
    </w:rPr>
  </w:style>
  <w:style w:type="character" w:customStyle="1" w:styleId="alcapt2">
    <w:name w:val="al_capt2"/>
    <w:uiPriority w:val="99"/>
    <w:rsid w:val="006F67E7"/>
    <w:rPr>
      <w:rFonts w:ascii="Times New Roman" w:hAnsi="Times New Roman" w:cs="Times New Roman"/>
      <w:i/>
      <w:iCs/>
    </w:rPr>
  </w:style>
  <w:style w:type="character" w:styleId="PlaceholderText">
    <w:name w:val="Placeholder Text"/>
    <w:basedOn w:val="DefaultParagraphFont"/>
    <w:uiPriority w:val="99"/>
    <w:semiHidden/>
    <w:rsid w:val="0067030B"/>
    <w:rPr>
      <w:color w:val="808080"/>
    </w:rPr>
  </w:style>
  <w:style w:type="paragraph" w:customStyle="1" w:styleId="Heading">
    <w:name w:val="Heading"/>
    <w:basedOn w:val="Normal"/>
    <w:link w:val="HeadingChar"/>
    <w:uiPriority w:val="99"/>
    <w:rsid w:val="00C319B3"/>
    <w:pPr>
      <w:suppressAutoHyphens/>
      <w:overflowPunct w:val="0"/>
      <w:autoSpaceDE w:val="0"/>
      <w:autoSpaceDN w:val="0"/>
      <w:adjustRightInd w:val="0"/>
      <w:ind w:left="284" w:firstLine="284"/>
      <w:jc w:val="both"/>
      <w:textAlignment w:val="baseline"/>
    </w:pPr>
    <w:rPr>
      <w:rFonts w:ascii="Arial" w:hAnsi="Arial" w:cs="Arial"/>
      <w:b/>
      <w:bCs/>
      <w:spacing w:val="20"/>
      <w:sz w:val="24"/>
      <w:szCs w:val="24"/>
      <w:lang w:val="it-IT" w:eastAsia="hr-HR"/>
    </w:rPr>
  </w:style>
  <w:style w:type="character" w:customStyle="1" w:styleId="HeadingChar">
    <w:name w:val="Heading Char"/>
    <w:basedOn w:val="DefaultParagraphFont"/>
    <w:link w:val="Heading"/>
    <w:uiPriority w:val="99"/>
    <w:locked/>
    <w:rsid w:val="00C319B3"/>
    <w:rPr>
      <w:rFonts w:ascii="Arial" w:hAnsi="Arial" w:cs="Arial"/>
      <w:b/>
      <w:bCs/>
      <w:spacing w:val="20"/>
      <w:sz w:val="20"/>
      <w:szCs w:val="20"/>
      <w:lang w:val="it-IT" w:eastAsia="hr-HR"/>
    </w:rPr>
  </w:style>
  <w:style w:type="character" w:customStyle="1" w:styleId="ala27">
    <w:name w:val="al_a27"/>
    <w:uiPriority w:val="99"/>
    <w:rsid w:val="003A26C2"/>
  </w:style>
  <w:style w:type="table" w:customStyle="1" w:styleId="10">
    <w:name w:val="Мрежа в таблица1"/>
    <w:uiPriority w:val="99"/>
    <w:rsid w:val="0088695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1">
    <w:name w:val="Body Text 21"/>
    <w:basedOn w:val="Normal"/>
    <w:uiPriority w:val="99"/>
    <w:rsid w:val="005442F9"/>
    <w:pPr>
      <w:autoSpaceDE w:val="0"/>
      <w:autoSpaceDN w:val="0"/>
      <w:jc w:val="both"/>
    </w:pPr>
    <w:rPr>
      <w:rFonts w:ascii="Hebar" w:hAnsi="Hebar" w:cs="Hebar"/>
      <w:lang w:val="bg-BG"/>
    </w:rPr>
  </w:style>
  <w:style w:type="paragraph" w:customStyle="1" w:styleId="DateName">
    <w:name w:val="Date&amp;Name"/>
    <w:basedOn w:val="Normal"/>
    <w:uiPriority w:val="99"/>
    <w:rsid w:val="000B7BBB"/>
    <w:pPr>
      <w:keepLines/>
      <w:widowControl w:val="0"/>
      <w:suppressAutoHyphens/>
      <w:autoSpaceDE w:val="0"/>
      <w:autoSpaceDN w:val="0"/>
      <w:ind w:left="284" w:firstLine="284"/>
      <w:jc w:val="center"/>
    </w:pPr>
    <w:rPr>
      <w:rFonts w:ascii="Hebar" w:hAnsi="Hebar" w:cs="Hebar"/>
      <w:b/>
      <w:bCs/>
      <w:i/>
      <w:iCs/>
      <w:spacing w:val="20"/>
      <w:sz w:val="24"/>
      <w:szCs w:val="24"/>
      <w:lang w:val="it-IT"/>
    </w:rPr>
  </w:style>
  <w:style w:type="paragraph" w:styleId="List4">
    <w:name w:val="List 4"/>
    <w:basedOn w:val="Normal"/>
    <w:uiPriority w:val="99"/>
    <w:rsid w:val="000B7BBB"/>
    <w:pPr>
      <w:ind w:left="1132" w:hanging="283"/>
    </w:pPr>
  </w:style>
  <w:style w:type="paragraph" w:styleId="Salutation">
    <w:name w:val="Salutation"/>
    <w:basedOn w:val="Normal"/>
    <w:next w:val="Normal"/>
    <w:link w:val="SalutationChar"/>
    <w:uiPriority w:val="99"/>
    <w:rsid w:val="000B7BBB"/>
  </w:style>
  <w:style w:type="character" w:customStyle="1" w:styleId="SalutationChar">
    <w:name w:val="Salutation Char"/>
    <w:basedOn w:val="DefaultParagraphFont"/>
    <w:link w:val="Salutation"/>
    <w:uiPriority w:val="99"/>
    <w:locked/>
    <w:rsid w:val="000B7BBB"/>
    <w:rPr>
      <w:rFonts w:ascii="Times New Roman" w:hAnsi="Times New Roman" w:cs="Times New Roman"/>
      <w:sz w:val="20"/>
      <w:szCs w:val="20"/>
      <w:lang w:val="en-US" w:eastAsia="bg-BG"/>
    </w:rPr>
  </w:style>
  <w:style w:type="paragraph" w:styleId="ListBullet">
    <w:name w:val="List Bullet"/>
    <w:basedOn w:val="Normal"/>
    <w:uiPriority w:val="99"/>
    <w:rsid w:val="000B7BBB"/>
    <w:pPr>
      <w:numPr>
        <w:numId w:val="4"/>
      </w:numPr>
      <w:tabs>
        <w:tab w:val="clear" w:pos="643"/>
        <w:tab w:val="num" w:pos="360"/>
      </w:tabs>
      <w:ind w:left="360"/>
    </w:pPr>
  </w:style>
  <w:style w:type="paragraph" w:styleId="ListBullet2">
    <w:name w:val="List Bullet 2"/>
    <w:basedOn w:val="Normal"/>
    <w:uiPriority w:val="99"/>
    <w:rsid w:val="000B7BBB"/>
    <w:pPr>
      <w:numPr>
        <w:numId w:val="5"/>
      </w:numPr>
      <w:tabs>
        <w:tab w:val="clear" w:pos="1492"/>
        <w:tab w:val="num" w:pos="643"/>
      </w:tabs>
      <w:ind w:left="643"/>
    </w:pPr>
  </w:style>
  <w:style w:type="paragraph" w:styleId="ListBullet5">
    <w:name w:val="List Bullet 5"/>
    <w:basedOn w:val="Normal"/>
    <w:uiPriority w:val="99"/>
    <w:rsid w:val="000B7BBB"/>
    <w:pPr>
      <w:numPr>
        <w:numId w:val="1"/>
      </w:numPr>
      <w:tabs>
        <w:tab w:val="clear" w:pos="926"/>
        <w:tab w:val="num" w:pos="1492"/>
      </w:tabs>
      <w:ind w:left="1492"/>
    </w:pPr>
  </w:style>
  <w:style w:type="paragraph" w:styleId="ListContinue2">
    <w:name w:val="List Continue 2"/>
    <w:basedOn w:val="Normal"/>
    <w:uiPriority w:val="99"/>
    <w:rsid w:val="000B7BBB"/>
    <w:pPr>
      <w:spacing w:after="120"/>
      <w:ind w:left="566"/>
    </w:pPr>
  </w:style>
  <w:style w:type="paragraph" w:styleId="BodyTextFirstIndent2">
    <w:name w:val="Body Text First Indent 2"/>
    <w:basedOn w:val="BodyTextIndent"/>
    <w:link w:val="BodyTextFirstIndent2Char"/>
    <w:uiPriority w:val="99"/>
    <w:rsid w:val="000B7BBB"/>
    <w:pPr>
      <w:ind w:left="360" w:firstLine="360"/>
      <w:jc w:val="left"/>
    </w:pPr>
    <w:rPr>
      <w:sz w:val="20"/>
      <w:szCs w:val="20"/>
      <w:lang w:val="en-US"/>
    </w:rPr>
  </w:style>
  <w:style w:type="character" w:customStyle="1" w:styleId="BodyTextFirstIndent2Char">
    <w:name w:val="Body Text First Indent 2 Char"/>
    <w:basedOn w:val="BodyTextIndentChar"/>
    <w:link w:val="BodyTextFirstIndent2"/>
    <w:uiPriority w:val="99"/>
    <w:locked/>
    <w:rsid w:val="000B7BBB"/>
    <w:rPr>
      <w:lang w:val="en-US"/>
    </w:rPr>
  </w:style>
  <w:style w:type="table" w:customStyle="1" w:styleId="TableGrid1">
    <w:name w:val="TableGrid1"/>
    <w:uiPriority w:val="99"/>
    <w:rsid w:val="000B7BBB"/>
    <w:rPr>
      <w:rFonts w:eastAsia="Times New Roman" w:cs="Calibri"/>
      <w:lang w:val="en-US" w:eastAsia="en-US"/>
    </w:rPr>
    <w:tblPr>
      <w:tblCellMar>
        <w:top w:w="0" w:type="dxa"/>
        <w:left w:w="0" w:type="dxa"/>
        <w:bottom w:w="0" w:type="dxa"/>
        <w:right w:w="0" w:type="dxa"/>
      </w:tblCellMar>
    </w:tblPr>
  </w:style>
  <w:style w:type="table" w:customStyle="1" w:styleId="TableGrid2">
    <w:name w:val="TableGrid2"/>
    <w:uiPriority w:val="99"/>
    <w:rsid w:val="000B7BBB"/>
    <w:rPr>
      <w:rFonts w:eastAsia="Times New Roman" w:cs="Calibri"/>
      <w:lang w:val="en-US" w:eastAsia="en-US"/>
    </w:rPr>
    <w:tblPr>
      <w:tblCellMar>
        <w:top w:w="0" w:type="dxa"/>
        <w:left w:w="0" w:type="dxa"/>
        <w:bottom w:w="0" w:type="dxa"/>
        <w:right w:w="0" w:type="dxa"/>
      </w:tblCellMar>
    </w:tblPr>
  </w:style>
  <w:style w:type="character" w:styleId="Emphasis">
    <w:name w:val="Emphasis"/>
    <w:basedOn w:val="DefaultParagraphFont"/>
    <w:uiPriority w:val="99"/>
    <w:qFormat/>
    <w:rsid w:val="000B7BBB"/>
    <w:rPr>
      <w:rFonts w:ascii="Calibri" w:hAnsi="Calibri" w:cs="Calibri"/>
      <w:i/>
      <w:iCs/>
      <w:color w:val="943634"/>
      <w:sz w:val="20"/>
      <w:szCs w:val="20"/>
    </w:rPr>
  </w:style>
  <w:style w:type="character" w:styleId="Strong">
    <w:name w:val="Strong"/>
    <w:basedOn w:val="DefaultParagraphFont"/>
    <w:uiPriority w:val="99"/>
    <w:qFormat/>
    <w:rsid w:val="000B7BBB"/>
    <w:rPr>
      <w:rFonts w:ascii="Calibri" w:hAnsi="Calibri" w:cs="Calibri"/>
      <w:b/>
      <w:bCs/>
      <w:spacing w:val="0"/>
      <w:w w:val="100"/>
      <w:position w:val="0"/>
      <w:sz w:val="20"/>
      <w:szCs w:val="20"/>
    </w:rPr>
  </w:style>
  <w:style w:type="paragraph" w:customStyle="1" w:styleId="msonormal0">
    <w:name w:val="msonormal"/>
    <w:basedOn w:val="Normal"/>
    <w:uiPriority w:val="99"/>
    <w:rsid w:val="000B7BBB"/>
    <w:pPr>
      <w:spacing w:before="100" w:beforeAutospacing="1" w:after="100" w:afterAutospacing="1"/>
    </w:pPr>
    <w:rPr>
      <w:sz w:val="24"/>
      <w:szCs w:val="24"/>
      <w:lang w:eastAsia="en-US"/>
    </w:rPr>
  </w:style>
  <w:style w:type="paragraph" w:styleId="Subtitle">
    <w:name w:val="Subtitle"/>
    <w:basedOn w:val="Normal"/>
    <w:next w:val="Normal"/>
    <w:link w:val="SubtitleChar"/>
    <w:uiPriority w:val="99"/>
    <w:qFormat/>
    <w:rsid w:val="000B7BBB"/>
    <w:pPr>
      <w:spacing w:after="240" w:line="312" w:lineRule="auto"/>
    </w:pPr>
    <w:rPr>
      <w:rFonts w:ascii="Calibri" w:hAnsi="Calibri" w:cs="Calibri"/>
      <w:color w:val="000000"/>
      <w:sz w:val="24"/>
      <w:szCs w:val="24"/>
      <w:lang w:eastAsia="en-US"/>
    </w:rPr>
  </w:style>
  <w:style w:type="character" w:customStyle="1" w:styleId="SubtitleChar">
    <w:name w:val="Subtitle Char"/>
    <w:basedOn w:val="DefaultParagraphFont"/>
    <w:link w:val="Subtitle"/>
    <w:uiPriority w:val="99"/>
    <w:locked/>
    <w:rsid w:val="000B7BBB"/>
    <w:rPr>
      <w:rFonts w:eastAsia="Times New Roman"/>
      <w:color w:val="000000"/>
      <w:sz w:val="24"/>
      <w:szCs w:val="24"/>
      <w:lang w:val="en-US"/>
    </w:rPr>
  </w:style>
  <w:style w:type="paragraph" w:styleId="NoSpacing">
    <w:name w:val="No Spacing"/>
    <w:uiPriority w:val="99"/>
    <w:qFormat/>
    <w:rsid w:val="000B7BBB"/>
    <w:rPr>
      <w:rFonts w:eastAsia="Times New Roman" w:cs="Calibri"/>
      <w:sz w:val="21"/>
      <w:szCs w:val="21"/>
      <w:lang w:val="en-US" w:eastAsia="en-US"/>
    </w:rPr>
  </w:style>
  <w:style w:type="paragraph" w:styleId="Quote">
    <w:name w:val="Quote"/>
    <w:basedOn w:val="Normal"/>
    <w:next w:val="Normal"/>
    <w:link w:val="QuoteChar"/>
    <w:uiPriority w:val="99"/>
    <w:qFormat/>
    <w:rsid w:val="000B7BBB"/>
    <w:pPr>
      <w:spacing w:before="160" w:after="160" w:line="312" w:lineRule="auto"/>
      <w:ind w:left="720"/>
    </w:pPr>
    <w:rPr>
      <w:rFonts w:ascii="Cambria" w:hAnsi="Cambria" w:cs="Cambria"/>
      <w:sz w:val="24"/>
      <w:szCs w:val="24"/>
      <w:lang w:eastAsia="en-US"/>
    </w:rPr>
  </w:style>
  <w:style w:type="character" w:customStyle="1" w:styleId="QuoteChar">
    <w:name w:val="Quote Char"/>
    <w:basedOn w:val="DefaultParagraphFont"/>
    <w:link w:val="Quote"/>
    <w:uiPriority w:val="99"/>
    <w:locked/>
    <w:rsid w:val="000B7BBB"/>
    <w:rPr>
      <w:rFonts w:ascii="Cambria" w:hAnsi="Cambria" w:cs="Cambria"/>
      <w:sz w:val="24"/>
      <w:szCs w:val="24"/>
      <w:lang w:val="en-US"/>
    </w:rPr>
  </w:style>
  <w:style w:type="paragraph" w:styleId="IntenseQuote">
    <w:name w:val="Intense Quote"/>
    <w:basedOn w:val="Normal"/>
    <w:next w:val="Normal"/>
    <w:link w:val="IntenseQuoteChar"/>
    <w:uiPriority w:val="99"/>
    <w:qFormat/>
    <w:rsid w:val="000B7BBB"/>
    <w:pPr>
      <w:spacing w:before="100" w:beforeAutospacing="1" w:after="240" w:line="312" w:lineRule="auto"/>
      <w:ind w:left="936" w:right="936"/>
      <w:jc w:val="center"/>
    </w:pPr>
    <w:rPr>
      <w:rFonts w:ascii="Cambria" w:hAnsi="Cambria" w:cs="Cambria"/>
      <w:caps/>
      <w:color w:val="943634"/>
      <w:spacing w:val="10"/>
      <w:sz w:val="28"/>
      <w:szCs w:val="28"/>
      <w:lang w:eastAsia="en-US"/>
    </w:rPr>
  </w:style>
  <w:style w:type="character" w:customStyle="1" w:styleId="IntenseQuoteChar">
    <w:name w:val="Intense Quote Char"/>
    <w:basedOn w:val="DefaultParagraphFont"/>
    <w:link w:val="IntenseQuote"/>
    <w:uiPriority w:val="99"/>
    <w:locked/>
    <w:rsid w:val="000B7BBB"/>
    <w:rPr>
      <w:rFonts w:ascii="Cambria" w:hAnsi="Cambria" w:cs="Cambria"/>
      <w:caps/>
      <w:color w:val="943634"/>
      <w:spacing w:val="10"/>
      <w:sz w:val="28"/>
      <w:szCs w:val="28"/>
      <w:lang w:val="en-US"/>
    </w:rPr>
  </w:style>
  <w:style w:type="paragraph" w:styleId="TOCHeading">
    <w:name w:val="TOC Heading"/>
    <w:basedOn w:val="Heading1"/>
    <w:next w:val="Normal"/>
    <w:uiPriority w:val="99"/>
    <w:qFormat/>
    <w:rsid w:val="000B7BBB"/>
    <w:pPr>
      <w:keepLines/>
      <w:pBdr>
        <w:left w:val="single" w:sz="12" w:space="12" w:color="C0504D"/>
      </w:pBdr>
      <w:spacing w:before="80" w:after="80"/>
      <w:outlineLvl w:val="9"/>
    </w:pPr>
    <w:rPr>
      <w:rFonts w:ascii="Cambria" w:hAnsi="Cambria" w:cs="Cambria"/>
      <w:b w:val="0"/>
      <w:bCs w:val="0"/>
      <w:caps/>
      <w:spacing w:val="10"/>
      <w:sz w:val="36"/>
      <w:szCs w:val="36"/>
      <w:lang w:val="en-US" w:eastAsia="en-US"/>
    </w:rPr>
  </w:style>
  <w:style w:type="character" w:styleId="SubtleEmphasis">
    <w:name w:val="Subtle Emphasis"/>
    <w:basedOn w:val="DefaultParagraphFont"/>
    <w:uiPriority w:val="99"/>
    <w:qFormat/>
    <w:rsid w:val="000B7BBB"/>
    <w:rPr>
      <w:i/>
      <w:iCs/>
      <w:color w:val="auto"/>
    </w:rPr>
  </w:style>
  <w:style w:type="character" w:styleId="IntenseEmphasis">
    <w:name w:val="Intense Emphasis"/>
    <w:basedOn w:val="DefaultParagraphFont"/>
    <w:uiPriority w:val="99"/>
    <w:qFormat/>
    <w:rsid w:val="000B7BBB"/>
    <w:rPr>
      <w:rFonts w:ascii="Calibri" w:hAnsi="Calibri" w:cs="Calibri"/>
      <w:b/>
      <w:bCs/>
      <w:i/>
      <w:iCs/>
      <w:color w:val="943634"/>
      <w:spacing w:val="0"/>
      <w:w w:val="100"/>
      <w:position w:val="0"/>
      <w:sz w:val="20"/>
      <w:szCs w:val="20"/>
    </w:rPr>
  </w:style>
  <w:style w:type="character" w:styleId="SubtleReference">
    <w:name w:val="Subtle Reference"/>
    <w:basedOn w:val="DefaultParagraphFont"/>
    <w:uiPriority w:val="99"/>
    <w:qFormat/>
    <w:rsid w:val="000B7BBB"/>
    <w:rPr>
      <w:rFonts w:ascii="Calibri" w:hAnsi="Calibri" w:cs="Calibri"/>
      <w:smallCaps/>
      <w:color w:val="auto"/>
      <w:spacing w:val="10"/>
      <w:w w:val="100"/>
      <w:sz w:val="20"/>
      <w:szCs w:val="20"/>
      <w:u w:val="single"/>
    </w:rPr>
  </w:style>
  <w:style w:type="character" w:styleId="IntenseReference">
    <w:name w:val="Intense Reference"/>
    <w:basedOn w:val="DefaultParagraphFont"/>
    <w:uiPriority w:val="99"/>
    <w:qFormat/>
    <w:rsid w:val="000B7BBB"/>
    <w:rPr>
      <w:rFonts w:ascii="Calibri" w:hAnsi="Calibri" w:cs="Calibri"/>
      <w:b/>
      <w:bCs/>
      <w:smallCaps/>
      <w:color w:val="auto"/>
      <w:spacing w:val="10"/>
      <w:w w:val="100"/>
      <w:position w:val="0"/>
      <w:sz w:val="20"/>
      <w:szCs w:val="20"/>
      <w:u w:val="single"/>
    </w:rPr>
  </w:style>
  <w:style w:type="character" w:styleId="BookTitle">
    <w:name w:val="Book Title"/>
    <w:basedOn w:val="DefaultParagraphFont"/>
    <w:uiPriority w:val="99"/>
    <w:qFormat/>
    <w:rsid w:val="000B7BBB"/>
    <w:rPr>
      <w:rFonts w:ascii="Calibri" w:hAnsi="Calibri" w:cs="Calibri"/>
      <w:b/>
      <w:bCs/>
      <w:i/>
      <w:iCs/>
      <w:color w:val="auto"/>
      <w:spacing w:val="10"/>
      <w:w w:val="100"/>
      <w:sz w:val="20"/>
      <w:szCs w:val="20"/>
    </w:rPr>
  </w:style>
  <w:style w:type="table" w:customStyle="1" w:styleId="TableGrid3">
    <w:name w:val="TableGrid3"/>
    <w:uiPriority w:val="99"/>
    <w:rsid w:val="000B7BBB"/>
    <w:rPr>
      <w:rFonts w:eastAsia="Times New Roman" w:cs="Calibri"/>
      <w:lang w:val="en-US" w:eastAsia="en-US"/>
    </w:rPr>
    <w:tblPr>
      <w:tblCellMar>
        <w:top w:w="0" w:type="dxa"/>
        <w:left w:w="0" w:type="dxa"/>
        <w:bottom w:w="0" w:type="dxa"/>
        <w:right w:w="0" w:type="dxa"/>
      </w:tblCellMar>
    </w:tblPr>
  </w:style>
  <w:style w:type="character" w:customStyle="1" w:styleId="FontStyle274">
    <w:name w:val="Font Style274"/>
    <w:basedOn w:val="DefaultParagraphFont"/>
    <w:uiPriority w:val="99"/>
    <w:rsid w:val="004E747E"/>
    <w:rPr>
      <w:rFonts w:ascii="Times New Roman" w:hAnsi="Times New Roman" w:cs="Times New Roman"/>
      <w:sz w:val="22"/>
      <w:szCs w:val="22"/>
    </w:rPr>
  </w:style>
  <w:style w:type="paragraph" w:customStyle="1" w:styleId="Style22">
    <w:name w:val="Style22"/>
    <w:basedOn w:val="Normal"/>
    <w:uiPriority w:val="99"/>
    <w:rsid w:val="00FE6581"/>
    <w:pPr>
      <w:widowControl w:val="0"/>
      <w:autoSpaceDE w:val="0"/>
      <w:autoSpaceDN w:val="0"/>
      <w:adjustRightInd w:val="0"/>
      <w:spacing w:line="230" w:lineRule="exact"/>
      <w:jc w:val="both"/>
    </w:pPr>
    <w:rPr>
      <w:rFonts w:ascii="Arial" w:hAnsi="Arial" w:cs="Arial"/>
      <w:sz w:val="24"/>
      <w:szCs w:val="24"/>
      <w:lang w:val="bg-BG"/>
    </w:rPr>
  </w:style>
  <w:style w:type="paragraph" w:customStyle="1" w:styleId="Style7">
    <w:name w:val="Style7"/>
    <w:basedOn w:val="Normal"/>
    <w:uiPriority w:val="99"/>
    <w:rsid w:val="00B61BA1"/>
    <w:pPr>
      <w:widowControl w:val="0"/>
      <w:autoSpaceDE w:val="0"/>
      <w:autoSpaceDN w:val="0"/>
      <w:adjustRightInd w:val="0"/>
      <w:spacing w:line="230" w:lineRule="exact"/>
      <w:jc w:val="center"/>
    </w:pPr>
    <w:rPr>
      <w:rFonts w:ascii="Candara" w:hAnsi="Candara" w:cs="Candara"/>
      <w:sz w:val="24"/>
      <w:szCs w:val="24"/>
      <w:lang w:val="bg-BG"/>
    </w:rPr>
  </w:style>
  <w:style w:type="character" w:customStyle="1" w:styleId="FontStyle15">
    <w:name w:val="Font Style15"/>
    <w:basedOn w:val="DefaultParagraphFont"/>
    <w:uiPriority w:val="99"/>
    <w:rsid w:val="00B61BA1"/>
    <w:rPr>
      <w:rFonts w:ascii="Courier New" w:hAnsi="Courier New" w:cs="Courier New"/>
      <w:b/>
      <w:bCs/>
      <w:sz w:val="18"/>
      <w:szCs w:val="18"/>
    </w:rPr>
  </w:style>
  <w:style w:type="paragraph" w:customStyle="1" w:styleId="SilvaZaglavie2">
    <w:name w:val="Silva Zaglavie2"/>
    <w:basedOn w:val="Normal"/>
    <w:uiPriority w:val="99"/>
    <w:rsid w:val="0028683E"/>
    <w:pPr>
      <w:ind w:firstLine="567"/>
      <w:jc w:val="both"/>
    </w:pPr>
    <w:rPr>
      <w:rFonts w:ascii="Arial" w:eastAsia="Calibri" w:hAnsi="Arial" w:cs="Arial"/>
      <w:b/>
      <w:bCs/>
      <w:i/>
      <w:iCs/>
      <w:sz w:val="22"/>
      <w:szCs w:val="22"/>
      <w:lang w:val="bg-BG" w:eastAsia="en-US"/>
    </w:rPr>
  </w:style>
</w:styles>
</file>

<file path=word/webSettings.xml><?xml version="1.0" encoding="utf-8"?>
<w:webSettings xmlns:r="http://schemas.openxmlformats.org/officeDocument/2006/relationships" xmlns:w="http://schemas.openxmlformats.org/wordprocessingml/2006/main">
  <w:divs>
    <w:div w:id="940794680">
      <w:marLeft w:val="0"/>
      <w:marRight w:val="0"/>
      <w:marTop w:val="0"/>
      <w:marBottom w:val="0"/>
      <w:divBdr>
        <w:top w:val="none" w:sz="0" w:space="0" w:color="auto"/>
        <w:left w:val="none" w:sz="0" w:space="0" w:color="auto"/>
        <w:bottom w:val="none" w:sz="0" w:space="0" w:color="auto"/>
        <w:right w:val="none" w:sz="0" w:space="0" w:color="auto"/>
      </w:divBdr>
    </w:div>
    <w:div w:id="940794681">
      <w:marLeft w:val="0"/>
      <w:marRight w:val="0"/>
      <w:marTop w:val="0"/>
      <w:marBottom w:val="0"/>
      <w:divBdr>
        <w:top w:val="none" w:sz="0" w:space="0" w:color="auto"/>
        <w:left w:val="none" w:sz="0" w:space="0" w:color="auto"/>
        <w:bottom w:val="none" w:sz="0" w:space="0" w:color="auto"/>
        <w:right w:val="none" w:sz="0" w:space="0" w:color="auto"/>
      </w:divBdr>
    </w:div>
    <w:div w:id="940794682">
      <w:marLeft w:val="0"/>
      <w:marRight w:val="0"/>
      <w:marTop w:val="0"/>
      <w:marBottom w:val="0"/>
      <w:divBdr>
        <w:top w:val="none" w:sz="0" w:space="0" w:color="auto"/>
        <w:left w:val="none" w:sz="0" w:space="0" w:color="auto"/>
        <w:bottom w:val="none" w:sz="0" w:space="0" w:color="auto"/>
        <w:right w:val="none" w:sz="0" w:space="0" w:color="auto"/>
      </w:divBdr>
    </w:div>
    <w:div w:id="940794683">
      <w:marLeft w:val="0"/>
      <w:marRight w:val="0"/>
      <w:marTop w:val="0"/>
      <w:marBottom w:val="0"/>
      <w:divBdr>
        <w:top w:val="none" w:sz="0" w:space="0" w:color="auto"/>
        <w:left w:val="none" w:sz="0" w:space="0" w:color="auto"/>
        <w:bottom w:val="none" w:sz="0" w:space="0" w:color="auto"/>
        <w:right w:val="none" w:sz="0" w:space="0" w:color="auto"/>
      </w:divBdr>
    </w:div>
    <w:div w:id="940794684">
      <w:marLeft w:val="0"/>
      <w:marRight w:val="0"/>
      <w:marTop w:val="0"/>
      <w:marBottom w:val="0"/>
      <w:divBdr>
        <w:top w:val="none" w:sz="0" w:space="0" w:color="auto"/>
        <w:left w:val="none" w:sz="0" w:space="0" w:color="auto"/>
        <w:bottom w:val="none" w:sz="0" w:space="0" w:color="auto"/>
        <w:right w:val="none" w:sz="0" w:space="0" w:color="auto"/>
      </w:divBdr>
    </w:div>
    <w:div w:id="940794685">
      <w:marLeft w:val="0"/>
      <w:marRight w:val="0"/>
      <w:marTop w:val="0"/>
      <w:marBottom w:val="0"/>
      <w:divBdr>
        <w:top w:val="none" w:sz="0" w:space="0" w:color="auto"/>
        <w:left w:val="none" w:sz="0" w:space="0" w:color="auto"/>
        <w:bottom w:val="none" w:sz="0" w:space="0" w:color="auto"/>
        <w:right w:val="none" w:sz="0" w:space="0" w:color="auto"/>
      </w:divBdr>
    </w:div>
    <w:div w:id="940794686">
      <w:marLeft w:val="0"/>
      <w:marRight w:val="0"/>
      <w:marTop w:val="0"/>
      <w:marBottom w:val="0"/>
      <w:divBdr>
        <w:top w:val="none" w:sz="0" w:space="0" w:color="auto"/>
        <w:left w:val="none" w:sz="0" w:space="0" w:color="auto"/>
        <w:bottom w:val="none" w:sz="0" w:space="0" w:color="auto"/>
        <w:right w:val="none" w:sz="0" w:space="0" w:color="auto"/>
      </w:divBdr>
    </w:div>
    <w:div w:id="940794687">
      <w:marLeft w:val="0"/>
      <w:marRight w:val="0"/>
      <w:marTop w:val="0"/>
      <w:marBottom w:val="0"/>
      <w:divBdr>
        <w:top w:val="none" w:sz="0" w:space="0" w:color="auto"/>
        <w:left w:val="none" w:sz="0" w:space="0" w:color="auto"/>
        <w:bottom w:val="none" w:sz="0" w:space="0" w:color="auto"/>
        <w:right w:val="none" w:sz="0" w:space="0" w:color="auto"/>
      </w:divBdr>
    </w:div>
    <w:div w:id="940794688">
      <w:marLeft w:val="0"/>
      <w:marRight w:val="0"/>
      <w:marTop w:val="0"/>
      <w:marBottom w:val="0"/>
      <w:divBdr>
        <w:top w:val="none" w:sz="0" w:space="0" w:color="auto"/>
        <w:left w:val="none" w:sz="0" w:space="0" w:color="auto"/>
        <w:bottom w:val="none" w:sz="0" w:space="0" w:color="auto"/>
        <w:right w:val="none" w:sz="0" w:space="0" w:color="auto"/>
      </w:divBdr>
    </w:div>
    <w:div w:id="940794689">
      <w:marLeft w:val="0"/>
      <w:marRight w:val="0"/>
      <w:marTop w:val="0"/>
      <w:marBottom w:val="0"/>
      <w:divBdr>
        <w:top w:val="none" w:sz="0" w:space="0" w:color="auto"/>
        <w:left w:val="none" w:sz="0" w:space="0" w:color="auto"/>
        <w:bottom w:val="none" w:sz="0" w:space="0" w:color="auto"/>
        <w:right w:val="none" w:sz="0" w:space="0" w:color="auto"/>
      </w:divBdr>
    </w:div>
    <w:div w:id="940794690">
      <w:marLeft w:val="0"/>
      <w:marRight w:val="0"/>
      <w:marTop w:val="0"/>
      <w:marBottom w:val="0"/>
      <w:divBdr>
        <w:top w:val="none" w:sz="0" w:space="0" w:color="auto"/>
        <w:left w:val="none" w:sz="0" w:space="0" w:color="auto"/>
        <w:bottom w:val="none" w:sz="0" w:space="0" w:color="auto"/>
        <w:right w:val="none" w:sz="0" w:space="0" w:color="auto"/>
      </w:divBdr>
    </w:div>
    <w:div w:id="940794691">
      <w:marLeft w:val="0"/>
      <w:marRight w:val="0"/>
      <w:marTop w:val="0"/>
      <w:marBottom w:val="0"/>
      <w:divBdr>
        <w:top w:val="none" w:sz="0" w:space="0" w:color="auto"/>
        <w:left w:val="none" w:sz="0" w:space="0" w:color="auto"/>
        <w:bottom w:val="none" w:sz="0" w:space="0" w:color="auto"/>
        <w:right w:val="none" w:sz="0" w:space="0" w:color="auto"/>
      </w:divBdr>
    </w:div>
    <w:div w:id="940794692">
      <w:marLeft w:val="0"/>
      <w:marRight w:val="0"/>
      <w:marTop w:val="0"/>
      <w:marBottom w:val="0"/>
      <w:divBdr>
        <w:top w:val="none" w:sz="0" w:space="0" w:color="auto"/>
        <w:left w:val="none" w:sz="0" w:space="0" w:color="auto"/>
        <w:bottom w:val="none" w:sz="0" w:space="0" w:color="auto"/>
        <w:right w:val="none" w:sz="0" w:space="0" w:color="auto"/>
      </w:divBdr>
    </w:div>
    <w:div w:id="940794693">
      <w:marLeft w:val="0"/>
      <w:marRight w:val="0"/>
      <w:marTop w:val="0"/>
      <w:marBottom w:val="0"/>
      <w:divBdr>
        <w:top w:val="none" w:sz="0" w:space="0" w:color="auto"/>
        <w:left w:val="none" w:sz="0" w:space="0" w:color="auto"/>
        <w:bottom w:val="none" w:sz="0" w:space="0" w:color="auto"/>
        <w:right w:val="none" w:sz="0" w:space="0" w:color="auto"/>
      </w:divBdr>
    </w:div>
    <w:div w:id="940794694">
      <w:marLeft w:val="0"/>
      <w:marRight w:val="0"/>
      <w:marTop w:val="0"/>
      <w:marBottom w:val="0"/>
      <w:divBdr>
        <w:top w:val="none" w:sz="0" w:space="0" w:color="auto"/>
        <w:left w:val="none" w:sz="0" w:space="0" w:color="auto"/>
        <w:bottom w:val="none" w:sz="0" w:space="0" w:color="auto"/>
        <w:right w:val="none" w:sz="0" w:space="0" w:color="auto"/>
      </w:divBdr>
    </w:div>
    <w:div w:id="940794695">
      <w:marLeft w:val="0"/>
      <w:marRight w:val="0"/>
      <w:marTop w:val="0"/>
      <w:marBottom w:val="0"/>
      <w:divBdr>
        <w:top w:val="none" w:sz="0" w:space="0" w:color="auto"/>
        <w:left w:val="none" w:sz="0" w:space="0" w:color="auto"/>
        <w:bottom w:val="none" w:sz="0" w:space="0" w:color="auto"/>
        <w:right w:val="none" w:sz="0" w:space="0" w:color="auto"/>
      </w:divBdr>
    </w:div>
    <w:div w:id="940794696">
      <w:marLeft w:val="0"/>
      <w:marRight w:val="0"/>
      <w:marTop w:val="0"/>
      <w:marBottom w:val="0"/>
      <w:divBdr>
        <w:top w:val="none" w:sz="0" w:space="0" w:color="auto"/>
        <w:left w:val="none" w:sz="0" w:space="0" w:color="auto"/>
        <w:bottom w:val="none" w:sz="0" w:space="0" w:color="auto"/>
        <w:right w:val="none" w:sz="0" w:space="0" w:color="auto"/>
      </w:divBdr>
    </w:div>
    <w:div w:id="940794697">
      <w:marLeft w:val="0"/>
      <w:marRight w:val="0"/>
      <w:marTop w:val="0"/>
      <w:marBottom w:val="0"/>
      <w:divBdr>
        <w:top w:val="none" w:sz="0" w:space="0" w:color="auto"/>
        <w:left w:val="none" w:sz="0" w:space="0" w:color="auto"/>
        <w:bottom w:val="none" w:sz="0" w:space="0" w:color="auto"/>
        <w:right w:val="none" w:sz="0" w:space="0" w:color="auto"/>
      </w:divBdr>
    </w:div>
    <w:div w:id="940794698">
      <w:marLeft w:val="0"/>
      <w:marRight w:val="0"/>
      <w:marTop w:val="0"/>
      <w:marBottom w:val="0"/>
      <w:divBdr>
        <w:top w:val="none" w:sz="0" w:space="0" w:color="auto"/>
        <w:left w:val="none" w:sz="0" w:space="0" w:color="auto"/>
        <w:bottom w:val="none" w:sz="0" w:space="0" w:color="auto"/>
        <w:right w:val="none" w:sz="0" w:space="0" w:color="auto"/>
      </w:divBdr>
    </w:div>
    <w:div w:id="940794699">
      <w:marLeft w:val="0"/>
      <w:marRight w:val="0"/>
      <w:marTop w:val="0"/>
      <w:marBottom w:val="0"/>
      <w:divBdr>
        <w:top w:val="none" w:sz="0" w:space="0" w:color="auto"/>
        <w:left w:val="none" w:sz="0" w:space="0" w:color="auto"/>
        <w:bottom w:val="none" w:sz="0" w:space="0" w:color="auto"/>
        <w:right w:val="none" w:sz="0" w:space="0" w:color="auto"/>
      </w:divBdr>
    </w:div>
    <w:div w:id="940794700">
      <w:marLeft w:val="0"/>
      <w:marRight w:val="0"/>
      <w:marTop w:val="0"/>
      <w:marBottom w:val="0"/>
      <w:divBdr>
        <w:top w:val="none" w:sz="0" w:space="0" w:color="auto"/>
        <w:left w:val="none" w:sz="0" w:space="0" w:color="auto"/>
        <w:bottom w:val="none" w:sz="0" w:space="0" w:color="auto"/>
        <w:right w:val="none" w:sz="0" w:space="0" w:color="auto"/>
      </w:divBdr>
    </w:div>
    <w:div w:id="940794701">
      <w:marLeft w:val="0"/>
      <w:marRight w:val="0"/>
      <w:marTop w:val="0"/>
      <w:marBottom w:val="0"/>
      <w:divBdr>
        <w:top w:val="none" w:sz="0" w:space="0" w:color="auto"/>
        <w:left w:val="none" w:sz="0" w:space="0" w:color="auto"/>
        <w:bottom w:val="none" w:sz="0" w:space="0" w:color="auto"/>
        <w:right w:val="none" w:sz="0" w:space="0" w:color="auto"/>
      </w:divBdr>
    </w:div>
    <w:div w:id="940794702">
      <w:marLeft w:val="0"/>
      <w:marRight w:val="0"/>
      <w:marTop w:val="0"/>
      <w:marBottom w:val="0"/>
      <w:divBdr>
        <w:top w:val="none" w:sz="0" w:space="0" w:color="auto"/>
        <w:left w:val="none" w:sz="0" w:space="0" w:color="auto"/>
        <w:bottom w:val="none" w:sz="0" w:space="0" w:color="auto"/>
        <w:right w:val="none" w:sz="0" w:space="0" w:color="auto"/>
      </w:divBdr>
    </w:div>
    <w:div w:id="940794703">
      <w:marLeft w:val="0"/>
      <w:marRight w:val="0"/>
      <w:marTop w:val="0"/>
      <w:marBottom w:val="0"/>
      <w:divBdr>
        <w:top w:val="none" w:sz="0" w:space="0" w:color="auto"/>
        <w:left w:val="none" w:sz="0" w:space="0" w:color="auto"/>
        <w:bottom w:val="none" w:sz="0" w:space="0" w:color="auto"/>
        <w:right w:val="none" w:sz="0" w:space="0" w:color="auto"/>
      </w:divBdr>
    </w:div>
    <w:div w:id="940794704">
      <w:marLeft w:val="0"/>
      <w:marRight w:val="0"/>
      <w:marTop w:val="0"/>
      <w:marBottom w:val="0"/>
      <w:divBdr>
        <w:top w:val="none" w:sz="0" w:space="0" w:color="auto"/>
        <w:left w:val="none" w:sz="0" w:space="0" w:color="auto"/>
        <w:bottom w:val="none" w:sz="0" w:space="0" w:color="auto"/>
        <w:right w:val="none" w:sz="0" w:space="0" w:color="auto"/>
      </w:divBdr>
    </w:div>
    <w:div w:id="940794705">
      <w:marLeft w:val="0"/>
      <w:marRight w:val="0"/>
      <w:marTop w:val="0"/>
      <w:marBottom w:val="0"/>
      <w:divBdr>
        <w:top w:val="none" w:sz="0" w:space="0" w:color="auto"/>
        <w:left w:val="none" w:sz="0" w:space="0" w:color="auto"/>
        <w:bottom w:val="none" w:sz="0" w:space="0" w:color="auto"/>
        <w:right w:val="none" w:sz="0" w:space="0" w:color="auto"/>
      </w:divBdr>
    </w:div>
    <w:div w:id="940794706">
      <w:marLeft w:val="0"/>
      <w:marRight w:val="0"/>
      <w:marTop w:val="0"/>
      <w:marBottom w:val="0"/>
      <w:divBdr>
        <w:top w:val="none" w:sz="0" w:space="0" w:color="auto"/>
        <w:left w:val="none" w:sz="0" w:space="0" w:color="auto"/>
        <w:bottom w:val="none" w:sz="0" w:space="0" w:color="auto"/>
        <w:right w:val="none" w:sz="0" w:space="0" w:color="auto"/>
      </w:divBdr>
    </w:div>
    <w:div w:id="940794707">
      <w:marLeft w:val="0"/>
      <w:marRight w:val="0"/>
      <w:marTop w:val="0"/>
      <w:marBottom w:val="0"/>
      <w:divBdr>
        <w:top w:val="none" w:sz="0" w:space="0" w:color="auto"/>
        <w:left w:val="none" w:sz="0" w:space="0" w:color="auto"/>
        <w:bottom w:val="none" w:sz="0" w:space="0" w:color="auto"/>
        <w:right w:val="none" w:sz="0" w:space="0" w:color="auto"/>
      </w:divBdr>
    </w:div>
    <w:div w:id="940794708">
      <w:marLeft w:val="0"/>
      <w:marRight w:val="0"/>
      <w:marTop w:val="0"/>
      <w:marBottom w:val="0"/>
      <w:divBdr>
        <w:top w:val="none" w:sz="0" w:space="0" w:color="auto"/>
        <w:left w:val="none" w:sz="0" w:space="0" w:color="auto"/>
        <w:bottom w:val="none" w:sz="0" w:space="0" w:color="auto"/>
        <w:right w:val="none" w:sz="0" w:space="0" w:color="auto"/>
      </w:divBdr>
    </w:div>
    <w:div w:id="940794709">
      <w:marLeft w:val="0"/>
      <w:marRight w:val="0"/>
      <w:marTop w:val="0"/>
      <w:marBottom w:val="0"/>
      <w:divBdr>
        <w:top w:val="none" w:sz="0" w:space="0" w:color="auto"/>
        <w:left w:val="none" w:sz="0" w:space="0" w:color="auto"/>
        <w:bottom w:val="none" w:sz="0" w:space="0" w:color="auto"/>
        <w:right w:val="none" w:sz="0" w:space="0" w:color="auto"/>
      </w:divBdr>
    </w:div>
    <w:div w:id="940794710">
      <w:marLeft w:val="0"/>
      <w:marRight w:val="0"/>
      <w:marTop w:val="0"/>
      <w:marBottom w:val="0"/>
      <w:divBdr>
        <w:top w:val="none" w:sz="0" w:space="0" w:color="auto"/>
        <w:left w:val="none" w:sz="0" w:space="0" w:color="auto"/>
        <w:bottom w:val="none" w:sz="0" w:space="0" w:color="auto"/>
        <w:right w:val="none" w:sz="0" w:space="0" w:color="auto"/>
      </w:divBdr>
    </w:div>
    <w:div w:id="940794711">
      <w:marLeft w:val="0"/>
      <w:marRight w:val="0"/>
      <w:marTop w:val="0"/>
      <w:marBottom w:val="0"/>
      <w:divBdr>
        <w:top w:val="none" w:sz="0" w:space="0" w:color="auto"/>
        <w:left w:val="none" w:sz="0" w:space="0" w:color="auto"/>
        <w:bottom w:val="none" w:sz="0" w:space="0" w:color="auto"/>
        <w:right w:val="none" w:sz="0" w:space="0" w:color="auto"/>
      </w:divBdr>
    </w:div>
    <w:div w:id="940794712">
      <w:marLeft w:val="0"/>
      <w:marRight w:val="0"/>
      <w:marTop w:val="0"/>
      <w:marBottom w:val="0"/>
      <w:divBdr>
        <w:top w:val="none" w:sz="0" w:space="0" w:color="auto"/>
        <w:left w:val="none" w:sz="0" w:space="0" w:color="auto"/>
        <w:bottom w:val="none" w:sz="0" w:space="0" w:color="auto"/>
        <w:right w:val="none" w:sz="0" w:space="0" w:color="auto"/>
      </w:divBdr>
    </w:div>
    <w:div w:id="940794713">
      <w:marLeft w:val="0"/>
      <w:marRight w:val="0"/>
      <w:marTop w:val="0"/>
      <w:marBottom w:val="0"/>
      <w:divBdr>
        <w:top w:val="none" w:sz="0" w:space="0" w:color="auto"/>
        <w:left w:val="none" w:sz="0" w:space="0" w:color="auto"/>
        <w:bottom w:val="none" w:sz="0" w:space="0" w:color="auto"/>
        <w:right w:val="none" w:sz="0" w:space="0" w:color="auto"/>
      </w:divBdr>
    </w:div>
    <w:div w:id="940794714">
      <w:marLeft w:val="0"/>
      <w:marRight w:val="0"/>
      <w:marTop w:val="0"/>
      <w:marBottom w:val="0"/>
      <w:divBdr>
        <w:top w:val="none" w:sz="0" w:space="0" w:color="auto"/>
        <w:left w:val="none" w:sz="0" w:space="0" w:color="auto"/>
        <w:bottom w:val="none" w:sz="0" w:space="0" w:color="auto"/>
        <w:right w:val="none" w:sz="0" w:space="0" w:color="auto"/>
      </w:divBdr>
    </w:div>
    <w:div w:id="940794715">
      <w:marLeft w:val="0"/>
      <w:marRight w:val="0"/>
      <w:marTop w:val="0"/>
      <w:marBottom w:val="0"/>
      <w:divBdr>
        <w:top w:val="none" w:sz="0" w:space="0" w:color="auto"/>
        <w:left w:val="none" w:sz="0" w:space="0" w:color="auto"/>
        <w:bottom w:val="none" w:sz="0" w:space="0" w:color="auto"/>
        <w:right w:val="none" w:sz="0" w:space="0" w:color="auto"/>
      </w:divBdr>
    </w:div>
    <w:div w:id="940794716">
      <w:marLeft w:val="0"/>
      <w:marRight w:val="0"/>
      <w:marTop w:val="0"/>
      <w:marBottom w:val="0"/>
      <w:divBdr>
        <w:top w:val="none" w:sz="0" w:space="0" w:color="auto"/>
        <w:left w:val="none" w:sz="0" w:space="0" w:color="auto"/>
        <w:bottom w:val="none" w:sz="0" w:space="0" w:color="auto"/>
        <w:right w:val="none" w:sz="0" w:space="0" w:color="auto"/>
      </w:divBdr>
    </w:div>
    <w:div w:id="940794717">
      <w:marLeft w:val="0"/>
      <w:marRight w:val="0"/>
      <w:marTop w:val="0"/>
      <w:marBottom w:val="0"/>
      <w:divBdr>
        <w:top w:val="none" w:sz="0" w:space="0" w:color="auto"/>
        <w:left w:val="none" w:sz="0" w:space="0" w:color="auto"/>
        <w:bottom w:val="none" w:sz="0" w:space="0" w:color="auto"/>
        <w:right w:val="none" w:sz="0" w:space="0" w:color="auto"/>
      </w:divBdr>
    </w:div>
    <w:div w:id="940794718">
      <w:marLeft w:val="0"/>
      <w:marRight w:val="0"/>
      <w:marTop w:val="0"/>
      <w:marBottom w:val="0"/>
      <w:divBdr>
        <w:top w:val="none" w:sz="0" w:space="0" w:color="auto"/>
        <w:left w:val="none" w:sz="0" w:space="0" w:color="auto"/>
        <w:bottom w:val="none" w:sz="0" w:space="0" w:color="auto"/>
        <w:right w:val="none" w:sz="0" w:space="0" w:color="auto"/>
      </w:divBdr>
    </w:div>
    <w:div w:id="940794719">
      <w:marLeft w:val="0"/>
      <w:marRight w:val="0"/>
      <w:marTop w:val="0"/>
      <w:marBottom w:val="0"/>
      <w:divBdr>
        <w:top w:val="none" w:sz="0" w:space="0" w:color="auto"/>
        <w:left w:val="none" w:sz="0" w:space="0" w:color="auto"/>
        <w:bottom w:val="none" w:sz="0" w:space="0" w:color="auto"/>
        <w:right w:val="none" w:sz="0" w:space="0" w:color="auto"/>
      </w:divBdr>
    </w:div>
    <w:div w:id="940794720">
      <w:marLeft w:val="0"/>
      <w:marRight w:val="0"/>
      <w:marTop w:val="0"/>
      <w:marBottom w:val="0"/>
      <w:divBdr>
        <w:top w:val="none" w:sz="0" w:space="0" w:color="auto"/>
        <w:left w:val="none" w:sz="0" w:space="0" w:color="auto"/>
        <w:bottom w:val="none" w:sz="0" w:space="0" w:color="auto"/>
        <w:right w:val="none" w:sz="0" w:space="0" w:color="auto"/>
      </w:divBdr>
    </w:div>
    <w:div w:id="940794721">
      <w:marLeft w:val="0"/>
      <w:marRight w:val="0"/>
      <w:marTop w:val="0"/>
      <w:marBottom w:val="0"/>
      <w:divBdr>
        <w:top w:val="none" w:sz="0" w:space="0" w:color="auto"/>
        <w:left w:val="none" w:sz="0" w:space="0" w:color="auto"/>
        <w:bottom w:val="none" w:sz="0" w:space="0" w:color="auto"/>
        <w:right w:val="none" w:sz="0" w:space="0" w:color="auto"/>
      </w:divBdr>
    </w:div>
    <w:div w:id="940794722">
      <w:marLeft w:val="0"/>
      <w:marRight w:val="0"/>
      <w:marTop w:val="0"/>
      <w:marBottom w:val="0"/>
      <w:divBdr>
        <w:top w:val="none" w:sz="0" w:space="0" w:color="auto"/>
        <w:left w:val="none" w:sz="0" w:space="0" w:color="auto"/>
        <w:bottom w:val="none" w:sz="0" w:space="0" w:color="auto"/>
        <w:right w:val="none" w:sz="0" w:space="0" w:color="auto"/>
      </w:divBdr>
    </w:div>
    <w:div w:id="940794723">
      <w:marLeft w:val="0"/>
      <w:marRight w:val="0"/>
      <w:marTop w:val="0"/>
      <w:marBottom w:val="0"/>
      <w:divBdr>
        <w:top w:val="none" w:sz="0" w:space="0" w:color="auto"/>
        <w:left w:val="none" w:sz="0" w:space="0" w:color="auto"/>
        <w:bottom w:val="none" w:sz="0" w:space="0" w:color="auto"/>
        <w:right w:val="none" w:sz="0" w:space="0" w:color="auto"/>
      </w:divBdr>
    </w:div>
    <w:div w:id="940794724">
      <w:marLeft w:val="0"/>
      <w:marRight w:val="0"/>
      <w:marTop w:val="0"/>
      <w:marBottom w:val="0"/>
      <w:divBdr>
        <w:top w:val="none" w:sz="0" w:space="0" w:color="auto"/>
        <w:left w:val="none" w:sz="0" w:space="0" w:color="auto"/>
        <w:bottom w:val="none" w:sz="0" w:space="0" w:color="auto"/>
        <w:right w:val="none" w:sz="0" w:space="0" w:color="auto"/>
      </w:divBdr>
    </w:div>
    <w:div w:id="9407947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342</TotalTime>
  <Pages>56</Pages>
  <Words>28223</Words>
  <Characters>-32766</Characters>
  <Application>Microsoft Office Outlook</Application>
  <DocSecurity>0</DocSecurity>
  <Lines>0</Lines>
  <Paragraphs>0</Paragraphs>
  <ScaleCrop>false</ScaleCrop>
  <Company>KAVEKO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NSavov</dc:creator>
  <cp:keywords/>
  <dc:description/>
  <cp:lastModifiedBy>LenovoE73</cp:lastModifiedBy>
  <cp:revision>43</cp:revision>
  <cp:lastPrinted>2022-06-17T09:55:00Z</cp:lastPrinted>
  <dcterms:created xsi:type="dcterms:W3CDTF">2022-05-28T10:02:00Z</dcterms:created>
  <dcterms:modified xsi:type="dcterms:W3CDTF">2022-06-17T09:59:00Z</dcterms:modified>
</cp:coreProperties>
</file>